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59C" w:rsidRPr="00D13D4A" w:rsidRDefault="001A159C" w:rsidP="001A159C">
      <w:pPr>
        <w:spacing w:line="276" w:lineRule="auto"/>
        <w:jc w:val="center"/>
        <w:outlineLvl w:val="0"/>
        <w:rPr>
          <w:rFonts w:cs="Arial"/>
          <w:b/>
          <w:color w:val="17365D" w:themeColor="text2" w:themeShade="BF"/>
          <w:sz w:val="22"/>
          <w:szCs w:val="22"/>
        </w:rPr>
      </w:pPr>
      <w:bookmarkStart w:id="0" w:name="_GoBack"/>
      <w:bookmarkEnd w:id="0"/>
      <w:r w:rsidRPr="00D13D4A">
        <w:rPr>
          <w:rFonts w:cs="Arial"/>
          <w:b/>
          <w:noProof/>
          <w:color w:val="17365D" w:themeColor="text2" w:themeShade="BF"/>
          <w:sz w:val="22"/>
          <w:szCs w:val="22"/>
          <w:lang w:eastAsia="en-GB"/>
        </w:rPr>
        <w:drawing>
          <wp:inline distT="0" distB="0" distL="0" distR="0" wp14:anchorId="3E4D250E" wp14:editId="30934C79">
            <wp:extent cx="1905000"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pa logo.jpg"/>
                    <pic:cNvPicPr/>
                  </pic:nvPicPr>
                  <pic:blipFill>
                    <a:blip r:embed="rId9">
                      <a:extLst>
                        <a:ext uri="{28A0092B-C50C-407E-A947-70E740481C1C}">
                          <a14:useLocalDpi xmlns:a14="http://schemas.microsoft.com/office/drawing/2010/main" val="0"/>
                        </a:ext>
                      </a:extLst>
                    </a:blip>
                    <a:stretch>
                      <a:fillRect/>
                    </a:stretch>
                  </pic:blipFill>
                  <pic:spPr>
                    <a:xfrm>
                      <a:off x="0" y="0"/>
                      <a:ext cx="1905000" cy="952500"/>
                    </a:xfrm>
                    <a:prstGeom prst="rect">
                      <a:avLst/>
                    </a:prstGeom>
                  </pic:spPr>
                </pic:pic>
              </a:graphicData>
            </a:graphic>
          </wp:inline>
        </w:drawing>
      </w:r>
    </w:p>
    <w:p w:rsidR="001A159C" w:rsidRPr="00D13D4A" w:rsidRDefault="001A159C" w:rsidP="001A159C">
      <w:pPr>
        <w:spacing w:line="276" w:lineRule="auto"/>
        <w:jc w:val="center"/>
        <w:outlineLvl w:val="0"/>
        <w:rPr>
          <w:rFonts w:cs="Arial"/>
          <w:b/>
          <w:color w:val="17365D" w:themeColor="text2" w:themeShade="BF"/>
          <w:sz w:val="22"/>
          <w:szCs w:val="22"/>
        </w:rPr>
      </w:pPr>
    </w:p>
    <w:p w:rsidR="001A159C" w:rsidRPr="00986F4A" w:rsidRDefault="001A159C" w:rsidP="001A159C">
      <w:pPr>
        <w:spacing w:line="276" w:lineRule="auto"/>
        <w:jc w:val="center"/>
        <w:outlineLvl w:val="0"/>
        <w:rPr>
          <w:rFonts w:cs="Arial"/>
          <w:b/>
          <w:color w:val="000000" w:themeColor="text1"/>
          <w:sz w:val="22"/>
          <w:szCs w:val="22"/>
        </w:rPr>
      </w:pPr>
      <w:r w:rsidRPr="00986F4A">
        <w:rPr>
          <w:rFonts w:cs="Arial"/>
          <w:b/>
          <w:color w:val="000000" w:themeColor="text1"/>
          <w:sz w:val="22"/>
          <w:szCs w:val="22"/>
        </w:rPr>
        <w:t>Scottish Environment Protection Agency (SEPA)</w:t>
      </w:r>
    </w:p>
    <w:p w:rsidR="001D6261" w:rsidRPr="00986F4A" w:rsidRDefault="001D6261" w:rsidP="001A159C">
      <w:pPr>
        <w:spacing w:line="276" w:lineRule="auto"/>
        <w:jc w:val="center"/>
        <w:outlineLvl w:val="0"/>
        <w:rPr>
          <w:rFonts w:cs="Arial"/>
          <w:b/>
          <w:color w:val="000000" w:themeColor="text1"/>
          <w:sz w:val="22"/>
          <w:szCs w:val="22"/>
        </w:rPr>
      </w:pPr>
    </w:p>
    <w:p w:rsidR="003C7021" w:rsidRPr="00986F4A" w:rsidRDefault="003C7021" w:rsidP="00320452">
      <w:pPr>
        <w:spacing w:line="276" w:lineRule="auto"/>
        <w:outlineLvl w:val="0"/>
        <w:rPr>
          <w:rFonts w:cs="Arial"/>
          <w:b/>
          <w:color w:val="000000" w:themeColor="text1"/>
          <w:sz w:val="22"/>
          <w:szCs w:val="22"/>
        </w:rPr>
      </w:pPr>
    </w:p>
    <w:p w:rsidR="003A7719" w:rsidRPr="00986F4A" w:rsidRDefault="00320452" w:rsidP="00320452">
      <w:pPr>
        <w:spacing w:line="276" w:lineRule="auto"/>
        <w:outlineLvl w:val="0"/>
        <w:rPr>
          <w:rFonts w:cs="Arial"/>
          <w:color w:val="000000" w:themeColor="text1"/>
          <w:sz w:val="22"/>
          <w:szCs w:val="22"/>
        </w:rPr>
      </w:pPr>
      <w:r w:rsidRPr="00986F4A">
        <w:rPr>
          <w:rFonts w:cs="Arial"/>
          <w:b/>
          <w:color w:val="000000" w:themeColor="text1"/>
          <w:sz w:val="22"/>
          <w:szCs w:val="22"/>
        </w:rPr>
        <w:t xml:space="preserve">Job title:  </w:t>
      </w:r>
      <w:r w:rsidRPr="00986F4A">
        <w:rPr>
          <w:rFonts w:cs="Arial"/>
          <w:b/>
          <w:color w:val="000000" w:themeColor="text1"/>
          <w:sz w:val="22"/>
          <w:szCs w:val="22"/>
        </w:rPr>
        <w:tab/>
      </w:r>
      <w:r w:rsidRPr="00986F4A">
        <w:rPr>
          <w:rFonts w:cs="Arial"/>
          <w:b/>
          <w:color w:val="000000" w:themeColor="text1"/>
          <w:sz w:val="22"/>
          <w:szCs w:val="22"/>
        </w:rPr>
        <w:tab/>
      </w:r>
      <w:r w:rsidR="001A159C" w:rsidRPr="00986F4A">
        <w:rPr>
          <w:rFonts w:cs="Arial"/>
          <w:color w:val="000000" w:themeColor="text1"/>
          <w:sz w:val="22"/>
          <w:szCs w:val="22"/>
        </w:rPr>
        <w:t>Chief Executive Officer</w:t>
      </w:r>
    </w:p>
    <w:p w:rsidR="001A159C" w:rsidRPr="00986F4A" w:rsidRDefault="001A159C" w:rsidP="001A159C">
      <w:pPr>
        <w:spacing w:line="276" w:lineRule="auto"/>
        <w:jc w:val="center"/>
        <w:outlineLvl w:val="0"/>
        <w:rPr>
          <w:rFonts w:cs="Arial"/>
          <w:b/>
          <w:color w:val="000000" w:themeColor="text1"/>
          <w:sz w:val="22"/>
          <w:szCs w:val="22"/>
        </w:rPr>
      </w:pPr>
    </w:p>
    <w:p w:rsidR="001A159C" w:rsidRPr="00986F4A" w:rsidRDefault="00320452" w:rsidP="00320452">
      <w:pPr>
        <w:spacing w:line="276" w:lineRule="auto"/>
        <w:outlineLvl w:val="0"/>
        <w:rPr>
          <w:rFonts w:cs="Arial"/>
          <w:color w:val="000000" w:themeColor="text1"/>
          <w:sz w:val="22"/>
          <w:szCs w:val="22"/>
        </w:rPr>
      </w:pPr>
      <w:r w:rsidRPr="00986F4A">
        <w:rPr>
          <w:rFonts w:cs="Arial"/>
          <w:b/>
          <w:color w:val="000000" w:themeColor="text1"/>
          <w:sz w:val="22"/>
          <w:szCs w:val="22"/>
        </w:rPr>
        <w:t>Reports to:</w:t>
      </w:r>
      <w:r w:rsidRPr="00986F4A">
        <w:rPr>
          <w:rFonts w:cs="Arial"/>
          <w:b/>
          <w:color w:val="000000" w:themeColor="text1"/>
          <w:sz w:val="22"/>
          <w:szCs w:val="22"/>
        </w:rPr>
        <w:tab/>
      </w:r>
      <w:r w:rsidRPr="00986F4A">
        <w:rPr>
          <w:rFonts w:cs="Arial"/>
          <w:b/>
          <w:color w:val="000000" w:themeColor="text1"/>
          <w:sz w:val="22"/>
          <w:szCs w:val="22"/>
        </w:rPr>
        <w:tab/>
      </w:r>
      <w:r w:rsidR="00AC2C1B" w:rsidRPr="00986F4A">
        <w:rPr>
          <w:rFonts w:cs="Arial"/>
          <w:color w:val="000000" w:themeColor="text1"/>
          <w:sz w:val="22"/>
          <w:szCs w:val="22"/>
        </w:rPr>
        <w:t>Chair</w:t>
      </w:r>
      <w:r w:rsidR="009A4439">
        <w:rPr>
          <w:rFonts w:cs="Arial"/>
          <w:color w:val="000000" w:themeColor="text1"/>
          <w:sz w:val="22"/>
          <w:szCs w:val="22"/>
        </w:rPr>
        <w:t>man</w:t>
      </w:r>
      <w:r w:rsidR="00AC2C1B" w:rsidRPr="00986F4A">
        <w:rPr>
          <w:rFonts w:cs="Arial"/>
          <w:color w:val="000000" w:themeColor="text1"/>
          <w:sz w:val="22"/>
          <w:szCs w:val="22"/>
        </w:rPr>
        <w:t xml:space="preserve"> of</w:t>
      </w:r>
      <w:r w:rsidR="00AC2C1B" w:rsidRPr="00986F4A">
        <w:rPr>
          <w:rFonts w:cs="Arial"/>
          <w:b/>
          <w:color w:val="000000" w:themeColor="text1"/>
          <w:sz w:val="22"/>
          <w:szCs w:val="22"/>
        </w:rPr>
        <w:t xml:space="preserve"> </w:t>
      </w:r>
      <w:r w:rsidR="00AC2C1B" w:rsidRPr="00986F4A">
        <w:rPr>
          <w:rFonts w:cs="Arial"/>
          <w:color w:val="000000" w:themeColor="text1"/>
          <w:sz w:val="22"/>
          <w:szCs w:val="22"/>
        </w:rPr>
        <w:t>Agency Board</w:t>
      </w:r>
    </w:p>
    <w:p w:rsidR="00320452" w:rsidRPr="00986F4A" w:rsidRDefault="00320452" w:rsidP="00320452">
      <w:pPr>
        <w:spacing w:line="276" w:lineRule="auto"/>
        <w:outlineLvl w:val="0"/>
        <w:rPr>
          <w:rFonts w:cs="Arial"/>
          <w:b/>
          <w:color w:val="000000" w:themeColor="text1"/>
          <w:sz w:val="22"/>
          <w:szCs w:val="22"/>
        </w:rPr>
      </w:pPr>
    </w:p>
    <w:p w:rsidR="00320452" w:rsidRPr="00986F4A" w:rsidRDefault="00320452" w:rsidP="00D23BBB">
      <w:pPr>
        <w:ind w:left="720" w:hanging="720"/>
        <w:rPr>
          <w:rFonts w:cs="Arial"/>
          <w:color w:val="000000" w:themeColor="text1"/>
          <w:sz w:val="22"/>
          <w:szCs w:val="22"/>
        </w:rPr>
      </w:pPr>
      <w:r w:rsidRPr="00986F4A">
        <w:rPr>
          <w:rFonts w:cs="Arial"/>
          <w:b/>
          <w:color w:val="000000" w:themeColor="text1"/>
          <w:sz w:val="22"/>
          <w:szCs w:val="22"/>
        </w:rPr>
        <w:t>Remuneration:</w:t>
      </w:r>
      <w:r w:rsidRPr="00986F4A">
        <w:rPr>
          <w:rFonts w:cs="Arial"/>
          <w:b/>
          <w:color w:val="000000" w:themeColor="text1"/>
          <w:sz w:val="22"/>
          <w:szCs w:val="22"/>
        </w:rPr>
        <w:tab/>
      </w:r>
      <w:r w:rsidR="003C7021" w:rsidRPr="00986F4A">
        <w:rPr>
          <w:rFonts w:cs="Arial"/>
          <w:color w:val="000000" w:themeColor="text1"/>
          <w:sz w:val="22"/>
          <w:szCs w:val="22"/>
        </w:rPr>
        <w:t xml:space="preserve">The salary band for this post is </w:t>
      </w:r>
      <w:r w:rsidRPr="00986F4A">
        <w:rPr>
          <w:rFonts w:cs="Arial"/>
          <w:color w:val="000000" w:themeColor="text1"/>
          <w:sz w:val="22"/>
          <w:szCs w:val="22"/>
        </w:rPr>
        <w:t>£111,989 to £122,453</w:t>
      </w:r>
      <w:r w:rsidR="007D53A1">
        <w:rPr>
          <w:rFonts w:cs="Arial"/>
          <w:color w:val="000000" w:themeColor="text1"/>
          <w:sz w:val="22"/>
          <w:szCs w:val="22"/>
        </w:rPr>
        <w:t xml:space="preserve">. </w:t>
      </w:r>
      <w:r w:rsidR="007D53A1">
        <w:rPr>
          <w:rFonts w:cs="Arial"/>
          <w:color w:val="000000" w:themeColor="text1"/>
          <w:sz w:val="22"/>
          <w:szCs w:val="22"/>
        </w:rPr>
        <w:tab/>
      </w:r>
      <w:r w:rsidR="007D53A1">
        <w:rPr>
          <w:rFonts w:cs="Arial"/>
          <w:color w:val="000000" w:themeColor="text1"/>
          <w:sz w:val="22"/>
          <w:szCs w:val="22"/>
        </w:rPr>
        <w:tab/>
      </w:r>
      <w:r w:rsidR="007D53A1">
        <w:rPr>
          <w:rFonts w:cs="Arial"/>
          <w:color w:val="000000" w:themeColor="text1"/>
          <w:sz w:val="22"/>
          <w:szCs w:val="22"/>
        </w:rPr>
        <w:tab/>
      </w:r>
      <w:r w:rsidR="003C7021" w:rsidRPr="00986F4A">
        <w:rPr>
          <w:rFonts w:cs="Arial"/>
          <w:color w:val="000000" w:themeColor="text1"/>
          <w:sz w:val="22"/>
          <w:szCs w:val="22"/>
        </w:rPr>
        <w:t>Starting salary will</w:t>
      </w:r>
      <w:r w:rsidR="007D53A1">
        <w:rPr>
          <w:rFonts w:cs="Arial"/>
          <w:color w:val="000000" w:themeColor="text1"/>
          <w:sz w:val="22"/>
          <w:szCs w:val="22"/>
        </w:rPr>
        <w:t xml:space="preserve"> </w:t>
      </w:r>
      <w:r w:rsidR="003C7021" w:rsidRPr="00986F4A">
        <w:rPr>
          <w:rFonts w:cs="Arial"/>
          <w:color w:val="000000" w:themeColor="text1"/>
          <w:sz w:val="22"/>
          <w:szCs w:val="22"/>
        </w:rPr>
        <w:t>be on the b</w:t>
      </w:r>
      <w:r w:rsidRPr="00986F4A">
        <w:rPr>
          <w:rFonts w:cs="Arial"/>
          <w:color w:val="000000" w:themeColor="text1"/>
          <w:sz w:val="22"/>
          <w:szCs w:val="22"/>
        </w:rPr>
        <w:t>ase of</w:t>
      </w:r>
      <w:r w:rsidR="003C7021" w:rsidRPr="00986F4A">
        <w:rPr>
          <w:rFonts w:cs="Arial"/>
          <w:color w:val="000000" w:themeColor="text1"/>
          <w:sz w:val="22"/>
          <w:szCs w:val="22"/>
        </w:rPr>
        <w:t xml:space="preserve"> the </w:t>
      </w:r>
      <w:r w:rsidRPr="00986F4A">
        <w:rPr>
          <w:rFonts w:cs="Arial"/>
          <w:color w:val="000000" w:themeColor="text1"/>
          <w:sz w:val="22"/>
          <w:szCs w:val="22"/>
        </w:rPr>
        <w:t>scale</w:t>
      </w:r>
      <w:r w:rsidR="003C7021" w:rsidRPr="00986F4A">
        <w:rPr>
          <w:rFonts w:cs="Arial"/>
          <w:color w:val="000000" w:themeColor="text1"/>
          <w:sz w:val="22"/>
          <w:szCs w:val="22"/>
        </w:rPr>
        <w:t xml:space="preserve"> £111,989</w:t>
      </w:r>
      <w:r w:rsidR="0011070D">
        <w:rPr>
          <w:rFonts w:cs="Arial"/>
          <w:color w:val="000000" w:themeColor="text1"/>
          <w:sz w:val="22"/>
          <w:szCs w:val="22"/>
        </w:rPr>
        <w:t>.</w:t>
      </w:r>
    </w:p>
    <w:p w:rsidR="00320452" w:rsidRPr="00986F4A" w:rsidRDefault="00320452" w:rsidP="00320452">
      <w:pPr>
        <w:spacing w:line="276" w:lineRule="auto"/>
        <w:outlineLvl w:val="0"/>
        <w:rPr>
          <w:rFonts w:cs="Arial"/>
          <w:b/>
          <w:color w:val="000000" w:themeColor="text1"/>
          <w:sz w:val="22"/>
          <w:szCs w:val="22"/>
        </w:rPr>
      </w:pPr>
    </w:p>
    <w:p w:rsidR="00320452" w:rsidRPr="00986F4A" w:rsidRDefault="00320452" w:rsidP="00320452">
      <w:pPr>
        <w:spacing w:line="276" w:lineRule="auto"/>
        <w:outlineLvl w:val="0"/>
        <w:rPr>
          <w:rFonts w:cs="Arial"/>
          <w:color w:val="000000" w:themeColor="text1"/>
          <w:sz w:val="22"/>
          <w:szCs w:val="22"/>
        </w:rPr>
      </w:pPr>
      <w:r w:rsidRPr="00986F4A">
        <w:rPr>
          <w:rFonts w:cs="Arial"/>
          <w:b/>
          <w:color w:val="000000" w:themeColor="text1"/>
          <w:sz w:val="22"/>
          <w:szCs w:val="22"/>
        </w:rPr>
        <w:t>Employment status:</w:t>
      </w:r>
      <w:r w:rsidRPr="00986F4A">
        <w:rPr>
          <w:rFonts w:cs="Arial"/>
          <w:color w:val="000000" w:themeColor="text1"/>
          <w:sz w:val="22"/>
          <w:szCs w:val="22"/>
        </w:rPr>
        <w:tab/>
        <w:t>Permanent, Full-time</w:t>
      </w:r>
    </w:p>
    <w:p w:rsidR="00320452" w:rsidRPr="00986F4A" w:rsidRDefault="00320452" w:rsidP="00320452">
      <w:pPr>
        <w:spacing w:line="276" w:lineRule="auto"/>
        <w:outlineLvl w:val="0"/>
        <w:rPr>
          <w:rFonts w:cs="Arial"/>
          <w:color w:val="000000" w:themeColor="text1"/>
          <w:sz w:val="22"/>
          <w:szCs w:val="22"/>
        </w:rPr>
      </w:pPr>
    </w:p>
    <w:p w:rsidR="003C7021" w:rsidRPr="00986F4A" w:rsidRDefault="003C7021" w:rsidP="00320452">
      <w:pPr>
        <w:spacing w:line="276" w:lineRule="auto"/>
        <w:outlineLvl w:val="0"/>
        <w:rPr>
          <w:rFonts w:cs="Arial"/>
          <w:color w:val="000000" w:themeColor="text1"/>
          <w:sz w:val="22"/>
          <w:szCs w:val="22"/>
        </w:rPr>
      </w:pPr>
    </w:p>
    <w:p w:rsidR="001A159C" w:rsidRPr="00986F4A" w:rsidRDefault="00320452" w:rsidP="00320452">
      <w:pPr>
        <w:spacing w:line="276" w:lineRule="auto"/>
        <w:jc w:val="both"/>
        <w:outlineLvl w:val="0"/>
        <w:rPr>
          <w:rFonts w:cs="Arial"/>
          <w:b/>
          <w:color w:val="000000" w:themeColor="text1"/>
          <w:sz w:val="22"/>
          <w:szCs w:val="22"/>
        </w:rPr>
      </w:pPr>
      <w:r w:rsidRPr="00986F4A">
        <w:rPr>
          <w:rFonts w:cs="Arial"/>
          <w:b/>
          <w:color w:val="000000" w:themeColor="text1"/>
          <w:sz w:val="22"/>
          <w:szCs w:val="22"/>
        </w:rPr>
        <w:t>About SEPA:</w:t>
      </w:r>
    </w:p>
    <w:p w:rsidR="005F29E8" w:rsidRPr="00986F4A" w:rsidRDefault="005F29E8" w:rsidP="00320452">
      <w:pPr>
        <w:spacing w:line="276" w:lineRule="auto"/>
        <w:jc w:val="both"/>
        <w:outlineLvl w:val="0"/>
        <w:rPr>
          <w:rFonts w:cs="Arial"/>
          <w:b/>
          <w:color w:val="000000" w:themeColor="text1"/>
          <w:sz w:val="22"/>
          <w:szCs w:val="22"/>
        </w:rPr>
      </w:pPr>
    </w:p>
    <w:p w:rsidR="005F29E8" w:rsidRPr="00986F4A" w:rsidRDefault="005F29E8" w:rsidP="005F29E8">
      <w:pPr>
        <w:rPr>
          <w:rFonts w:cs="Arial"/>
          <w:color w:val="000000" w:themeColor="text1"/>
          <w:sz w:val="22"/>
          <w:szCs w:val="22"/>
        </w:rPr>
      </w:pPr>
      <w:r w:rsidRPr="00986F4A">
        <w:rPr>
          <w:rFonts w:cs="Arial"/>
          <w:color w:val="000000" w:themeColor="text1"/>
          <w:sz w:val="22"/>
          <w:szCs w:val="22"/>
        </w:rPr>
        <w:t>The Scottish Environment Protection Agency (SEPA) was established in 1996, bringing together into a single organisation a range of functions previously undertaken by river purification boards, local authorities and Her Majesty’s Industrial Pollution Inspectorate, to deliver an integrated environmental protection service for Scotland. We are a non-departmental public body (NDPB), part of the family of public bodies which operate at arm’s length from the Government but which are accountable through Scottish Ministers to the Scottish Parliament.</w:t>
      </w:r>
    </w:p>
    <w:p w:rsidR="005F29E8" w:rsidRPr="00986F4A" w:rsidRDefault="005F29E8" w:rsidP="00320452">
      <w:pPr>
        <w:spacing w:line="276" w:lineRule="auto"/>
        <w:jc w:val="both"/>
        <w:outlineLvl w:val="0"/>
        <w:rPr>
          <w:rFonts w:cs="Arial"/>
          <w:b/>
          <w:color w:val="000000" w:themeColor="text1"/>
          <w:sz w:val="22"/>
          <w:szCs w:val="22"/>
        </w:rPr>
      </w:pPr>
    </w:p>
    <w:p w:rsidR="005F29E8" w:rsidRPr="00986F4A" w:rsidRDefault="005F29E8" w:rsidP="005F29E8">
      <w:pPr>
        <w:rPr>
          <w:rFonts w:cs="Arial"/>
          <w:color w:val="000000" w:themeColor="text1"/>
          <w:sz w:val="22"/>
          <w:szCs w:val="22"/>
        </w:rPr>
      </w:pPr>
      <w:r w:rsidRPr="00986F4A">
        <w:rPr>
          <w:rFonts w:cs="Arial"/>
          <w:color w:val="000000" w:themeColor="text1"/>
          <w:sz w:val="22"/>
          <w:szCs w:val="22"/>
        </w:rPr>
        <w:t>As Scotland’s principal environmental regulator SEPA is responsible for implementing</w:t>
      </w:r>
      <w:r w:rsidR="0026389B">
        <w:rPr>
          <w:rFonts w:cs="Arial"/>
          <w:color w:val="000000" w:themeColor="text1"/>
          <w:sz w:val="22"/>
          <w:szCs w:val="22"/>
        </w:rPr>
        <w:t>,</w:t>
      </w:r>
      <w:r w:rsidRPr="00986F4A">
        <w:rPr>
          <w:rFonts w:cs="Arial"/>
          <w:color w:val="000000" w:themeColor="text1"/>
          <w:sz w:val="22"/>
          <w:szCs w:val="22"/>
        </w:rPr>
        <w:t xml:space="preserve"> and monitoring compliance with</w:t>
      </w:r>
      <w:r w:rsidR="0026389B">
        <w:rPr>
          <w:rFonts w:cs="Arial"/>
          <w:color w:val="000000" w:themeColor="text1"/>
          <w:sz w:val="22"/>
          <w:szCs w:val="22"/>
        </w:rPr>
        <w:t>,</w:t>
      </w:r>
      <w:r w:rsidRPr="00986F4A">
        <w:rPr>
          <w:rFonts w:cs="Arial"/>
          <w:color w:val="000000" w:themeColor="text1"/>
          <w:sz w:val="22"/>
          <w:szCs w:val="22"/>
        </w:rPr>
        <w:t xml:space="preserve"> Scots and UK environmental laws, around 90% of which originate in Europe. We also contribute to formulating legislation and regulations, play an important role in achieving international environmental obligations, and provide expert advice to the Scottish and UK Governments and to other partner organisations.</w:t>
      </w:r>
    </w:p>
    <w:p w:rsidR="00320452" w:rsidRPr="00986F4A" w:rsidRDefault="00320452" w:rsidP="005F29E8">
      <w:pPr>
        <w:spacing w:line="276" w:lineRule="auto"/>
        <w:outlineLvl w:val="0"/>
        <w:rPr>
          <w:rFonts w:cs="Arial"/>
          <w:b/>
          <w:color w:val="000000" w:themeColor="text1"/>
          <w:sz w:val="22"/>
          <w:szCs w:val="22"/>
        </w:rPr>
      </w:pPr>
    </w:p>
    <w:p w:rsidR="003C7021" w:rsidRPr="00986F4A" w:rsidRDefault="003C7021" w:rsidP="005F29E8">
      <w:pPr>
        <w:spacing w:line="276" w:lineRule="auto"/>
        <w:outlineLvl w:val="0"/>
        <w:rPr>
          <w:rFonts w:cs="Arial"/>
          <w:b/>
          <w:color w:val="000000" w:themeColor="text1"/>
          <w:sz w:val="22"/>
          <w:szCs w:val="22"/>
        </w:rPr>
      </w:pPr>
    </w:p>
    <w:p w:rsidR="003A7719" w:rsidRPr="00986F4A" w:rsidRDefault="003A7719" w:rsidP="005F29E8">
      <w:pPr>
        <w:spacing w:line="276" w:lineRule="auto"/>
        <w:jc w:val="both"/>
        <w:outlineLvl w:val="0"/>
        <w:rPr>
          <w:rFonts w:cs="Arial"/>
          <w:b/>
          <w:color w:val="000000" w:themeColor="text1"/>
          <w:sz w:val="22"/>
          <w:szCs w:val="22"/>
        </w:rPr>
      </w:pPr>
      <w:r w:rsidRPr="00986F4A">
        <w:rPr>
          <w:rFonts w:cs="Arial"/>
          <w:b/>
          <w:color w:val="000000" w:themeColor="text1"/>
          <w:sz w:val="22"/>
          <w:szCs w:val="22"/>
        </w:rPr>
        <w:t>Principal Responsibilities</w:t>
      </w:r>
      <w:r w:rsidR="005F29E8" w:rsidRPr="00986F4A">
        <w:rPr>
          <w:rFonts w:cs="Arial"/>
          <w:b/>
          <w:color w:val="000000" w:themeColor="text1"/>
          <w:sz w:val="22"/>
          <w:szCs w:val="22"/>
        </w:rPr>
        <w:t xml:space="preserve"> of the role</w:t>
      </w:r>
      <w:r w:rsidRPr="00986F4A">
        <w:rPr>
          <w:rFonts w:cs="Arial"/>
          <w:b/>
          <w:color w:val="000000" w:themeColor="text1"/>
          <w:sz w:val="22"/>
          <w:szCs w:val="22"/>
        </w:rPr>
        <w:t>:</w:t>
      </w:r>
    </w:p>
    <w:p w:rsidR="003A7719" w:rsidRPr="00986F4A" w:rsidRDefault="003A7719" w:rsidP="001A159C">
      <w:pPr>
        <w:spacing w:line="276" w:lineRule="auto"/>
        <w:jc w:val="both"/>
        <w:rPr>
          <w:rFonts w:cs="Arial"/>
          <w:b/>
          <w:color w:val="000000" w:themeColor="text1"/>
          <w:sz w:val="22"/>
          <w:szCs w:val="22"/>
        </w:rPr>
      </w:pPr>
    </w:p>
    <w:p w:rsidR="00AC2C1B" w:rsidRPr="00986F4A" w:rsidRDefault="00AC2C1B" w:rsidP="00C83786">
      <w:pPr>
        <w:numPr>
          <w:ilvl w:val="0"/>
          <w:numId w:val="1"/>
        </w:numPr>
        <w:tabs>
          <w:tab w:val="clear" w:pos="360"/>
          <w:tab w:val="num" w:pos="0"/>
          <w:tab w:val="num" w:pos="720"/>
        </w:tabs>
        <w:spacing w:line="276" w:lineRule="auto"/>
        <w:rPr>
          <w:rFonts w:cs="Arial"/>
          <w:color w:val="000000" w:themeColor="text1"/>
          <w:sz w:val="22"/>
          <w:szCs w:val="22"/>
        </w:rPr>
      </w:pPr>
      <w:r w:rsidRPr="00986F4A">
        <w:rPr>
          <w:rFonts w:cs="Arial"/>
          <w:color w:val="000000" w:themeColor="text1"/>
          <w:sz w:val="22"/>
          <w:szCs w:val="22"/>
        </w:rPr>
        <w:t>To w</w:t>
      </w:r>
      <w:r w:rsidR="003862CC" w:rsidRPr="00986F4A">
        <w:rPr>
          <w:rFonts w:cs="Arial"/>
          <w:color w:val="000000" w:themeColor="text1"/>
          <w:sz w:val="22"/>
          <w:szCs w:val="22"/>
        </w:rPr>
        <w:t>ork with the Chair</w:t>
      </w:r>
      <w:r w:rsidR="0026389B">
        <w:rPr>
          <w:rFonts w:cs="Arial"/>
          <w:color w:val="000000" w:themeColor="text1"/>
          <w:sz w:val="22"/>
          <w:szCs w:val="22"/>
        </w:rPr>
        <w:t>man</w:t>
      </w:r>
      <w:r w:rsidR="003862CC" w:rsidRPr="00986F4A">
        <w:rPr>
          <w:rFonts w:cs="Arial"/>
          <w:color w:val="000000" w:themeColor="text1"/>
          <w:sz w:val="22"/>
          <w:szCs w:val="22"/>
        </w:rPr>
        <w:t xml:space="preserve"> and Agency </w:t>
      </w:r>
      <w:r w:rsidRPr="00986F4A">
        <w:rPr>
          <w:rFonts w:cs="Arial"/>
          <w:color w:val="000000" w:themeColor="text1"/>
          <w:sz w:val="22"/>
          <w:szCs w:val="22"/>
        </w:rPr>
        <w:t>B</w:t>
      </w:r>
      <w:r w:rsidR="003862CC" w:rsidRPr="00986F4A">
        <w:rPr>
          <w:rFonts w:cs="Arial"/>
          <w:color w:val="000000" w:themeColor="text1"/>
          <w:sz w:val="22"/>
          <w:szCs w:val="22"/>
        </w:rPr>
        <w:t>oard t</w:t>
      </w:r>
      <w:r w:rsidR="003A7719" w:rsidRPr="00986F4A">
        <w:rPr>
          <w:rFonts w:cs="Arial"/>
          <w:color w:val="000000" w:themeColor="text1"/>
          <w:sz w:val="22"/>
          <w:szCs w:val="22"/>
        </w:rPr>
        <w:t>o</w:t>
      </w:r>
      <w:r w:rsidRPr="00986F4A">
        <w:rPr>
          <w:rFonts w:cs="Arial"/>
          <w:color w:val="000000" w:themeColor="text1"/>
          <w:sz w:val="22"/>
          <w:szCs w:val="22"/>
        </w:rPr>
        <w:t xml:space="preserve"> provide </w:t>
      </w:r>
      <w:r w:rsidR="003A7719" w:rsidRPr="00986F4A">
        <w:rPr>
          <w:rFonts w:cs="Arial"/>
          <w:b/>
          <w:color w:val="000000" w:themeColor="text1"/>
          <w:sz w:val="22"/>
          <w:szCs w:val="22"/>
        </w:rPr>
        <w:t xml:space="preserve">strategic leadership </w:t>
      </w:r>
      <w:r w:rsidR="003A7719" w:rsidRPr="00986F4A">
        <w:rPr>
          <w:rFonts w:cs="Arial"/>
          <w:color w:val="000000" w:themeColor="text1"/>
          <w:sz w:val="22"/>
          <w:szCs w:val="22"/>
        </w:rPr>
        <w:t>of SEPA</w:t>
      </w:r>
      <w:r w:rsidRPr="00986F4A">
        <w:rPr>
          <w:rFonts w:cs="Arial"/>
          <w:color w:val="000000" w:themeColor="text1"/>
          <w:sz w:val="22"/>
          <w:szCs w:val="22"/>
        </w:rPr>
        <w:t xml:space="preserve"> to ensure delivery of SEPA’s outcomes.</w:t>
      </w:r>
    </w:p>
    <w:p w:rsidR="00AC2C1B" w:rsidRPr="00986F4A" w:rsidRDefault="00AC2C1B" w:rsidP="00AC2C1B">
      <w:pPr>
        <w:tabs>
          <w:tab w:val="num" w:pos="720"/>
        </w:tabs>
        <w:spacing w:line="276" w:lineRule="auto"/>
        <w:ind w:left="360"/>
        <w:rPr>
          <w:rFonts w:cs="Arial"/>
          <w:color w:val="000000" w:themeColor="text1"/>
          <w:sz w:val="22"/>
          <w:szCs w:val="22"/>
        </w:rPr>
      </w:pPr>
    </w:p>
    <w:p w:rsidR="003A7719" w:rsidRPr="00986F4A" w:rsidRDefault="003A7719" w:rsidP="00C83786">
      <w:pPr>
        <w:numPr>
          <w:ilvl w:val="0"/>
          <w:numId w:val="1"/>
        </w:numPr>
        <w:tabs>
          <w:tab w:val="clear" w:pos="360"/>
          <w:tab w:val="num" w:pos="0"/>
          <w:tab w:val="num" w:pos="720"/>
        </w:tabs>
        <w:spacing w:line="276" w:lineRule="auto"/>
        <w:rPr>
          <w:rFonts w:cs="Arial"/>
          <w:color w:val="000000" w:themeColor="text1"/>
          <w:sz w:val="22"/>
          <w:szCs w:val="22"/>
        </w:rPr>
      </w:pPr>
      <w:r w:rsidRPr="00986F4A">
        <w:rPr>
          <w:rFonts w:cs="Arial"/>
          <w:color w:val="000000" w:themeColor="text1"/>
          <w:sz w:val="22"/>
          <w:szCs w:val="22"/>
        </w:rPr>
        <w:t>To ensure</w:t>
      </w:r>
      <w:r w:rsidR="00AC2C1B" w:rsidRPr="00986F4A">
        <w:rPr>
          <w:rFonts w:cs="Arial"/>
          <w:color w:val="000000" w:themeColor="text1"/>
          <w:sz w:val="22"/>
          <w:szCs w:val="22"/>
        </w:rPr>
        <w:t xml:space="preserve"> SEPA’s </w:t>
      </w:r>
      <w:r w:rsidRPr="00986F4A">
        <w:rPr>
          <w:rFonts w:cs="Arial"/>
          <w:b/>
          <w:color w:val="000000" w:themeColor="text1"/>
          <w:sz w:val="22"/>
          <w:szCs w:val="22"/>
        </w:rPr>
        <w:t>accountability</w:t>
      </w:r>
      <w:r w:rsidR="00AC2C1B" w:rsidRPr="00986F4A">
        <w:rPr>
          <w:rFonts w:cs="Arial"/>
          <w:b/>
          <w:color w:val="000000" w:themeColor="text1"/>
          <w:sz w:val="22"/>
          <w:szCs w:val="22"/>
        </w:rPr>
        <w:t xml:space="preserve"> </w:t>
      </w:r>
      <w:r w:rsidRPr="00986F4A">
        <w:rPr>
          <w:rFonts w:cs="Arial"/>
          <w:color w:val="000000" w:themeColor="text1"/>
          <w:sz w:val="22"/>
          <w:szCs w:val="22"/>
        </w:rPr>
        <w:t>through Min</w:t>
      </w:r>
      <w:r w:rsidR="00AC2C1B" w:rsidRPr="00986F4A">
        <w:rPr>
          <w:rFonts w:cs="Arial"/>
          <w:color w:val="000000" w:themeColor="text1"/>
          <w:sz w:val="22"/>
          <w:szCs w:val="22"/>
        </w:rPr>
        <w:t xml:space="preserve">isters </w:t>
      </w:r>
      <w:r w:rsidR="0026389B">
        <w:rPr>
          <w:rFonts w:cs="Arial"/>
          <w:color w:val="000000" w:themeColor="text1"/>
          <w:sz w:val="22"/>
          <w:szCs w:val="22"/>
        </w:rPr>
        <w:t>to the</w:t>
      </w:r>
      <w:r w:rsidR="00AC2C1B" w:rsidRPr="00986F4A">
        <w:rPr>
          <w:rFonts w:cs="Arial"/>
          <w:color w:val="000000" w:themeColor="text1"/>
          <w:sz w:val="22"/>
          <w:szCs w:val="22"/>
        </w:rPr>
        <w:t xml:space="preserve"> Scottish Parliament.</w:t>
      </w:r>
    </w:p>
    <w:p w:rsidR="00AC2C1B" w:rsidRPr="00986F4A" w:rsidRDefault="00AC2C1B" w:rsidP="00AC2C1B">
      <w:pPr>
        <w:tabs>
          <w:tab w:val="num" w:pos="720"/>
        </w:tabs>
        <w:spacing w:line="276" w:lineRule="auto"/>
        <w:rPr>
          <w:rFonts w:cs="Arial"/>
          <w:color w:val="000000" w:themeColor="text1"/>
          <w:sz w:val="22"/>
          <w:szCs w:val="22"/>
        </w:rPr>
      </w:pPr>
    </w:p>
    <w:p w:rsidR="003A7719" w:rsidRDefault="003A7719" w:rsidP="00C83786">
      <w:pPr>
        <w:numPr>
          <w:ilvl w:val="0"/>
          <w:numId w:val="1"/>
        </w:numPr>
        <w:tabs>
          <w:tab w:val="clear" w:pos="360"/>
          <w:tab w:val="num" w:pos="0"/>
          <w:tab w:val="num" w:pos="720"/>
        </w:tabs>
        <w:spacing w:line="276" w:lineRule="auto"/>
        <w:rPr>
          <w:rFonts w:cs="Arial"/>
          <w:color w:val="000000" w:themeColor="text1"/>
          <w:sz w:val="22"/>
          <w:szCs w:val="22"/>
        </w:rPr>
      </w:pPr>
      <w:r w:rsidRPr="00986F4A">
        <w:rPr>
          <w:rFonts w:cs="Arial"/>
          <w:color w:val="000000" w:themeColor="text1"/>
          <w:sz w:val="22"/>
          <w:szCs w:val="22"/>
        </w:rPr>
        <w:t>To ensure that SEPA is a</w:t>
      </w:r>
      <w:r w:rsidR="00E27CC6" w:rsidRPr="00986F4A">
        <w:rPr>
          <w:rFonts w:cs="Arial"/>
          <w:color w:val="000000" w:themeColor="text1"/>
          <w:sz w:val="22"/>
          <w:szCs w:val="22"/>
        </w:rPr>
        <w:t xml:space="preserve">n </w:t>
      </w:r>
      <w:r w:rsidR="00E27CC6" w:rsidRPr="00986F4A">
        <w:rPr>
          <w:rFonts w:cs="Arial"/>
          <w:b/>
          <w:color w:val="000000" w:themeColor="text1"/>
          <w:sz w:val="22"/>
          <w:szCs w:val="22"/>
        </w:rPr>
        <w:t xml:space="preserve">effective </w:t>
      </w:r>
      <w:r w:rsidRPr="00986F4A">
        <w:rPr>
          <w:rFonts w:cs="Arial"/>
          <w:b/>
          <w:color w:val="000000" w:themeColor="text1"/>
          <w:sz w:val="22"/>
          <w:szCs w:val="22"/>
        </w:rPr>
        <w:t>regulator</w:t>
      </w:r>
      <w:r w:rsidR="00AC2C1B" w:rsidRPr="00986F4A">
        <w:rPr>
          <w:rFonts w:cs="Arial"/>
          <w:b/>
          <w:color w:val="000000" w:themeColor="text1"/>
          <w:sz w:val="22"/>
          <w:szCs w:val="22"/>
        </w:rPr>
        <w:t>;</w:t>
      </w:r>
      <w:r w:rsidRPr="00986F4A">
        <w:rPr>
          <w:rFonts w:cs="Arial"/>
          <w:color w:val="000000" w:themeColor="text1"/>
          <w:sz w:val="22"/>
          <w:szCs w:val="22"/>
        </w:rPr>
        <w:t xml:space="preserve"> </w:t>
      </w:r>
      <w:r w:rsidR="00E27CC6" w:rsidRPr="00986F4A">
        <w:rPr>
          <w:rFonts w:cs="Arial"/>
          <w:color w:val="000000" w:themeColor="text1"/>
          <w:sz w:val="22"/>
          <w:szCs w:val="22"/>
        </w:rPr>
        <w:t xml:space="preserve">robust, </w:t>
      </w:r>
      <w:r w:rsidRPr="00986F4A">
        <w:rPr>
          <w:rFonts w:cs="Arial"/>
          <w:color w:val="000000" w:themeColor="text1"/>
          <w:sz w:val="22"/>
          <w:szCs w:val="22"/>
        </w:rPr>
        <w:t>open</w:t>
      </w:r>
      <w:r w:rsidR="00AC2C1B" w:rsidRPr="00986F4A">
        <w:rPr>
          <w:rFonts w:cs="Arial"/>
          <w:color w:val="000000" w:themeColor="text1"/>
          <w:sz w:val="22"/>
          <w:szCs w:val="22"/>
        </w:rPr>
        <w:t xml:space="preserve">, accountable, </w:t>
      </w:r>
      <w:r w:rsidRPr="00986F4A">
        <w:rPr>
          <w:rFonts w:cs="Arial"/>
          <w:color w:val="000000" w:themeColor="text1"/>
          <w:sz w:val="22"/>
          <w:szCs w:val="22"/>
        </w:rPr>
        <w:t>fair,</w:t>
      </w:r>
      <w:r w:rsidR="00AC2C1B" w:rsidRPr="00986F4A">
        <w:rPr>
          <w:rFonts w:cs="Arial"/>
          <w:color w:val="000000" w:themeColor="text1"/>
          <w:sz w:val="22"/>
          <w:szCs w:val="22"/>
        </w:rPr>
        <w:t xml:space="preserve"> risk-based and meeting its statutory obligations.  </w:t>
      </w:r>
    </w:p>
    <w:p w:rsidR="0013592F" w:rsidRDefault="0013592F" w:rsidP="00CA698D">
      <w:pPr>
        <w:pStyle w:val="ListParagraph"/>
        <w:rPr>
          <w:rFonts w:cs="Arial"/>
          <w:color w:val="000000" w:themeColor="text1"/>
          <w:sz w:val="22"/>
          <w:szCs w:val="22"/>
        </w:rPr>
      </w:pPr>
    </w:p>
    <w:p w:rsidR="0013592F" w:rsidRPr="00986F4A" w:rsidRDefault="0013592F" w:rsidP="00CA698D">
      <w:pPr>
        <w:tabs>
          <w:tab w:val="num" w:pos="720"/>
        </w:tabs>
        <w:spacing w:line="276" w:lineRule="auto"/>
        <w:ind w:left="360"/>
        <w:rPr>
          <w:rFonts w:cs="Arial"/>
          <w:color w:val="000000" w:themeColor="text1"/>
          <w:sz w:val="22"/>
          <w:szCs w:val="22"/>
        </w:rPr>
      </w:pPr>
    </w:p>
    <w:p w:rsidR="00AC2C1B" w:rsidRPr="00986F4A" w:rsidRDefault="003A7719" w:rsidP="00C83786">
      <w:pPr>
        <w:numPr>
          <w:ilvl w:val="0"/>
          <w:numId w:val="1"/>
        </w:numPr>
        <w:tabs>
          <w:tab w:val="clear" w:pos="360"/>
          <w:tab w:val="num" w:pos="0"/>
          <w:tab w:val="num" w:pos="720"/>
        </w:tabs>
        <w:spacing w:line="276" w:lineRule="auto"/>
        <w:rPr>
          <w:rFonts w:cs="Arial"/>
          <w:color w:val="000000" w:themeColor="text1"/>
          <w:sz w:val="22"/>
          <w:szCs w:val="22"/>
        </w:rPr>
      </w:pPr>
      <w:r w:rsidRPr="00986F4A">
        <w:rPr>
          <w:rFonts w:cs="Arial"/>
          <w:color w:val="000000" w:themeColor="text1"/>
          <w:sz w:val="22"/>
          <w:szCs w:val="22"/>
        </w:rPr>
        <w:lastRenderedPageBreak/>
        <w:t xml:space="preserve">To lead and deliver </w:t>
      </w:r>
      <w:r w:rsidRPr="00986F4A">
        <w:rPr>
          <w:rFonts w:cs="Arial"/>
          <w:b/>
          <w:color w:val="000000" w:themeColor="text1"/>
          <w:sz w:val="22"/>
          <w:szCs w:val="22"/>
        </w:rPr>
        <w:t>operational effectiveness</w:t>
      </w:r>
      <w:r w:rsidRPr="00986F4A">
        <w:rPr>
          <w:rFonts w:cs="Arial"/>
          <w:color w:val="000000" w:themeColor="text1"/>
          <w:sz w:val="22"/>
          <w:szCs w:val="22"/>
        </w:rPr>
        <w:t xml:space="preserve"> and continuous improvements; ensuring SEPA </w:t>
      </w:r>
      <w:r w:rsidR="00AC2C1B" w:rsidRPr="00986F4A">
        <w:rPr>
          <w:rFonts w:cs="Arial"/>
          <w:color w:val="000000" w:themeColor="text1"/>
          <w:sz w:val="22"/>
          <w:szCs w:val="22"/>
        </w:rPr>
        <w:t xml:space="preserve">delivers high quality, efficient services and is continually improving.  </w:t>
      </w:r>
    </w:p>
    <w:p w:rsidR="003A7719" w:rsidRPr="00986F4A" w:rsidRDefault="003A7719" w:rsidP="00C83786">
      <w:pPr>
        <w:pStyle w:val="ListParagraph"/>
        <w:spacing w:line="276" w:lineRule="auto"/>
        <w:rPr>
          <w:rFonts w:cs="Arial"/>
          <w:color w:val="000000" w:themeColor="text1"/>
          <w:sz w:val="22"/>
          <w:szCs w:val="22"/>
        </w:rPr>
      </w:pPr>
    </w:p>
    <w:p w:rsidR="005F29E8" w:rsidRPr="00986F4A" w:rsidRDefault="003A7719" w:rsidP="005F29E8">
      <w:pPr>
        <w:numPr>
          <w:ilvl w:val="0"/>
          <w:numId w:val="1"/>
        </w:numPr>
        <w:tabs>
          <w:tab w:val="clear" w:pos="360"/>
          <w:tab w:val="num" w:pos="0"/>
          <w:tab w:val="num" w:pos="720"/>
        </w:tabs>
        <w:spacing w:line="276" w:lineRule="auto"/>
        <w:rPr>
          <w:rFonts w:cs="Arial"/>
          <w:color w:val="000000" w:themeColor="text1"/>
          <w:sz w:val="22"/>
          <w:szCs w:val="22"/>
        </w:rPr>
      </w:pPr>
      <w:r w:rsidRPr="00986F4A">
        <w:rPr>
          <w:rFonts w:cs="Arial"/>
          <w:color w:val="000000" w:themeColor="text1"/>
          <w:sz w:val="22"/>
          <w:szCs w:val="22"/>
        </w:rPr>
        <w:t xml:space="preserve">To build </w:t>
      </w:r>
      <w:r w:rsidRPr="00986F4A">
        <w:rPr>
          <w:rFonts w:cs="Arial"/>
          <w:b/>
          <w:color w:val="000000" w:themeColor="text1"/>
          <w:sz w:val="22"/>
          <w:szCs w:val="22"/>
        </w:rPr>
        <w:t>effective partnerships and relationships</w:t>
      </w:r>
      <w:r w:rsidRPr="00986F4A">
        <w:rPr>
          <w:rFonts w:cs="Arial"/>
          <w:color w:val="000000" w:themeColor="text1"/>
          <w:sz w:val="22"/>
          <w:szCs w:val="22"/>
        </w:rPr>
        <w:t xml:space="preserve"> </w:t>
      </w:r>
      <w:r w:rsidR="00AC2C1B" w:rsidRPr="00986F4A">
        <w:rPr>
          <w:rFonts w:cs="Arial"/>
          <w:color w:val="000000" w:themeColor="text1"/>
          <w:sz w:val="22"/>
          <w:szCs w:val="22"/>
        </w:rPr>
        <w:t xml:space="preserve">with other </w:t>
      </w:r>
      <w:r w:rsidRPr="00986F4A">
        <w:rPr>
          <w:rFonts w:cs="Arial"/>
          <w:color w:val="000000" w:themeColor="text1"/>
          <w:sz w:val="22"/>
          <w:szCs w:val="22"/>
        </w:rPr>
        <w:t>public bodies to</w:t>
      </w:r>
      <w:r w:rsidR="00AC2C1B" w:rsidRPr="00986F4A">
        <w:rPr>
          <w:rFonts w:cs="Arial"/>
          <w:color w:val="000000" w:themeColor="text1"/>
          <w:sz w:val="22"/>
          <w:szCs w:val="22"/>
        </w:rPr>
        <w:t xml:space="preserve"> deliver </w:t>
      </w:r>
      <w:r w:rsidRPr="00986F4A">
        <w:rPr>
          <w:rFonts w:cs="Arial"/>
          <w:color w:val="000000" w:themeColor="text1"/>
          <w:sz w:val="22"/>
          <w:szCs w:val="22"/>
        </w:rPr>
        <w:t>joined-up public services</w:t>
      </w:r>
      <w:r w:rsidR="0026389B">
        <w:rPr>
          <w:rFonts w:cs="Arial"/>
          <w:color w:val="000000" w:themeColor="text1"/>
          <w:sz w:val="22"/>
          <w:szCs w:val="22"/>
        </w:rPr>
        <w:t>;</w:t>
      </w:r>
      <w:r w:rsidRPr="00986F4A">
        <w:rPr>
          <w:rFonts w:cs="Arial"/>
          <w:color w:val="000000" w:themeColor="text1"/>
          <w:sz w:val="22"/>
          <w:szCs w:val="22"/>
        </w:rPr>
        <w:t xml:space="preserve"> and with the public, private and voluntary sectors to deliver environmental improvements.</w:t>
      </w:r>
    </w:p>
    <w:p w:rsidR="00AC2C1B" w:rsidRPr="00986F4A" w:rsidRDefault="00AC2C1B" w:rsidP="00AC2C1B">
      <w:pPr>
        <w:pStyle w:val="ListParagraph"/>
        <w:rPr>
          <w:rFonts w:cs="Arial"/>
          <w:color w:val="000000" w:themeColor="text1"/>
          <w:sz w:val="22"/>
          <w:szCs w:val="22"/>
        </w:rPr>
      </w:pPr>
    </w:p>
    <w:p w:rsidR="00AC2C1B" w:rsidRPr="00986F4A" w:rsidRDefault="00AC2C1B" w:rsidP="00AC2C1B">
      <w:pPr>
        <w:tabs>
          <w:tab w:val="num" w:pos="720"/>
        </w:tabs>
        <w:spacing w:line="276" w:lineRule="auto"/>
        <w:rPr>
          <w:rFonts w:cs="Arial"/>
          <w:color w:val="000000" w:themeColor="text1"/>
          <w:sz w:val="22"/>
          <w:szCs w:val="22"/>
        </w:rPr>
      </w:pPr>
    </w:p>
    <w:p w:rsidR="005F29E8" w:rsidRPr="00986F4A" w:rsidRDefault="005F29E8" w:rsidP="005F29E8">
      <w:pPr>
        <w:pStyle w:val="ListParagraph"/>
        <w:rPr>
          <w:rFonts w:cs="Arial"/>
          <w:b/>
          <w:color w:val="000000" w:themeColor="text1"/>
          <w:sz w:val="22"/>
          <w:szCs w:val="22"/>
        </w:rPr>
      </w:pPr>
    </w:p>
    <w:p w:rsidR="003A7719" w:rsidRPr="00986F4A" w:rsidRDefault="003A7719" w:rsidP="005F29E8">
      <w:pPr>
        <w:tabs>
          <w:tab w:val="num" w:pos="720"/>
        </w:tabs>
        <w:spacing w:line="276" w:lineRule="auto"/>
        <w:rPr>
          <w:rFonts w:cs="Arial"/>
          <w:color w:val="000000" w:themeColor="text1"/>
          <w:sz w:val="22"/>
          <w:szCs w:val="22"/>
        </w:rPr>
      </w:pPr>
      <w:r w:rsidRPr="00986F4A">
        <w:rPr>
          <w:rFonts w:cs="Arial"/>
          <w:b/>
          <w:color w:val="000000" w:themeColor="text1"/>
          <w:sz w:val="22"/>
          <w:szCs w:val="22"/>
        </w:rPr>
        <w:t>Strategic Leadership</w:t>
      </w:r>
      <w:r w:rsidR="005F29E8" w:rsidRPr="00986F4A">
        <w:rPr>
          <w:rFonts w:cs="Arial"/>
          <w:b/>
          <w:color w:val="000000" w:themeColor="text1"/>
          <w:sz w:val="22"/>
          <w:szCs w:val="22"/>
        </w:rPr>
        <w:t>:</w:t>
      </w:r>
    </w:p>
    <w:p w:rsidR="003A7719" w:rsidRPr="00986F4A" w:rsidRDefault="003A7719" w:rsidP="001A159C">
      <w:pPr>
        <w:pStyle w:val="ListParagraph"/>
        <w:spacing w:line="276" w:lineRule="auto"/>
        <w:ind w:left="0"/>
        <w:jc w:val="both"/>
        <w:rPr>
          <w:rFonts w:cs="Arial"/>
          <w:color w:val="000000" w:themeColor="text1"/>
          <w:sz w:val="22"/>
          <w:szCs w:val="22"/>
        </w:rPr>
      </w:pPr>
    </w:p>
    <w:p w:rsidR="003A7719" w:rsidRPr="00986F4A" w:rsidRDefault="00AC2C1B" w:rsidP="00E826B9">
      <w:pPr>
        <w:pStyle w:val="ListParagraph"/>
        <w:numPr>
          <w:ilvl w:val="0"/>
          <w:numId w:val="10"/>
        </w:numPr>
        <w:spacing w:line="276" w:lineRule="auto"/>
        <w:rPr>
          <w:rFonts w:cs="Arial"/>
          <w:color w:val="000000" w:themeColor="text1"/>
          <w:sz w:val="22"/>
          <w:szCs w:val="22"/>
        </w:rPr>
      </w:pPr>
      <w:r w:rsidRPr="00986F4A">
        <w:rPr>
          <w:rFonts w:cs="Arial"/>
          <w:color w:val="000000" w:themeColor="text1"/>
          <w:sz w:val="22"/>
          <w:szCs w:val="22"/>
          <w:lang w:eastAsia="en-GB"/>
        </w:rPr>
        <w:t xml:space="preserve">To </w:t>
      </w:r>
      <w:r w:rsidR="009942B0" w:rsidRPr="00986F4A">
        <w:rPr>
          <w:rFonts w:cs="Arial"/>
          <w:color w:val="000000" w:themeColor="text1"/>
          <w:sz w:val="22"/>
          <w:szCs w:val="22"/>
          <w:lang w:eastAsia="en-GB"/>
        </w:rPr>
        <w:t xml:space="preserve">lead on the development and implementation of </w:t>
      </w:r>
      <w:r w:rsidR="003A7719" w:rsidRPr="00986F4A">
        <w:rPr>
          <w:rFonts w:cs="Arial"/>
          <w:color w:val="000000" w:themeColor="text1"/>
          <w:sz w:val="22"/>
          <w:szCs w:val="22"/>
          <w:lang w:eastAsia="en-GB"/>
        </w:rPr>
        <w:t>vision</w:t>
      </w:r>
      <w:r w:rsidR="009942B0" w:rsidRPr="00986F4A">
        <w:rPr>
          <w:rFonts w:cs="Arial"/>
          <w:color w:val="000000" w:themeColor="text1"/>
          <w:sz w:val="22"/>
          <w:szCs w:val="22"/>
          <w:lang w:eastAsia="en-GB"/>
        </w:rPr>
        <w:t xml:space="preserve">, strategy, </w:t>
      </w:r>
      <w:r w:rsidR="003A7719" w:rsidRPr="00986F4A">
        <w:rPr>
          <w:rFonts w:cs="Arial"/>
          <w:color w:val="000000" w:themeColor="text1"/>
          <w:sz w:val="22"/>
          <w:szCs w:val="22"/>
          <w:lang w:eastAsia="en-GB"/>
        </w:rPr>
        <w:t>priorities and plans</w:t>
      </w:r>
      <w:r w:rsidR="009942B0" w:rsidRPr="00986F4A">
        <w:rPr>
          <w:rFonts w:cs="Arial"/>
          <w:color w:val="000000" w:themeColor="text1"/>
          <w:sz w:val="22"/>
          <w:szCs w:val="22"/>
          <w:lang w:eastAsia="en-GB"/>
        </w:rPr>
        <w:t xml:space="preserve"> and report to the Agency Board on progress.  </w:t>
      </w:r>
    </w:p>
    <w:p w:rsidR="003A7719" w:rsidRPr="00986F4A" w:rsidRDefault="003A7719" w:rsidP="00E826B9">
      <w:pPr>
        <w:pStyle w:val="ListParagraph"/>
        <w:spacing w:line="276" w:lineRule="auto"/>
        <w:rPr>
          <w:rFonts w:cs="Arial"/>
          <w:color w:val="000000" w:themeColor="text1"/>
          <w:sz w:val="22"/>
          <w:szCs w:val="22"/>
        </w:rPr>
      </w:pPr>
    </w:p>
    <w:p w:rsidR="003A7719" w:rsidRPr="00986F4A" w:rsidRDefault="0026389B" w:rsidP="00E826B9">
      <w:pPr>
        <w:numPr>
          <w:ilvl w:val="0"/>
          <w:numId w:val="3"/>
        </w:numPr>
        <w:tabs>
          <w:tab w:val="clear" w:pos="720"/>
          <w:tab w:val="num" w:pos="360"/>
        </w:tabs>
        <w:spacing w:line="276" w:lineRule="auto"/>
        <w:rPr>
          <w:rFonts w:cs="Arial"/>
          <w:color w:val="000000" w:themeColor="text1"/>
          <w:sz w:val="22"/>
          <w:szCs w:val="22"/>
        </w:rPr>
      </w:pPr>
      <w:r>
        <w:rPr>
          <w:rFonts w:cs="Arial"/>
          <w:color w:val="000000" w:themeColor="text1"/>
          <w:sz w:val="22"/>
          <w:szCs w:val="22"/>
        </w:rPr>
        <w:t>To p</w:t>
      </w:r>
      <w:r w:rsidR="003A7719" w:rsidRPr="00986F4A">
        <w:rPr>
          <w:rFonts w:cs="Arial"/>
          <w:color w:val="000000" w:themeColor="text1"/>
          <w:sz w:val="22"/>
          <w:szCs w:val="22"/>
        </w:rPr>
        <w:t>rovid</w:t>
      </w:r>
      <w:r w:rsidR="009942B0" w:rsidRPr="00986F4A">
        <w:rPr>
          <w:rFonts w:cs="Arial"/>
          <w:color w:val="000000" w:themeColor="text1"/>
          <w:sz w:val="22"/>
          <w:szCs w:val="22"/>
        </w:rPr>
        <w:t>e</w:t>
      </w:r>
      <w:r w:rsidR="003A7719" w:rsidRPr="00986F4A">
        <w:rPr>
          <w:rFonts w:cs="Arial"/>
          <w:color w:val="000000" w:themeColor="text1"/>
          <w:sz w:val="22"/>
          <w:szCs w:val="22"/>
        </w:rPr>
        <w:t xml:space="preserve"> the </w:t>
      </w:r>
      <w:r>
        <w:rPr>
          <w:rFonts w:cs="Arial"/>
          <w:color w:val="000000" w:themeColor="text1"/>
          <w:sz w:val="22"/>
          <w:szCs w:val="22"/>
        </w:rPr>
        <w:t xml:space="preserve">Agency </w:t>
      </w:r>
      <w:r w:rsidR="003A7719" w:rsidRPr="00986F4A">
        <w:rPr>
          <w:rFonts w:cs="Arial"/>
          <w:color w:val="000000" w:themeColor="text1"/>
          <w:sz w:val="22"/>
          <w:szCs w:val="22"/>
        </w:rPr>
        <w:t>Board with full and accurate information, analysis and advice on matters including SEPA’s strategy, policy, operations, resourcing, regulation and relationships</w:t>
      </w:r>
      <w:r w:rsidR="009942B0" w:rsidRPr="00986F4A">
        <w:rPr>
          <w:rFonts w:cs="Arial"/>
          <w:color w:val="000000" w:themeColor="text1"/>
          <w:sz w:val="22"/>
          <w:szCs w:val="22"/>
        </w:rPr>
        <w:t>.</w:t>
      </w:r>
      <w:r w:rsidR="003A7719" w:rsidRPr="00986F4A">
        <w:rPr>
          <w:rFonts w:cs="Arial"/>
          <w:color w:val="000000" w:themeColor="text1"/>
          <w:sz w:val="22"/>
          <w:szCs w:val="22"/>
        </w:rPr>
        <w:t xml:space="preserve"> </w:t>
      </w:r>
    </w:p>
    <w:p w:rsidR="003A7719" w:rsidRPr="00986F4A" w:rsidRDefault="003A7719" w:rsidP="00E826B9">
      <w:pPr>
        <w:spacing w:line="276" w:lineRule="auto"/>
        <w:ind w:left="720"/>
        <w:rPr>
          <w:rFonts w:cs="Arial"/>
          <w:color w:val="000000" w:themeColor="text1"/>
          <w:sz w:val="22"/>
          <w:szCs w:val="22"/>
        </w:rPr>
      </w:pPr>
    </w:p>
    <w:p w:rsidR="003A7719" w:rsidRPr="00986F4A" w:rsidRDefault="009942B0" w:rsidP="00E826B9">
      <w:pPr>
        <w:pStyle w:val="ListParagraph"/>
        <w:numPr>
          <w:ilvl w:val="0"/>
          <w:numId w:val="3"/>
        </w:numPr>
        <w:spacing w:line="276" w:lineRule="auto"/>
        <w:rPr>
          <w:rFonts w:cs="Arial"/>
          <w:color w:val="000000" w:themeColor="text1"/>
          <w:sz w:val="22"/>
          <w:szCs w:val="22"/>
        </w:rPr>
      </w:pPr>
      <w:r w:rsidRPr="00986F4A">
        <w:rPr>
          <w:rFonts w:cs="Arial"/>
          <w:color w:val="000000" w:themeColor="text1"/>
          <w:sz w:val="22"/>
          <w:szCs w:val="22"/>
        </w:rPr>
        <w:t>To l</w:t>
      </w:r>
      <w:r w:rsidR="003A7719" w:rsidRPr="00986F4A">
        <w:rPr>
          <w:rFonts w:cs="Arial"/>
          <w:color w:val="000000" w:themeColor="text1"/>
          <w:sz w:val="22"/>
          <w:szCs w:val="22"/>
        </w:rPr>
        <w:t xml:space="preserve">ead, motivate and inspire staff, </w:t>
      </w:r>
      <w:r w:rsidRPr="00986F4A">
        <w:rPr>
          <w:rFonts w:cs="Arial"/>
          <w:color w:val="000000" w:themeColor="text1"/>
          <w:sz w:val="22"/>
          <w:szCs w:val="22"/>
        </w:rPr>
        <w:t xml:space="preserve">ensuring trust in SEPA’s leadership and commitment to effectiveness and best value.  </w:t>
      </w:r>
    </w:p>
    <w:p w:rsidR="009942B0" w:rsidRPr="00986F4A" w:rsidRDefault="009942B0" w:rsidP="009942B0">
      <w:pPr>
        <w:spacing w:line="276" w:lineRule="auto"/>
        <w:rPr>
          <w:rFonts w:cs="Arial"/>
          <w:color w:val="000000" w:themeColor="text1"/>
          <w:sz w:val="22"/>
          <w:szCs w:val="22"/>
        </w:rPr>
      </w:pPr>
    </w:p>
    <w:p w:rsidR="003A7719" w:rsidRPr="00986F4A" w:rsidRDefault="009942B0" w:rsidP="009942B0">
      <w:pPr>
        <w:pStyle w:val="ListParagraph"/>
        <w:numPr>
          <w:ilvl w:val="0"/>
          <w:numId w:val="3"/>
        </w:numPr>
        <w:spacing w:line="276" w:lineRule="auto"/>
        <w:rPr>
          <w:rFonts w:cs="Arial"/>
          <w:color w:val="000000" w:themeColor="text1"/>
          <w:sz w:val="22"/>
          <w:szCs w:val="22"/>
        </w:rPr>
      </w:pPr>
      <w:r w:rsidRPr="00986F4A">
        <w:rPr>
          <w:rFonts w:cs="Arial"/>
          <w:color w:val="000000" w:themeColor="text1"/>
          <w:sz w:val="22"/>
          <w:szCs w:val="22"/>
        </w:rPr>
        <w:t xml:space="preserve">To drive and deliver </w:t>
      </w:r>
      <w:r w:rsidR="003A7719" w:rsidRPr="00986F4A">
        <w:rPr>
          <w:rFonts w:cs="Arial"/>
          <w:color w:val="000000" w:themeColor="text1"/>
          <w:sz w:val="22"/>
          <w:szCs w:val="22"/>
        </w:rPr>
        <w:t>transformational change</w:t>
      </w:r>
      <w:r w:rsidRPr="00986F4A">
        <w:rPr>
          <w:rFonts w:cs="Arial"/>
          <w:color w:val="000000" w:themeColor="text1"/>
          <w:sz w:val="22"/>
          <w:szCs w:val="22"/>
        </w:rPr>
        <w:t xml:space="preserve">, ensuring high levels of </w:t>
      </w:r>
      <w:r w:rsidR="001D329B" w:rsidRPr="00986F4A">
        <w:rPr>
          <w:rFonts w:cs="Arial"/>
          <w:color w:val="000000" w:themeColor="text1"/>
          <w:sz w:val="22"/>
          <w:szCs w:val="22"/>
        </w:rPr>
        <w:t>staff enga</w:t>
      </w:r>
      <w:r w:rsidR="001D6261" w:rsidRPr="00986F4A">
        <w:rPr>
          <w:rFonts w:cs="Arial"/>
          <w:color w:val="000000" w:themeColor="text1"/>
          <w:sz w:val="22"/>
          <w:szCs w:val="22"/>
        </w:rPr>
        <w:t>gement and commitment to change.</w:t>
      </w:r>
      <w:r w:rsidR="003A7719" w:rsidRPr="00986F4A">
        <w:rPr>
          <w:rFonts w:cs="Arial"/>
          <w:color w:val="000000" w:themeColor="text1"/>
          <w:sz w:val="22"/>
          <w:szCs w:val="22"/>
        </w:rPr>
        <w:t xml:space="preserve"> </w:t>
      </w:r>
    </w:p>
    <w:p w:rsidR="003A7719" w:rsidRPr="00986F4A" w:rsidRDefault="003A7719" w:rsidP="00E826B9">
      <w:pPr>
        <w:spacing w:line="276" w:lineRule="auto"/>
        <w:ind w:left="360"/>
        <w:rPr>
          <w:rFonts w:cs="Arial"/>
          <w:color w:val="000000" w:themeColor="text1"/>
          <w:sz w:val="22"/>
          <w:szCs w:val="22"/>
        </w:rPr>
      </w:pPr>
    </w:p>
    <w:p w:rsidR="005613A6" w:rsidRPr="00986F4A" w:rsidRDefault="005613A6" w:rsidP="005F29E8">
      <w:pPr>
        <w:pStyle w:val="BodyTextIndent"/>
        <w:spacing w:line="276" w:lineRule="auto"/>
        <w:ind w:left="0" w:firstLine="0"/>
        <w:rPr>
          <w:color w:val="000000" w:themeColor="text1"/>
          <w:sz w:val="22"/>
          <w:szCs w:val="22"/>
        </w:rPr>
      </w:pPr>
    </w:p>
    <w:p w:rsidR="005613A6" w:rsidRPr="00986F4A" w:rsidRDefault="005613A6" w:rsidP="005F29E8">
      <w:pPr>
        <w:pStyle w:val="BodyTextIndent"/>
        <w:spacing w:line="276" w:lineRule="auto"/>
        <w:ind w:left="0" w:firstLine="0"/>
        <w:rPr>
          <w:color w:val="000000" w:themeColor="text1"/>
          <w:sz w:val="22"/>
          <w:szCs w:val="22"/>
        </w:rPr>
      </w:pPr>
      <w:r w:rsidRPr="00986F4A">
        <w:rPr>
          <w:color w:val="000000" w:themeColor="text1"/>
          <w:sz w:val="22"/>
          <w:szCs w:val="22"/>
        </w:rPr>
        <w:t>Accountability</w:t>
      </w:r>
      <w:r w:rsidR="0026389B">
        <w:rPr>
          <w:color w:val="000000" w:themeColor="text1"/>
          <w:sz w:val="22"/>
          <w:szCs w:val="22"/>
        </w:rPr>
        <w:t>:</w:t>
      </w:r>
    </w:p>
    <w:p w:rsidR="005613A6" w:rsidRPr="00986F4A" w:rsidRDefault="005613A6" w:rsidP="005F29E8">
      <w:pPr>
        <w:pStyle w:val="BodyTextIndent"/>
        <w:spacing w:line="276" w:lineRule="auto"/>
        <w:ind w:left="0" w:firstLine="0"/>
        <w:rPr>
          <w:color w:val="000000" w:themeColor="text1"/>
          <w:sz w:val="22"/>
          <w:szCs w:val="22"/>
        </w:rPr>
      </w:pPr>
    </w:p>
    <w:p w:rsidR="005613A6" w:rsidRPr="00986F4A" w:rsidRDefault="005613A6" w:rsidP="005613A6">
      <w:pPr>
        <w:pStyle w:val="BodyTextIndent"/>
        <w:numPr>
          <w:ilvl w:val="0"/>
          <w:numId w:val="18"/>
        </w:numPr>
        <w:spacing w:line="276" w:lineRule="auto"/>
        <w:rPr>
          <w:b w:val="0"/>
          <w:color w:val="000000" w:themeColor="text1"/>
          <w:sz w:val="22"/>
          <w:szCs w:val="22"/>
        </w:rPr>
      </w:pPr>
      <w:r w:rsidRPr="00986F4A">
        <w:rPr>
          <w:b w:val="0"/>
          <w:color w:val="000000" w:themeColor="text1"/>
          <w:sz w:val="22"/>
          <w:szCs w:val="22"/>
        </w:rPr>
        <w:t xml:space="preserve">To monitor and report, act as an advocate for SEPA, and deliver on Scottish </w:t>
      </w:r>
      <w:r w:rsidR="00986F4A">
        <w:rPr>
          <w:b w:val="0"/>
          <w:color w:val="000000" w:themeColor="text1"/>
          <w:sz w:val="22"/>
          <w:szCs w:val="22"/>
        </w:rPr>
        <w:t>G</w:t>
      </w:r>
      <w:r w:rsidRPr="00986F4A">
        <w:rPr>
          <w:b w:val="0"/>
          <w:color w:val="000000" w:themeColor="text1"/>
          <w:sz w:val="22"/>
          <w:szCs w:val="22"/>
        </w:rPr>
        <w:t xml:space="preserve">overnment objectives.  </w:t>
      </w:r>
    </w:p>
    <w:p w:rsidR="005613A6" w:rsidRPr="00986F4A" w:rsidRDefault="005613A6" w:rsidP="005613A6">
      <w:pPr>
        <w:pStyle w:val="BodyTextIndent"/>
        <w:spacing w:line="276" w:lineRule="auto"/>
        <w:ind w:left="720" w:firstLine="0"/>
        <w:rPr>
          <w:b w:val="0"/>
          <w:color w:val="000000" w:themeColor="text1"/>
          <w:sz w:val="22"/>
          <w:szCs w:val="22"/>
        </w:rPr>
      </w:pPr>
    </w:p>
    <w:p w:rsidR="005613A6" w:rsidRPr="00986F4A" w:rsidRDefault="005613A6" w:rsidP="005C3C19">
      <w:pPr>
        <w:numPr>
          <w:ilvl w:val="0"/>
          <w:numId w:val="18"/>
        </w:numPr>
        <w:spacing w:before="100" w:beforeAutospacing="1" w:after="100" w:afterAutospacing="1" w:line="276" w:lineRule="auto"/>
        <w:rPr>
          <w:rFonts w:cs="Arial"/>
          <w:color w:val="000000" w:themeColor="text1"/>
          <w:sz w:val="22"/>
          <w:szCs w:val="22"/>
        </w:rPr>
      </w:pPr>
      <w:r w:rsidRPr="005613A6">
        <w:rPr>
          <w:rFonts w:cs="Arial"/>
          <w:color w:val="000000" w:themeColor="text1"/>
          <w:sz w:val="22"/>
          <w:szCs w:val="22"/>
          <w:lang w:eastAsia="en-GB"/>
        </w:rPr>
        <w:t>As Accountable Officer</w:t>
      </w:r>
      <w:r w:rsidR="0026389B">
        <w:rPr>
          <w:rFonts w:cs="Arial"/>
          <w:color w:val="000000" w:themeColor="text1"/>
          <w:sz w:val="22"/>
          <w:szCs w:val="22"/>
          <w:lang w:eastAsia="en-GB"/>
        </w:rPr>
        <w:t>, to</w:t>
      </w:r>
      <w:r w:rsidRPr="005613A6">
        <w:rPr>
          <w:rFonts w:cs="Arial"/>
          <w:color w:val="000000" w:themeColor="text1"/>
          <w:sz w:val="22"/>
          <w:szCs w:val="22"/>
          <w:lang w:eastAsia="en-GB"/>
        </w:rPr>
        <w:t xml:space="preserve"> be responsible for </w:t>
      </w:r>
      <w:r w:rsidR="0026389B">
        <w:rPr>
          <w:rFonts w:cs="Arial"/>
          <w:color w:val="000000" w:themeColor="text1"/>
          <w:sz w:val="22"/>
          <w:szCs w:val="22"/>
          <w:lang w:eastAsia="en-GB"/>
        </w:rPr>
        <w:t>SEPA’s</w:t>
      </w:r>
      <w:r w:rsidRPr="005613A6">
        <w:rPr>
          <w:rFonts w:cs="Arial"/>
          <w:color w:val="000000" w:themeColor="text1"/>
          <w:sz w:val="22"/>
          <w:szCs w:val="22"/>
          <w:lang w:eastAsia="en-GB"/>
        </w:rPr>
        <w:t xml:space="preserve"> overall financial state, infrastructure and reporting, ensuring that expenditure is controlled and managed in line with budgets and priorities as approved by the </w:t>
      </w:r>
      <w:r w:rsidR="0026389B">
        <w:rPr>
          <w:rFonts w:cs="Arial"/>
          <w:color w:val="000000" w:themeColor="text1"/>
          <w:sz w:val="22"/>
          <w:szCs w:val="22"/>
          <w:lang w:eastAsia="en-GB"/>
        </w:rPr>
        <w:t xml:space="preserve">Agency </w:t>
      </w:r>
      <w:r w:rsidRPr="005613A6">
        <w:rPr>
          <w:rFonts w:cs="Arial"/>
          <w:color w:val="000000" w:themeColor="text1"/>
          <w:sz w:val="22"/>
          <w:szCs w:val="22"/>
          <w:lang w:eastAsia="en-GB"/>
        </w:rPr>
        <w:t>Board.</w:t>
      </w:r>
      <w:r w:rsidRPr="005613A6">
        <w:rPr>
          <w:rFonts w:cs="Arial"/>
          <w:color w:val="000000" w:themeColor="text1"/>
          <w:sz w:val="22"/>
          <w:szCs w:val="22"/>
          <w:lang w:eastAsia="en-GB"/>
        </w:rPr>
        <w:br/>
      </w:r>
    </w:p>
    <w:p w:rsidR="005613A6" w:rsidRPr="00986F4A" w:rsidRDefault="005613A6" w:rsidP="005F29E8">
      <w:pPr>
        <w:pStyle w:val="BodyTextIndent"/>
        <w:spacing w:line="276" w:lineRule="auto"/>
        <w:ind w:left="0" w:firstLine="0"/>
        <w:rPr>
          <w:color w:val="000000" w:themeColor="text1"/>
          <w:sz w:val="22"/>
          <w:szCs w:val="22"/>
        </w:rPr>
      </w:pPr>
    </w:p>
    <w:p w:rsidR="003A7719" w:rsidRPr="00986F4A" w:rsidRDefault="005613A6" w:rsidP="005F29E8">
      <w:pPr>
        <w:pStyle w:val="BodyTextIndent"/>
        <w:spacing w:line="276" w:lineRule="auto"/>
        <w:ind w:left="0" w:firstLine="0"/>
        <w:rPr>
          <w:color w:val="000000" w:themeColor="text1"/>
          <w:sz w:val="22"/>
          <w:szCs w:val="22"/>
        </w:rPr>
      </w:pPr>
      <w:r w:rsidRPr="00986F4A">
        <w:rPr>
          <w:color w:val="000000" w:themeColor="text1"/>
          <w:sz w:val="22"/>
          <w:szCs w:val="22"/>
        </w:rPr>
        <w:t xml:space="preserve">Effective </w:t>
      </w:r>
      <w:r w:rsidR="003A7719" w:rsidRPr="00986F4A">
        <w:rPr>
          <w:color w:val="000000" w:themeColor="text1"/>
          <w:sz w:val="22"/>
          <w:szCs w:val="22"/>
        </w:rPr>
        <w:t>Regulation</w:t>
      </w:r>
      <w:r w:rsidR="005F29E8" w:rsidRPr="00986F4A">
        <w:rPr>
          <w:color w:val="000000" w:themeColor="text1"/>
          <w:sz w:val="22"/>
          <w:szCs w:val="22"/>
        </w:rPr>
        <w:t>:</w:t>
      </w:r>
    </w:p>
    <w:p w:rsidR="003A7719" w:rsidRPr="00986F4A" w:rsidRDefault="003A7719" w:rsidP="00E826B9">
      <w:pPr>
        <w:spacing w:line="276" w:lineRule="auto"/>
        <w:rPr>
          <w:rFonts w:cs="Arial"/>
          <w:color w:val="000000" w:themeColor="text1"/>
          <w:sz w:val="22"/>
          <w:szCs w:val="22"/>
        </w:rPr>
      </w:pPr>
    </w:p>
    <w:p w:rsidR="005613A6" w:rsidRPr="00986F4A" w:rsidRDefault="005613A6" w:rsidP="005613A6">
      <w:pPr>
        <w:numPr>
          <w:ilvl w:val="0"/>
          <w:numId w:val="6"/>
        </w:numPr>
        <w:spacing w:line="276" w:lineRule="auto"/>
        <w:rPr>
          <w:rFonts w:cs="Arial"/>
          <w:color w:val="000000" w:themeColor="text1"/>
          <w:sz w:val="22"/>
          <w:szCs w:val="22"/>
        </w:rPr>
      </w:pPr>
      <w:r w:rsidRPr="00986F4A">
        <w:rPr>
          <w:rFonts w:cs="Arial"/>
          <w:color w:val="000000" w:themeColor="text1"/>
          <w:sz w:val="22"/>
          <w:szCs w:val="22"/>
        </w:rPr>
        <w:t>To increase engagement, confidence and support</w:t>
      </w:r>
      <w:r w:rsidR="005C3C19" w:rsidRPr="00986F4A">
        <w:rPr>
          <w:rFonts w:cs="Arial"/>
          <w:color w:val="000000" w:themeColor="text1"/>
          <w:sz w:val="22"/>
          <w:szCs w:val="22"/>
        </w:rPr>
        <w:t xml:space="preserve"> among customers and stakeholders.</w:t>
      </w:r>
    </w:p>
    <w:p w:rsidR="005C3C19" w:rsidRPr="00986F4A" w:rsidRDefault="005C3C19" w:rsidP="005C3C19">
      <w:pPr>
        <w:spacing w:line="276" w:lineRule="auto"/>
        <w:ind w:left="720"/>
        <w:rPr>
          <w:rFonts w:cs="Arial"/>
          <w:color w:val="000000" w:themeColor="text1"/>
          <w:sz w:val="22"/>
          <w:szCs w:val="22"/>
        </w:rPr>
      </w:pPr>
    </w:p>
    <w:p w:rsidR="005613A6" w:rsidRPr="00986F4A" w:rsidRDefault="005613A6" w:rsidP="005613A6">
      <w:pPr>
        <w:numPr>
          <w:ilvl w:val="0"/>
          <w:numId w:val="6"/>
        </w:numPr>
        <w:spacing w:line="276" w:lineRule="auto"/>
        <w:rPr>
          <w:rFonts w:cs="Arial"/>
          <w:color w:val="000000" w:themeColor="text1"/>
          <w:sz w:val="22"/>
          <w:szCs w:val="22"/>
        </w:rPr>
      </w:pPr>
      <w:r w:rsidRPr="00986F4A">
        <w:rPr>
          <w:rFonts w:cs="Arial"/>
          <w:color w:val="000000" w:themeColor="text1"/>
          <w:sz w:val="22"/>
          <w:szCs w:val="22"/>
        </w:rPr>
        <w:t>To plan for, and ensure efficiency and effective delivery of</w:t>
      </w:r>
      <w:r w:rsidR="0026389B">
        <w:rPr>
          <w:rFonts w:cs="Arial"/>
          <w:color w:val="000000" w:themeColor="text1"/>
          <w:sz w:val="22"/>
          <w:szCs w:val="22"/>
        </w:rPr>
        <w:t>,</w:t>
      </w:r>
      <w:r w:rsidRPr="00986F4A">
        <w:rPr>
          <w:rFonts w:cs="Arial"/>
          <w:color w:val="000000" w:themeColor="text1"/>
          <w:sz w:val="22"/>
          <w:szCs w:val="22"/>
        </w:rPr>
        <w:t xml:space="preserve"> responsibilities and regulatory compliance.</w:t>
      </w:r>
    </w:p>
    <w:p w:rsidR="005C3C19" w:rsidRPr="00986F4A" w:rsidRDefault="005C3C19" w:rsidP="005C3C19">
      <w:pPr>
        <w:pStyle w:val="ListParagraph"/>
        <w:rPr>
          <w:rFonts w:cs="Arial"/>
          <w:color w:val="000000" w:themeColor="text1"/>
          <w:sz w:val="22"/>
          <w:szCs w:val="22"/>
        </w:rPr>
      </w:pPr>
    </w:p>
    <w:p w:rsidR="005C3C19" w:rsidRPr="00986F4A" w:rsidRDefault="005C3C19" w:rsidP="005C3C19">
      <w:pPr>
        <w:spacing w:line="276" w:lineRule="auto"/>
        <w:ind w:left="720"/>
        <w:rPr>
          <w:rFonts w:cs="Arial"/>
          <w:color w:val="000000" w:themeColor="text1"/>
          <w:sz w:val="22"/>
          <w:szCs w:val="22"/>
        </w:rPr>
      </w:pPr>
    </w:p>
    <w:p w:rsidR="005C3C19" w:rsidRPr="00986F4A" w:rsidRDefault="005C3C19" w:rsidP="005C3C19">
      <w:pPr>
        <w:pStyle w:val="BodyTextIndent"/>
        <w:spacing w:line="276" w:lineRule="auto"/>
        <w:ind w:left="0" w:firstLine="0"/>
        <w:jc w:val="both"/>
        <w:rPr>
          <w:color w:val="000000" w:themeColor="text1"/>
          <w:sz w:val="22"/>
          <w:szCs w:val="22"/>
        </w:rPr>
      </w:pPr>
      <w:r w:rsidRPr="00986F4A">
        <w:rPr>
          <w:color w:val="000000" w:themeColor="text1"/>
          <w:sz w:val="22"/>
          <w:szCs w:val="22"/>
        </w:rPr>
        <w:lastRenderedPageBreak/>
        <w:t>Operational Effectiveness:</w:t>
      </w:r>
    </w:p>
    <w:p w:rsidR="005C3C19" w:rsidRPr="005613A6" w:rsidRDefault="0026389B" w:rsidP="005C3C19">
      <w:pPr>
        <w:numPr>
          <w:ilvl w:val="0"/>
          <w:numId w:val="5"/>
        </w:numPr>
        <w:spacing w:before="100" w:beforeAutospacing="1" w:after="100" w:afterAutospacing="1" w:line="276" w:lineRule="auto"/>
        <w:rPr>
          <w:rFonts w:cs="Arial"/>
          <w:color w:val="000000" w:themeColor="text1"/>
          <w:sz w:val="22"/>
          <w:szCs w:val="22"/>
        </w:rPr>
      </w:pPr>
      <w:r>
        <w:rPr>
          <w:rFonts w:cs="Arial"/>
          <w:color w:val="000000" w:themeColor="text1"/>
          <w:sz w:val="22"/>
          <w:szCs w:val="22"/>
          <w:lang w:eastAsia="en-GB"/>
        </w:rPr>
        <w:t>L</w:t>
      </w:r>
      <w:r w:rsidR="005C3C19" w:rsidRPr="005613A6">
        <w:rPr>
          <w:rFonts w:cs="Arial"/>
          <w:color w:val="000000" w:themeColor="text1"/>
          <w:sz w:val="22"/>
          <w:szCs w:val="22"/>
          <w:lang w:eastAsia="en-GB"/>
        </w:rPr>
        <w:t>ead, shape and deliver the operations and corporate services of SEPA</w:t>
      </w:r>
      <w:r>
        <w:rPr>
          <w:rFonts w:cs="Arial"/>
          <w:color w:val="000000" w:themeColor="text1"/>
          <w:sz w:val="22"/>
          <w:szCs w:val="22"/>
          <w:lang w:eastAsia="en-GB"/>
        </w:rPr>
        <w:t xml:space="preserve"> effectively</w:t>
      </w:r>
      <w:r w:rsidR="005C3C19" w:rsidRPr="005613A6">
        <w:rPr>
          <w:rFonts w:cs="Arial"/>
          <w:color w:val="000000" w:themeColor="text1"/>
          <w:sz w:val="22"/>
          <w:szCs w:val="22"/>
          <w:lang w:eastAsia="en-GB"/>
        </w:rPr>
        <w:t>, ensuring that services are delivered in line with best practice</w:t>
      </w:r>
      <w:r>
        <w:rPr>
          <w:rFonts w:cs="Arial"/>
          <w:color w:val="000000" w:themeColor="text1"/>
          <w:sz w:val="22"/>
          <w:szCs w:val="22"/>
          <w:lang w:eastAsia="en-GB"/>
        </w:rPr>
        <w:t>,</w:t>
      </w:r>
      <w:r w:rsidR="005C3C19" w:rsidRPr="005613A6">
        <w:rPr>
          <w:rFonts w:cs="Arial"/>
          <w:color w:val="000000" w:themeColor="text1"/>
          <w:sz w:val="22"/>
          <w:szCs w:val="22"/>
          <w:lang w:eastAsia="en-GB"/>
        </w:rPr>
        <w:t xml:space="preserve"> and current and future needs</w:t>
      </w:r>
      <w:r>
        <w:rPr>
          <w:rFonts w:cs="Arial"/>
          <w:color w:val="000000" w:themeColor="text1"/>
          <w:sz w:val="22"/>
          <w:szCs w:val="22"/>
          <w:lang w:eastAsia="en-GB"/>
        </w:rPr>
        <w:t>,</w:t>
      </w:r>
      <w:r w:rsidR="005C3C19" w:rsidRPr="005613A6">
        <w:rPr>
          <w:rFonts w:cs="Arial"/>
          <w:color w:val="000000" w:themeColor="text1"/>
          <w:sz w:val="22"/>
          <w:szCs w:val="22"/>
          <w:lang w:eastAsia="en-GB"/>
        </w:rPr>
        <w:t xml:space="preserve"> and appropriate performance measures and frameworks are in place and implemented.</w:t>
      </w:r>
      <w:r w:rsidR="005C3C19" w:rsidRPr="005613A6">
        <w:rPr>
          <w:rFonts w:cs="Arial"/>
          <w:color w:val="000000" w:themeColor="text1"/>
          <w:sz w:val="22"/>
          <w:szCs w:val="22"/>
          <w:lang w:eastAsia="en-GB"/>
        </w:rPr>
        <w:br/>
      </w:r>
    </w:p>
    <w:p w:rsidR="005C3C19" w:rsidRPr="005613A6" w:rsidRDefault="0026389B" w:rsidP="005C3C19">
      <w:pPr>
        <w:numPr>
          <w:ilvl w:val="0"/>
          <w:numId w:val="5"/>
        </w:numPr>
        <w:spacing w:before="100" w:beforeAutospacing="1" w:after="100" w:afterAutospacing="1" w:line="276" w:lineRule="auto"/>
        <w:rPr>
          <w:rFonts w:cs="Arial"/>
          <w:color w:val="000000" w:themeColor="text1"/>
          <w:sz w:val="22"/>
          <w:szCs w:val="22"/>
        </w:rPr>
      </w:pPr>
      <w:r>
        <w:rPr>
          <w:rFonts w:cs="Arial"/>
          <w:color w:val="000000" w:themeColor="text1"/>
          <w:sz w:val="22"/>
          <w:szCs w:val="22"/>
          <w:lang w:eastAsia="en-GB"/>
        </w:rPr>
        <w:t>L</w:t>
      </w:r>
      <w:r w:rsidR="005C3C19" w:rsidRPr="005613A6">
        <w:rPr>
          <w:rFonts w:cs="Arial"/>
          <w:color w:val="000000" w:themeColor="text1"/>
          <w:sz w:val="22"/>
          <w:szCs w:val="22"/>
          <w:lang w:eastAsia="en-GB"/>
        </w:rPr>
        <w:t xml:space="preserve">ead and manage SEPA’s workforce </w:t>
      </w:r>
      <w:r>
        <w:rPr>
          <w:rFonts w:cs="Arial"/>
          <w:color w:val="000000" w:themeColor="text1"/>
          <w:sz w:val="22"/>
          <w:szCs w:val="22"/>
          <w:lang w:eastAsia="en-GB"/>
        </w:rPr>
        <w:t xml:space="preserve">effectively, </w:t>
      </w:r>
      <w:r w:rsidR="005C3C19" w:rsidRPr="005613A6">
        <w:rPr>
          <w:rFonts w:cs="Arial"/>
          <w:color w:val="000000" w:themeColor="text1"/>
          <w:sz w:val="22"/>
          <w:szCs w:val="22"/>
          <w:lang w:eastAsia="en-GB"/>
        </w:rPr>
        <w:t>to ensure a high performing and responsive organisation that maximises the potential of staff and delivers its aims, priorities, values and vision.</w:t>
      </w:r>
    </w:p>
    <w:p w:rsidR="003A7719" w:rsidRPr="00986F4A" w:rsidRDefault="003A7719" w:rsidP="005C3C19">
      <w:pPr>
        <w:spacing w:line="276" w:lineRule="auto"/>
        <w:rPr>
          <w:rFonts w:cs="Arial"/>
          <w:color w:val="000000" w:themeColor="text1"/>
          <w:sz w:val="22"/>
          <w:szCs w:val="22"/>
        </w:rPr>
      </w:pPr>
    </w:p>
    <w:p w:rsidR="003A7719" w:rsidRPr="00986F4A" w:rsidRDefault="003A7719" w:rsidP="005F29E8">
      <w:pPr>
        <w:spacing w:line="276" w:lineRule="auto"/>
        <w:jc w:val="both"/>
        <w:rPr>
          <w:rFonts w:cs="Arial"/>
          <w:b/>
          <w:color w:val="000000" w:themeColor="text1"/>
          <w:sz w:val="22"/>
          <w:szCs w:val="22"/>
        </w:rPr>
      </w:pPr>
      <w:r w:rsidRPr="00986F4A">
        <w:rPr>
          <w:rFonts w:cs="Arial"/>
          <w:b/>
          <w:color w:val="000000" w:themeColor="text1"/>
          <w:sz w:val="22"/>
          <w:szCs w:val="22"/>
        </w:rPr>
        <w:t>Relationships</w:t>
      </w:r>
      <w:r w:rsidR="005F29E8" w:rsidRPr="00986F4A">
        <w:rPr>
          <w:rFonts w:cs="Arial"/>
          <w:b/>
          <w:color w:val="000000" w:themeColor="text1"/>
          <w:sz w:val="22"/>
          <w:szCs w:val="22"/>
        </w:rPr>
        <w:t>:</w:t>
      </w:r>
    </w:p>
    <w:p w:rsidR="003A7719" w:rsidRPr="00986F4A" w:rsidRDefault="003A7719" w:rsidP="001A159C">
      <w:pPr>
        <w:spacing w:line="276" w:lineRule="auto"/>
        <w:ind w:left="720"/>
        <w:jc w:val="both"/>
        <w:rPr>
          <w:rFonts w:cs="Arial"/>
          <w:color w:val="000000" w:themeColor="text1"/>
          <w:sz w:val="22"/>
          <w:szCs w:val="22"/>
        </w:rPr>
      </w:pPr>
    </w:p>
    <w:p w:rsidR="005C3C19" w:rsidRPr="00986F4A" w:rsidRDefault="005C3C19" w:rsidP="005C3C19">
      <w:pPr>
        <w:numPr>
          <w:ilvl w:val="0"/>
          <w:numId w:val="7"/>
        </w:numPr>
        <w:spacing w:line="276" w:lineRule="auto"/>
        <w:rPr>
          <w:rFonts w:cs="Arial"/>
          <w:color w:val="000000" w:themeColor="text1"/>
          <w:sz w:val="22"/>
          <w:szCs w:val="22"/>
        </w:rPr>
      </w:pPr>
      <w:r w:rsidRPr="00986F4A">
        <w:rPr>
          <w:rFonts w:cs="Arial"/>
          <w:color w:val="000000" w:themeColor="text1"/>
          <w:sz w:val="22"/>
          <w:szCs w:val="22"/>
        </w:rPr>
        <w:t xml:space="preserve">To engage actively with </w:t>
      </w:r>
      <w:r w:rsidR="003A7719" w:rsidRPr="00986F4A">
        <w:rPr>
          <w:rFonts w:cs="Arial"/>
          <w:color w:val="000000" w:themeColor="text1"/>
          <w:sz w:val="22"/>
          <w:szCs w:val="22"/>
        </w:rPr>
        <w:t>the public, business, Scottish Government</w:t>
      </w:r>
      <w:r w:rsidRPr="00986F4A">
        <w:rPr>
          <w:rFonts w:cs="Arial"/>
          <w:color w:val="000000" w:themeColor="text1"/>
          <w:sz w:val="22"/>
          <w:szCs w:val="22"/>
        </w:rPr>
        <w:t>,</w:t>
      </w:r>
      <w:r w:rsidR="003A7719" w:rsidRPr="00986F4A">
        <w:rPr>
          <w:rFonts w:cs="Arial"/>
          <w:color w:val="000000" w:themeColor="text1"/>
          <w:sz w:val="22"/>
          <w:szCs w:val="22"/>
        </w:rPr>
        <w:t xml:space="preserve"> Scottish Parliament, statutory </w:t>
      </w:r>
      <w:proofErr w:type="spellStart"/>
      <w:r w:rsidR="003A7719" w:rsidRPr="00986F4A">
        <w:rPr>
          <w:rFonts w:cs="Arial"/>
          <w:color w:val="000000" w:themeColor="text1"/>
          <w:sz w:val="22"/>
          <w:szCs w:val="22"/>
        </w:rPr>
        <w:t>consultees</w:t>
      </w:r>
      <w:proofErr w:type="spellEnd"/>
      <w:r w:rsidR="003A7719" w:rsidRPr="00986F4A">
        <w:rPr>
          <w:rFonts w:cs="Arial"/>
          <w:color w:val="000000" w:themeColor="text1"/>
          <w:sz w:val="22"/>
          <w:szCs w:val="22"/>
        </w:rPr>
        <w:t>, the medi</w:t>
      </w:r>
      <w:r w:rsidRPr="00986F4A">
        <w:rPr>
          <w:rFonts w:cs="Arial"/>
          <w:color w:val="000000" w:themeColor="text1"/>
          <w:sz w:val="22"/>
          <w:szCs w:val="22"/>
        </w:rPr>
        <w:t xml:space="preserve">a and other interested parties to </w:t>
      </w:r>
      <w:r w:rsidR="003A7719" w:rsidRPr="00986F4A">
        <w:rPr>
          <w:rFonts w:cs="Arial"/>
          <w:color w:val="000000" w:themeColor="text1"/>
          <w:sz w:val="22"/>
          <w:szCs w:val="22"/>
        </w:rPr>
        <w:t>ensur</w:t>
      </w:r>
      <w:r w:rsidRPr="00986F4A">
        <w:rPr>
          <w:rFonts w:cs="Arial"/>
          <w:color w:val="000000" w:themeColor="text1"/>
          <w:sz w:val="22"/>
          <w:szCs w:val="22"/>
        </w:rPr>
        <w:t xml:space="preserve">e they are aware of the </w:t>
      </w:r>
      <w:r w:rsidR="00DD5ECA">
        <w:rPr>
          <w:rFonts w:cs="Arial"/>
          <w:color w:val="000000" w:themeColor="text1"/>
          <w:sz w:val="22"/>
          <w:szCs w:val="22"/>
        </w:rPr>
        <w:t xml:space="preserve">environmental </w:t>
      </w:r>
      <w:r w:rsidR="003A7719" w:rsidRPr="00986F4A">
        <w:rPr>
          <w:rFonts w:cs="Arial"/>
          <w:color w:val="000000" w:themeColor="text1"/>
          <w:sz w:val="22"/>
          <w:szCs w:val="22"/>
        </w:rPr>
        <w:t>regulatory environment and that SEPA is aware of relevant interests and concerns.</w:t>
      </w:r>
    </w:p>
    <w:p w:rsidR="003A7719" w:rsidRPr="00986F4A" w:rsidRDefault="003A7719" w:rsidP="00E826B9">
      <w:pPr>
        <w:spacing w:line="276" w:lineRule="auto"/>
        <w:ind w:left="720"/>
        <w:rPr>
          <w:rFonts w:cs="Arial"/>
          <w:color w:val="000000" w:themeColor="text1"/>
          <w:sz w:val="22"/>
          <w:szCs w:val="22"/>
        </w:rPr>
      </w:pPr>
    </w:p>
    <w:p w:rsidR="003A7719" w:rsidRPr="00986F4A" w:rsidRDefault="005C3C19" w:rsidP="00E826B9">
      <w:pPr>
        <w:numPr>
          <w:ilvl w:val="0"/>
          <w:numId w:val="3"/>
        </w:numPr>
        <w:tabs>
          <w:tab w:val="clear" w:pos="720"/>
          <w:tab w:val="num" w:pos="360"/>
        </w:tabs>
        <w:spacing w:line="276" w:lineRule="auto"/>
        <w:rPr>
          <w:rFonts w:cs="Arial"/>
          <w:color w:val="000000" w:themeColor="text1"/>
          <w:sz w:val="22"/>
          <w:szCs w:val="22"/>
        </w:rPr>
      </w:pPr>
      <w:r w:rsidRPr="00986F4A">
        <w:rPr>
          <w:rFonts w:cs="Arial"/>
          <w:color w:val="000000" w:themeColor="text1"/>
          <w:sz w:val="22"/>
          <w:szCs w:val="22"/>
        </w:rPr>
        <w:t xml:space="preserve">To build and maintain </w:t>
      </w:r>
      <w:r w:rsidR="003A7719" w:rsidRPr="00986F4A">
        <w:rPr>
          <w:rFonts w:cs="Arial"/>
          <w:color w:val="000000" w:themeColor="text1"/>
          <w:sz w:val="22"/>
          <w:szCs w:val="22"/>
        </w:rPr>
        <w:t>a positive profile for SEPA, developing respect and confidence</w:t>
      </w:r>
      <w:r w:rsidRPr="00986F4A">
        <w:rPr>
          <w:rFonts w:cs="Arial"/>
          <w:color w:val="000000" w:themeColor="text1"/>
          <w:sz w:val="22"/>
          <w:szCs w:val="22"/>
        </w:rPr>
        <w:t>.</w:t>
      </w:r>
    </w:p>
    <w:p w:rsidR="003A7719" w:rsidRPr="00986F4A" w:rsidRDefault="003A7719" w:rsidP="001A159C">
      <w:pPr>
        <w:spacing w:line="276" w:lineRule="auto"/>
        <w:ind w:left="720"/>
        <w:jc w:val="both"/>
        <w:rPr>
          <w:rFonts w:cs="Arial"/>
          <w:color w:val="000000" w:themeColor="text1"/>
          <w:sz w:val="22"/>
          <w:szCs w:val="22"/>
        </w:rPr>
      </w:pPr>
    </w:p>
    <w:p w:rsidR="005613A6" w:rsidRPr="005613A6" w:rsidRDefault="003A7719" w:rsidP="005C3C19">
      <w:pPr>
        <w:pStyle w:val="BodyTextIndent"/>
        <w:spacing w:line="276" w:lineRule="auto"/>
        <w:ind w:left="0" w:firstLine="0"/>
        <w:jc w:val="both"/>
        <w:rPr>
          <w:color w:val="000000" w:themeColor="text1"/>
          <w:sz w:val="22"/>
          <w:szCs w:val="22"/>
        </w:rPr>
      </w:pPr>
      <w:r w:rsidRPr="00986F4A">
        <w:rPr>
          <w:color w:val="000000" w:themeColor="text1"/>
          <w:sz w:val="22"/>
          <w:szCs w:val="22"/>
        </w:rPr>
        <w:br w:type="page"/>
      </w:r>
    </w:p>
    <w:p w:rsidR="003A7719" w:rsidRPr="00986F4A" w:rsidRDefault="003A7719" w:rsidP="001A159C">
      <w:pPr>
        <w:jc w:val="both"/>
        <w:rPr>
          <w:rFonts w:cs="Arial"/>
          <w:b/>
          <w:bCs/>
          <w:color w:val="000000" w:themeColor="text1"/>
          <w:sz w:val="22"/>
          <w:szCs w:val="22"/>
        </w:rPr>
      </w:pPr>
    </w:p>
    <w:p w:rsidR="001A159C" w:rsidRPr="00986F4A" w:rsidRDefault="001A159C" w:rsidP="001A159C">
      <w:pPr>
        <w:spacing w:line="276" w:lineRule="auto"/>
        <w:jc w:val="center"/>
        <w:outlineLvl w:val="0"/>
        <w:rPr>
          <w:rFonts w:cs="Arial"/>
          <w:b/>
          <w:color w:val="000000" w:themeColor="text1"/>
          <w:sz w:val="22"/>
          <w:szCs w:val="22"/>
        </w:rPr>
      </w:pPr>
      <w:r w:rsidRPr="00986F4A">
        <w:rPr>
          <w:rFonts w:cs="Arial"/>
          <w:b/>
          <w:noProof/>
          <w:color w:val="000000" w:themeColor="text1"/>
          <w:sz w:val="22"/>
          <w:szCs w:val="22"/>
          <w:lang w:eastAsia="en-GB"/>
        </w:rPr>
        <w:drawing>
          <wp:inline distT="0" distB="0" distL="0" distR="0" wp14:anchorId="41F7659B" wp14:editId="4B01B663">
            <wp:extent cx="190500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pa logo.jpg"/>
                    <pic:cNvPicPr/>
                  </pic:nvPicPr>
                  <pic:blipFill>
                    <a:blip r:embed="rId9">
                      <a:extLst>
                        <a:ext uri="{28A0092B-C50C-407E-A947-70E740481C1C}">
                          <a14:useLocalDpi xmlns:a14="http://schemas.microsoft.com/office/drawing/2010/main" val="0"/>
                        </a:ext>
                      </a:extLst>
                    </a:blip>
                    <a:stretch>
                      <a:fillRect/>
                    </a:stretch>
                  </pic:blipFill>
                  <pic:spPr>
                    <a:xfrm>
                      <a:off x="0" y="0"/>
                      <a:ext cx="1905000" cy="952500"/>
                    </a:xfrm>
                    <a:prstGeom prst="rect">
                      <a:avLst/>
                    </a:prstGeom>
                  </pic:spPr>
                </pic:pic>
              </a:graphicData>
            </a:graphic>
          </wp:inline>
        </w:drawing>
      </w:r>
    </w:p>
    <w:p w:rsidR="001A159C" w:rsidRPr="00986F4A" w:rsidRDefault="001A159C" w:rsidP="001A159C">
      <w:pPr>
        <w:spacing w:line="276" w:lineRule="auto"/>
        <w:jc w:val="center"/>
        <w:outlineLvl w:val="0"/>
        <w:rPr>
          <w:rFonts w:cs="Arial"/>
          <w:b/>
          <w:color w:val="000000" w:themeColor="text1"/>
          <w:sz w:val="22"/>
          <w:szCs w:val="22"/>
        </w:rPr>
      </w:pPr>
    </w:p>
    <w:p w:rsidR="001A159C" w:rsidRPr="00986F4A" w:rsidRDefault="001A159C" w:rsidP="001A159C">
      <w:pPr>
        <w:spacing w:line="276" w:lineRule="auto"/>
        <w:jc w:val="center"/>
        <w:outlineLvl w:val="0"/>
        <w:rPr>
          <w:rFonts w:cs="Arial"/>
          <w:b/>
          <w:color w:val="000000" w:themeColor="text1"/>
          <w:sz w:val="22"/>
          <w:szCs w:val="22"/>
        </w:rPr>
      </w:pPr>
    </w:p>
    <w:p w:rsidR="001A159C" w:rsidRPr="00986F4A" w:rsidRDefault="001A159C" w:rsidP="001A159C">
      <w:pPr>
        <w:spacing w:line="276" w:lineRule="auto"/>
        <w:jc w:val="center"/>
        <w:outlineLvl w:val="0"/>
        <w:rPr>
          <w:rFonts w:cs="Arial"/>
          <w:b/>
          <w:color w:val="000000" w:themeColor="text1"/>
          <w:sz w:val="22"/>
          <w:szCs w:val="22"/>
        </w:rPr>
      </w:pPr>
      <w:r w:rsidRPr="00986F4A">
        <w:rPr>
          <w:rFonts w:cs="Arial"/>
          <w:b/>
          <w:color w:val="000000" w:themeColor="text1"/>
          <w:sz w:val="22"/>
          <w:szCs w:val="22"/>
        </w:rPr>
        <w:t>Scottish Environment Protection Agency (SEPA)</w:t>
      </w:r>
    </w:p>
    <w:p w:rsidR="001A159C" w:rsidRPr="00986F4A" w:rsidRDefault="001A159C" w:rsidP="001A159C">
      <w:pPr>
        <w:spacing w:line="276" w:lineRule="auto"/>
        <w:jc w:val="center"/>
        <w:outlineLvl w:val="0"/>
        <w:rPr>
          <w:rFonts w:cs="Arial"/>
          <w:b/>
          <w:color w:val="000000" w:themeColor="text1"/>
          <w:sz w:val="22"/>
          <w:szCs w:val="22"/>
        </w:rPr>
      </w:pPr>
    </w:p>
    <w:p w:rsidR="001A159C" w:rsidRPr="00986F4A" w:rsidRDefault="001A159C" w:rsidP="001A159C">
      <w:pPr>
        <w:spacing w:line="276" w:lineRule="auto"/>
        <w:jc w:val="center"/>
        <w:outlineLvl w:val="0"/>
        <w:rPr>
          <w:rFonts w:cs="Arial"/>
          <w:b/>
          <w:color w:val="000000" w:themeColor="text1"/>
          <w:sz w:val="22"/>
          <w:szCs w:val="22"/>
        </w:rPr>
      </w:pPr>
      <w:r w:rsidRPr="00986F4A">
        <w:rPr>
          <w:rFonts w:cs="Arial"/>
          <w:b/>
          <w:color w:val="000000" w:themeColor="text1"/>
          <w:sz w:val="22"/>
          <w:szCs w:val="22"/>
        </w:rPr>
        <w:t>Chief Executive Officer</w:t>
      </w:r>
    </w:p>
    <w:p w:rsidR="001A159C" w:rsidRPr="00986F4A" w:rsidRDefault="001A159C" w:rsidP="001A159C">
      <w:pPr>
        <w:spacing w:line="276" w:lineRule="auto"/>
        <w:jc w:val="center"/>
        <w:outlineLvl w:val="0"/>
        <w:rPr>
          <w:rFonts w:cs="Arial"/>
          <w:b/>
          <w:color w:val="000000" w:themeColor="text1"/>
          <w:sz w:val="22"/>
          <w:szCs w:val="22"/>
        </w:rPr>
      </w:pPr>
    </w:p>
    <w:p w:rsidR="001D6261" w:rsidRPr="00986F4A" w:rsidRDefault="001A159C" w:rsidP="001A159C">
      <w:pPr>
        <w:jc w:val="center"/>
        <w:rPr>
          <w:rFonts w:cs="Arial"/>
          <w:b/>
          <w:color w:val="000000" w:themeColor="text1"/>
          <w:sz w:val="22"/>
          <w:szCs w:val="22"/>
        </w:rPr>
      </w:pPr>
      <w:r w:rsidRPr="00986F4A">
        <w:rPr>
          <w:rFonts w:cs="Arial"/>
          <w:b/>
          <w:color w:val="000000" w:themeColor="text1"/>
          <w:sz w:val="22"/>
          <w:szCs w:val="22"/>
        </w:rPr>
        <w:t>Person Specification</w:t>
      </w:r>
    </w:p>
    <w:p w:rsidR="001A159C" w:rsidRPr="00986F4A" w:rsidRDefault="001A159C" w:rsidP="0036282F">
      <w:pPr>
        <w:rPr>
          <w:rFonts w:cs="Arial"/>
          <w:color w:val="000000" w:themeColor="text1"/>
          <w:sz w:val="22"/>
          <w:szCs w:val="22"/>
        </w:rPr>
      </w:pPr>
    </w:p>
    <w:p w:rsidR="0036282F" w:rsidRPr="00986F4A" w:rsidRDefault="003A7719" w:rsidP="0036282F">
      <w:pPr>
        <w:spacing w:after="240" w:line="276" w:lineRule="auto"/>
        <w:rPr>
          <w:rFonts w:cs="Arial"/>
          <w:color w:val="000000" w:themeColor="text1"/>
          <w:sz w:val="22"/>
          <w:szCs w:val="22"/>
          <w:lang w:eastAsia="en-GB"/>
        </w:rPr>
      </w:pPr>
      <w:r w:rsidRPr="00986F4A">
        <w:rPr>
          <w:rFonts w:cs="Arial"/>
          <w:color w:val="000000" w:themeColor="text1"/>
          <w:sz w:val="22"/>
          <w:szCs w:val="22"/>
          <w:lang w:eastAsia="en-GB"/>
        </w:rPr>
        <w:t>In your application, please give evidence of proven experience in re</w:t>
      </w:r>
      <w:r w:rsidR="00DD5ECA">
        <w:rPr>
          <w:rFonts w:cs="Arial"/>
          <w:color w:val="000000" w:themeColor="text1"/>
          <w:sz w:val="22"/>
          <w:szCs w:val="22"/>
          <w:lang w:eastAsia="en-GB"/>
        </w:rPr>
        <w:t xml:space="preserve">lation </w:t>
      </w:r>
      <w:r w:rsidRPr="00986F4A">
        <w:rPr>
          <w:rFonts w:cs="Arial"/>
          <w:color w:val="000000" w:themeColor="text1"/>
          <w:sz w:val="22"/>
          <w:szCs w:val="22"/>
          <w:lang w:eastAsia="en-GB"/>
        </w:rPr>
        <w:t xml:space="preserve">to as many </w:t>
      </w:r>
      <w:r w:rsidR="00DD5ECA">
        <w:rPr>
          <w:rFonts w:cs="Arial"/>
          <w:color w:val="000000" w:themeColor="text1"/>
          <w:sz w:val="22"/>
          <w:szCs w:val="22"/>
          <w:lang w:eastAsia="en-GB"/>
        </w:rPr>
        <w:t xml:space="preserve">as possible </w:t>
      </w:r>
      <w:r w:rsidRPr="00986F4A">
        <w:rPr>
          <w:rFonts w:cs="Arial"/>
          <w:color w:val="000000" w:themeColor="text1"/>
          <w:sz w:val="22"/>
          <w:szCs w:val="22"/>
          <w:lang w:eastAsia="en-GB"/>
        </w:rPr>
        <w:t xml:space="preserve">of the criteria listed in the Person Specification. </w:t>
      </w:r>
      <w:r w:rsidRPr="00986F4A">
        <w:rPr>
          <w:rFonts w:cs="Arial"/>
          <w:color w:val="000000" w:themeColor="text1"/>
          <w:sz w:val="22"/>
          <w:szCs w:val="22"/>
          <w:lang w:eastAsia="en-GB"/>
        </w:rPr>
        <w:br/>
      </w:r>
    </w:p>
    <w:p w:rsidR="00395C3E" w:rsidRPr="00986F4A" w:rsidRDefault="00395C3E" w:rsidP="00395C3E">
      <w:pPr>
        <w:rPr>
          <w:rFonts w:cs="Arial"/>
          <w:b/>
          <w:color w:val="000000" w:themeColor="text1"/>
          <w:sz w:val="22"/>
          <w:szCs w:val="22"/>
        </w:rPr>
      </w:pPr>
      <w:r w:rsidRPr="00986F4A">
        <w:rPr>
          <w:rFonts w:cs="Arial"/>
          <w:b/>
          <w:color w:val="000000" w:themeColor="text1"/>
          <w:sz w:val="22"/>
          <w:szCs w:val="22"/>
        </w:rPr>
        <w:t>Qualifications</w:t>
      </w:r>
    </w:p>
    <w:p w:rsidR="00395C3E" w:rsidRPr="00986F4A" w:rsidRDefault="00395C3E" w:rsidP="00395C3E">
      <w:pPr>
        <w:rPr>
          <w:rFonts w:cs="Arial"/>
          <w:b/>
          <w:color w:val="000000" w:themeColor="text1"/>
          <w:sz w:val="22"/>
          <w:szCs w:val="22"/>
        </w:rPr>
      </w:pPr>
    </w:p>
    <w:tbl>
      <w:tblPr>
        <w:tblStyle w:val="TableGrid"/>
        <w:tblW w:w="0" w:type="auto"/>
        <w:tblLook w:val="04A0" w:firstRow="1" w:lastRow="0" w:firstColumn="1" w:lastColumn="0" w:noHBand="0" w:noVBand="1"/>
      </w:tblPr>
      <w:tblGrid>
        <w:gridCol w:w="4234"/>
        <w:gridCol w:w="4291"/>
      </w:tblGrid>
      <w:tr w:rsidR="00986F4A" w:rsidRPr="00986F4A" w:rsidTr="00CD1D2E">
        <w:tc>
          <w:tcPr>
            <w:tcW w:w="4621" w:type="dxa"/>
          </w:tcPr>
          <w:p w:rsidR="00395C3E" w:rsidRPr="00986F4A" w:rsidRDefault="00395C3E" w:rsidP="00CD1D2E">
            <w:pPr>
              <w:rPr>
                <w:rFonts w:cs="Arial"/>
                <w:b/>
                <w:color w:val="000000" w:themeColor="text1"/>
                <w:sz w:val="22"/>
                <w:szCs w:val="22"/>
              </w:rPr>
            </w:pPr>
            <w:r w:rsidRPr="00986F4A">
              <w:rPr>
                <w:rFonts w:cs="Arial"/>
                <w:b/>
                <w:color w:val="000000" w:themeColor="text1"/>
                <w:sz w:val="22"/>
                <w:szCs w:val="22"/>
              </w:rPr>
              <w:t>Essential</w:t>
            </w:r>
          </w:p>
        </w:tc>
        <w:tc>
          <w:tcPr>
            <w:tcW w:w="4621" w:type="dxa"/>
          </w:tcPr>
          <w:p w:rsidR="00395C3E" w:rsidRPr="00986F4A" w:rsidRDefault="00395C3E" w:rsidP="00CD1D2E">
            <w:pPr>
              <w:rPr>
                <w:rFonts w:cs="Arial"/>
                <w:b/>
                <w:color w:val="000000" w:themeColor="text1"/>
                <w:sz w:val="22"/>
                <w:szCs w:val="22"/>
              </w:rPr>
            </w:pPr>
            <w:r w:rsidRPr="00986F4A">
              <w:rPr>
                <w:rFonts w:cs="Arial"/>
                <w:b/>
                <w:color w:val="000000" w:themeColor="text1"/>
                <w:sz w:val="22"/>
                <w:szCs w:val="22"/>
              </w:rPr>
              <w:t>Desirable</w:t>
            </w:r>
          </w:p>
        </w:tc>
      </w:tr>
      <w:tr w:rsidR="00986F4A" w:rsidRPr="00986F4A" w:rsidTr="00CD1D2E">
        <w:tc>
          <w:tcPr>
            <w:tcW w:w="4621" w:type="dxa"/>
          </w:tcPr>
          <w:p w:rsidR="00395C3E" w:rsidRPr="00986F4A" w:rsidRDefault="00395C3E" w:rsidP="00395C3E">
            <w:pPr>
              <w:pStyle w:val="ListParagraph"/>
              <w:numPr>
                <w:ilvl w:val="0"/>
                <w:numId w:val="19"/>
              </w:numPr>
              <w:contextualSpacing/>
              <w:rPr>
                <w:rFonts w:cs="Arial"/>
                <w:color w:val="000000" w:themeColor="text1"/>
                <w:sz w:val="22"/>
                <w:szCs w:val="22"/>
              </w:rPr>
            </w:pPr>
            <w:r w:rsidRPr="00986F4A">
              <w:rPr>
                <w:rFonts w:cs="Arial"/>
                <w:color w:val="000000" w:themeColor="text1"/>
                <w:sz w:val="22"/>
                <w:szCs w:val="22"/>
              </w:rPr>
              <w:t>Degree or equivalent</w:t>
            </w:r>
          </w:p>
        </w:tc>
        <w:tc>
          <w:tcPr>
            <w:tcW w:w="4621" w:type="dxa"/>
          </w:tcPr>
          <w:p w:rsidR="00395C3E" w:rsidRPr="00986F4A" w:rsidRDefault="00395C3E" w:rsidP="00395C3E">
            <w:pPr>
              <w:pStyle w:val="ListParagraph"/>
              <w:numPr>
                <w:ilvl w:val="0"/>
                <w:numId w:val="20"/>
              </w:numPr>
              <w:contextualSpacing/>
              <w:rPr>
                <w:rFonts w:cs="Arial"/>
                <w:color w:val="000000" w:themeColor="text1"/>
                <w:sz w:val="22"/>
                <w:szCs w:val="22"/>
              </w:rPr>
            </w:pPr>
            <w:r w:rsidRPr="00986F4A">
              <w:rPr>
                <w:rFonts w:cs="Arial"/>
                <w:color w:val="000000" w:themeColor="text1"/>
                <w:sz w:val="22"/>
                <w:szCs w:val="22"/>
              </w:rPr>
              <w:t>Post-graduate qualification in relevant discipline</w:t>
            </w:r>
          </w:p>
        </w:tc>
      </w:tr>
      <w:tr w:rsidR="00986F4A" w:rsidRPr="00986F4A" w:rsidTr="00CD1D2E">
        <w:tc>
          <w:tcPr>
            <w:tcW w:w="4621" w:type="dxa"/>
          </w:tcPr>
          <w:p w:rsidR="00395C3E" w:rsidRPr="00986F4A" w:rsidRDefault="00395C3E" w:rsidP="00CD1D2E">
            <w:pPr>
              <w:rPr>
                <w:rFonts w:cs="Arial"/>
                <w:color w:val="000000" w:themeColor="text1"/>
                <w:sz w:val="22"/>
                <w:szCs w:val="22"/>
              </w:rPr>
            </w:pPr>
          </w:p>
        </w:tc>
        <w:tc>
          <w:tcPr>
            <w:tcW w:w="4621" w:type="dxa"/>
          </w:tcPr>
          <w:p w:rsidR="00395C3E" w:rsidRPr="00986F4A" w:rsidRDefault="00395C3E" w:rsidP="00395C3E">
            <w:pPr>
              <w:pStyle w:val="ListParagraph"/>
              <w:numPr>
                <w:ilvl w:val="0"/>
                <w:numId w:val="20"/>
              </w:numPr>
              <w:contextualSpacing/>
              <w:rPr>
                <w:rFonts w:cs="Arial"/>
                <w:color w:val="000000" w:themeColor="text1"/>
                <w:sz w:val="22"/>
                <w:szCs w:val="22"/>
              </w:rPr>
            </w:pPr>
            <w:r w:rsidRPr="00986F4A">
              <w:rPr>
                <w:rFonts w:cs="Arial"/>
                <w:color w:val="000000" w:themeColor="text1"/>
                <w:sz w:val="22"/>
                <w:szCs w:val="22"/>
              </w:rPr>
              <w:t>Membership of professional body</w:t>
            </w:r>
          </w:p>
        </w:tc>
      </w:tr>
    </w:tbl>
    <w:p w:rsidR="00395C3E" w:rsidRPr="00986F4A" w:rsidRDefault="00395C3E" w:rsidP="00395C3E">
      <w:pPr>
        <w:rPr>
          <w:rFonts w:cs="Arial"/>
          <w:b/>
          <w:color w:val="000000" w:themeColor="text1"/>
          <w:sz w:val="22"/>
          <w:szCs w:val="22"/>
        </w:rPr>
      </w:pPr>
    </w:p>
    <w:p w:rsidR="00986F4A" w:rsidRPr="00986F4A" w:rsidRDefault="00986F4A" w:rsidP="00395C3E">
      <w:pPr>
        <w:rPr>
          <w:rFonts w:cs="Arial"/>
          <w:b/>
          <w:color w:val="000000" w:themeColor="text1"/>
          <w:sz w:val="22"/>
          <w:szCs w:val="22"/>
        </w:rPr>
      </w:pPr>
    </w:p>
    <w:p w:rsidR="00395C3E" w:rsidRPr="00986F4A" w:rsidRDefault="00395C3E" w:rsidP="00395C3E">
      <w:pPr>
        <w:rPr>
          <w:rFonts w:cs="Arial"/>
          <w:b/>
          <w:color w:val="000000" w:themeColor="text1"/>
          <w:sz w:val="22"/>
          <w:szCs w:val="22"/>
        </w:rPr>
      </w:pPr>
      <w:r w:rsidRPr="00986F4A">
        <w:rPr>
          <w:rFonts w:cs="Arial"/>
          <w:b/>
          <w:color w:val="000000" w:themeColor="text1"/>
          <w:sz w:val="22"/>
          <w:szCs w:val="22"/>
        </w:rPr>
        <w:t>Knowledge &amp; Experience</w:t>
      </w:r>
    </w:p>
    <w:p w:rsidR="00986F4A" w:rsidRPr="00986F4A" w:rsidRDefault="00986F4A" w:rsidP="00395C3E">
      <w:pPr>
        <w:rPr>
          <w:rFonts w:cs="Arial"/>
          <w:b/>
          <w:color w:val="000000" w:themeColor="text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tblGrid>
      <w:tr w:rsidR="002922F6" w:rsidRPr="00986F4A" w:rsidTr="006F1FB1">
        <w:tc>
          <w:tcPr>
            <w:tcW w:w="8472" w:type="dxa"/>
            <w:tcBorders>
              <w:top w:val="single" w:sz="4" w:space="0" w:color="auto"/>
              <w:left w:val="single" w:sz="4" w:space="0" w:color="auto"/>
              <w:bottom w:val="single" w:sz="4" w:space="0" w:color="auto"/>
              <w:right w:val="single" w:sz="4" w:space="0" w:color="auto"/>
            </w:tcBorders>
          </w:tcPr>
          <w:p w:rsidR="002922F6" w:rsidRPr="00986F4A" w:rsidRDefault="002922F6" w:rsidP="00CD1D2E">
            <w:pPr>
              <w:rPr>
                <w:rFonts w:cs="Arial"/>
                <w:b/>
                <w:color w:val="000000" w:themeColor="text1"/>
                <w:sz w:val="22"/>
                <w:szCs w:val="22"/>
              </w:rPr>
            </w:pPr>
            <w:r w:rsidRPr="00986F4A">
              <w:rPr>
                <w:rFonts w:cs="Arial"/>
                <w:b/>
                <w:color w:val="000000" w:themeColor="text1"/>
                <w:sz w:val="22"/>
                <w:szCs w:val="22"/>
              </w:rPr>
              <w:t>Essential</w:t>
            </w:r>
          </w:p>
        </w:tc>
      </w:tr>
      <w:tr w:rsidR="002922F6" w:rsidRPr="00986F4A" w:rsidTr="006F1FB1">
        <w:tc>
          <w:tcPr>
            <w:tcW w:w="8472" w:type="dxa"/>
            <w:tcBorders>
              <w:top w:val="single" w:sz="4" w:space="0" w:color="auto"/>
              <w:left w:val="single" w:sz="4" w:space="0" w:color="auto"/>
              <w:bottom w:val="single" w:sz="4" w:space="0" w:color="auto"/>
              <w:right w:val="single" w:sz="4" w:space="0" w:color="auto"/>
            </w:tcBorders>
          </w:tcPr>
          <w:p w:rsidR="002922F6" w:rsidRPr="00986F4A" w:rsidRDefault="002922F6" w:rsidP="00395C3E">
            <w:pPr>
              <w:numPr>
                <w:ilvl w:val="0"/>
                <w:numId w:val="13"/>
              </w:numPr>
              <w:spacing w:line="276" w:lineRule="auto"/>
              <w:rPr>
                <w:rFonts w:cs="Arial"/>
                <w:color w:val="000000" w:themeColor="text1"/>
                <w:sz w:val="22"/>
                <w:szCs w:val="22"/>
              </w:rPr>
            </w:pPr>
            <w:r w:rsidRPr="00986F4A">
              <w:rPr>
                <w:rFonts w:cs="Arial"/>
                <w:color w:val="000000" w:themeColor="text1"/>
                <w:sz w:val="22"/>
                <w:szCs w:val="22"/>
                <w:lang w:eastAsia="en-GB"/>
              </w:rPr>
              <w:t>A proven track record of inspirational leadership at Chief Executive or Senior Executive level within an organisation of comparable scope, size and complexity</w:t>
            </w:r>
            <w:r>
              <w:rPr>
                <w:rFonts w:cs="Arial"/>
                <w:color w:val="000000" w:themeColor="text1"/>
                <w:sz w:val="22"/>
                <w:szCs w:val="22"/>
                <w:lang w:eastAsia="en-GB"/>
              </w:rPr>
              <w:t xml:space="preserve">, preferably </w:t>
            </w:r>
            <w:r w:rsidRPr="00986F4A">
              <w:rPr>
                <w:rFonts w:cs="Arial"/>
                <w:color w:val="000000" w:themeColor="text1"/>
                <w:sz w:val="22"/>
                <w:szCs w:val="22"/>
                <w:lang w:eastAsia="en-GB"/>
              </w:rPr>
              <w:t xml:space="preserve">a regulatory organisation </w:t>
            </w:r>
            <w:r>
              <w:rPr>
                <w:rFonts w:cs="Arial"/>
                <w:color w:val="000000" w:themeColor="text1"/>
                <w:sz w:val="22"/>
                <w:szCs w:val="22"/>
                <w:lang w:eastAsia="en-GB"/>
              </w:rPr>
              <w:t>and/</w:t>
            </w:r>
            <w:r w:rsidRPr="00986F4A">
              <w:rPr>
                <w:rFonts w:cs="Arial"/>
                <w:color w:val="000000" w:themeColor="text1"/>
                <w:sz w:val="22"/>
                <w:szCs w:val="22"/>
                <w:lang w:eastAsia="en-GB"/>
              </w:rPr>
              <w:t>or one that operates under intense scrutiny</w:t>
            </w:r>
          </w:p>
        </w:tc>
      </w:tr>
      <w:tr w:rsidR="002922F6" w:rsidRPr="00986F4A" w:rsidTr="006F1FB1">
        <w:tc>
          <w:tcPr>
            <w:tcW w:w="8472" w:type="dxa"/>
            <w:tcBorders>
              <w:top w:val="single" w:sz="4" w:space="0" w:color="auto"/>
              <w:left w:val="single" w:sz="4" w:space="0" w:color="auto"/>
              <w:bottom w:val="single" w:sz="4" w:space="0" w:color="auto"/>
              <w:right w:val="single" w:sz="4" w:space="0" w:color="auto"/>
            </w:tcBorders>
          </w:tcPr>
          <w:p w:rsidR="002922F6" w:rsidRPr="00986F4A" w:rsidRDefault="002922F6" w:rsidP="00986F4A">
            <w:pPr>
              <w:pStyle w:val="ListParagraph"/>
              <w:numPr>
                <w:ilvl w:val="0"/>
                <w:numId w:val="13"/>
              </w:numPr>
              <w:contextualSpacing/>
              <w:rPr>
                <w:rFonts w:cs="Arial"/>
                <w:color w:val="000000" w:themeColor="text1"/>
                <w:sz w:val="22"/>
                <w:szCs w:val="22"/>
              </w:rPr>
            </w:pPr>
            <w:r w:rsidRPr="00986F4A">
              <w:rPr>
                <w:rFonts w:cs="Arial"/>
                <w:color w:val="000000" w:themeColor="text1"/>
                <w:sz w:val="22"/>
                <w:szCs w:val="22"/>
              </w:rPr>
              <w:t>Demonstrable expertise in leading and implementing a comprehensive change programme, in a diverse multi-disciplinary environmen</w:t>
            </w:r>
            <w:r>
              <w:rPr>
                <w:rFonts w:cs="Arial"/>
                <w:color w:val="000000" w:themeColor="text1"/>
                <w:sz w:val="22"/>
                <w:szCs w:val="22"/>
              </w:rPr>
              <w:t>t,</w:t>
            </w:r>
            <w:r w:rsidRPr="00986F4A">
              <w:rPr>
                <w:rFonts w:cs="Arial"/>
                <w:color w:val="000000" w:themeColor="text1"/>
                <w:sz w:val="22"/>
                <w:szCs w:val="22"/>
              </w:rPr>
              <w:t xml:space="preserve"> whilst maintaining high </w:t>
            </w:r>
            <w:r>
              <w:rPr>
                <w:rFonts w:cs="Arial"/>
                <w:color w:val="000000" w:themeColor="text1"/>
                <w:sz w:val="22"/>
                <w:szCs w:val="22"/>
              </w:rPr>
              <w:t xml:space="preserve">levels of </w:t>
            </w:r>
            <w:r w:rsidRPr="00986F4A">
              <w:rPr>
                <w:rFonts w:cs="Arial"/>
                <w:color w:val="000000" w:themeColor="text1"/>
                <w:sz w:val="22"/>
                <w:szCs w:val="22"/>
              </w:rPr>
              <w:t>performance</w:t>
            </w:r>
          </w:p>
        </w:tc>
      </w:tr>
      <w:tr w:rsidR="002922F6" w:rsidRPr="00986F4A" w:rsidTr="006F1FB1">
        <w:tc>
          <w:tcPr>
            <w:tcW w:w="8472" w:type="dxa"/>
            <w:tcBorders>
              <w:top w:val="single" w:sz="4" w:space="0" w:color="auto"/>
              <w:left w:val="single" w:sz="4" w:space="0" w:color="auto"/>
              <w:bottom w:val="single" w:sz="4" w:space="0" w:color="auto"/>
              <w:right w:val="single" w:sz="4" w:space="0" w:color="auto"/>
            </w:tcBorders>
          </w:tcPr>
          <w:p w:rsidR="002922F6" w:rsidRPr="00986F4A" w:rsidRDefault="002922F6" w:rsidP="00395C3E">
            <w:pPr>
              <w:pStyle w:val="ListParagraph"/>
              <w:numPr>
                <w:ilvl w:val="0"/>
                <w:numId w:val="13"/>
              </w:numPr>
              <w:contextualSpacing/>
              <w:rPr>
                <w:rFonts w:cs="Arial"/>
                <w:color w:val="000000" w:themeColor="text1"/>
                <w:sz w:val="22"/>
                <w:szCs w:val="22"/>
              </w:rPr>
            </w:pPr>
            <w:r w:rsidRPr="00986F4A">
              <w:rPr>
                <w:rFonts w:cs="Arial"/>
                <w:color w:val="000000" w:themeColor="text1"/>
                <w:sz w:val="22"/>
                <w:szCs w:val="22"/>
              </w:rPr>
              <w:t>A clear understanding of the responsibilities of the role of Accountable Officer and the statutory responsibilities of the Agency</w:t>
            </w:r>
          </w:p>
        </w:tc>
      </w:tr>
      <w:tr w:rsidR="002922F6" w:rsidRPr="00986F4A" w:rsidTr="006F1FB1">
        <w:tc>
          <w:tcPr>
            <w:tcW w:w="8472" w:type="dxa"/>
            <w:tcBorders>
              <w:top w:val="single" w:sz="4" w:space="0" w:color="auto"/>
              <w:left w:val="single" w:sz="4" w:space="0" w:color="auto"/>
              <w:bottom w:val="single" w:sz="4" w:space="0" w:color="auto"/>
              <w:right w:val="single" w:sz="4" w:space="0" w:color="auto"/>
            </w:tcBorders>
          </w:tcPr>
          <w:p w:rsidR="002922F6" w:rsidRPr="00986F4A" w:rsidRDefault="002922F6" w:rsidP="00395C3E">
            <w:pPr>
              <w:pStyle w:val="ListParagraph"/>
              <w:numPr>
                <w:ilvl w:val="0"/>
                <w:numId w:val="13"/>
              </w:numPr>
              <w:contextualSpacing/>
              <w:rPr>
                <w:rFonts w:cs="Arial"/>
                <w:color w:val="000000" w:themeColor="text1"/>
                <w:sz w:val="22"/>
                <w:szCs w:val="22"/>
              </w:rPr>
            </w:pPr>
            <w:r w:rsidRPr="00986F4A">
              <w:rPr>
                <w:rFonts w:cs="Arial"/>
                <w:color w:val="000000" w:themeColor="text1"/>
                <w:sz w:val="22"/>
                <w:szCs w:val="22"/>
              </w:rPr>
              <w:t>Demonstrable experience of effective resource and financial management and implementing best practice and best value in the use of public funds</w:t>
            </w:r>
          </w:p>
        </w:tc>
      </w:tr>
      <w:tr w:rsidR="002922F6" w:rsidRPr="00986F4A" w:rsidTr="006F1FB1">
        <w:tc>
          <w:tcPr>
            <w:tcW w:w="8472" w:type="dxa"/>
            <w:tcBorders>
              <w:top w:val="single" w:sz="4" w:space="0" w:color="auto"/>
              <w:left w:val="single" w:sz="4" w:space="0" w:color="auto"/>
              <w:bottom w:val="single" w:sz="4" w:space="0" w:color="auto"/>
              <w:right w:val="single" w:sz="4" w:space="0" w:color="auto"/>
            </w:tcBorders>
          </w:tcPr>
          <w:p w:rsidR="002922F6" w:rsidRPr="00986F4A" w:rsidRDefault="002922F6" w:rsidP="00395C3E">
            <w:pPr>
              <w:pStyle w:val="ListParagraph"/>
              <w:numPr>
                <w:ilvl w:val="0"/>
                <w:numId w:val="13"/>
              </w:numPr>
              <w:contextualSpacing/>
              <w:rPr>
                <w:rFonts w:cs="Arial"/>
                <w:color w:val="000000" w:themeColor="text1"/>
                <w:sz w:val="22"/>
                <w:szCs w:val="22"/>
              </w:rPr>
            </w:pPr>
            <w:r w:rsidRPr="00986F4A">
              <w:rPr>
                <w:rFonts w:cs="Arial"/>
                <w:color w:val="000000" w:themeColor="text1"/>
                <w:sz w:val="22"/>
                <w:szCs w:val="22"/>
              </w:rPr>
              <w:t>A proven track record of working effectively with a Board, ensuring effective engagement, information sharing and reporting</w:t>
            </w:r>
            <w:r>
              <w:rPr>
                <w:rFonts w:cs="Arial"/>
                <w:color w:val="000000" w:themeColor="text1"/>
                <w:sz w:val="22"/>
                <w:szCs w:val="22"/>
              </w:rPr>
              <w:t xml:space="preserve"> to enable sound governance</w:t>
            </w:r>
          </w:p>
        </w:tc>
      </w:tr>
      <w:tr w:rsidR="002922F6" w:rsidRPr="00986F4A" w:rsidTr="006F1FB1">
        <w:tc>
          <w:tcPr>
            <w:tcW w:w="8472" w:type="dxa"/>
            <w:tcBorders>
              <w:top w:val="single" w:sz="4" w:space="0" w:color="auto"/>
              <w:left w:val="single" w:sz="4" w:space="0" w:color="auto"/>
              <w:bottom w:val="single" w:sz="4" w:space="0" w:color="auto"/>
              <w:right w:val="single" w:sz="4" w:space="0" w:color="auto"/>
            </w:tcBorders>
          </w:tcPr>
          <w:p w:rsidR="002922F6" w:rsidRPr="00986F4A" w:rsidRDefault="002922F6" w:rsidP="00395C3E">
            <w:pPr>
              <w:pStyle w:val="ListParagraph"/>
              <w:numPr>
                <w:ilvl w:val="0"/>
                <w:numId w:val="13"/>
              </w:numPr>
              <w:contextualSpacing/>
              <w:rPr>
                <w:rFonts w:cs="Arial"/>
                <w:color w:val="000000" w:themeColor="text1"/>
                <w:sz w:val="22"/>
                <w:szCs w:val="22"/>
              </w:rPr>
            </w:pPr>
            <w:r w:rsidRPr="00986F4A">
              <w:rPr>
                <w:rFonts w:cs="Arial"/>
                <w:color w:val="000000" w:themeColor="text1"/>
                <w:sz w:val="22"/>
                <w:szCs w:val="22"/>
              </w:rPr>
              <w:t>Demonstrable experience in effective performance management and in ensuring key targets are met</w:t>
            </w:r>
          </w:p>
        </w:tc>
      </w:tr>
      <w:tr w:rsidR="002922F6" w:rsidRPr="00986F4A" w:rsidTr="006F1FB1">
        <w:tc>
          <w:tcPr>
            <w:tcW w:w="8472" w:type="dxa"/>
            <w:tcBorders>
              <w:top w:val="single" w:sz="4" w:space="0" w:color="auto"/>
              <w:left w:val="single" w:sz="4" w:space="0" w:color="auto"/>
              <w:bottom w:val="single" w:sz="4" w:space="0" w:color="auto"/>
              <w:right w:val="single" w:sz="4" w:space="0" w:color="auto"/>
            </w:tcBorders>
          </w:tcPr>
          <w:p w:rsidR="002922F6" w:rsidRPr="00986F4A" w:rsidRDefault="002922F6" w:rsidP="00395C3E">
            <w:pPr>
              <w:pStyle w:val="ListParagraph"/>
              <w:numPr>
                <w:ilvl w:val="0"/>
                <w:numId w:val="13"/>
              </w:numPr>
              <w:contextualSpacing/>
              <w:rPr>
                <w:rFonts w:cs="Arial"/>
                <w:color w:val="000000" w:themeColor="text1"/>
                <w:sz w:val="22"/>
                <w:szCs w:val="22"/>
              </w:rPr>
            </w:pPr>
            <w:r w:rsidRPr="00986F4A">
              <w:rPr>
                <w:rFonts w:cs="Arial"/>
                <w:color w:val="000000" w:themeColor="text1"/>
                <w:sz w:val="22"/>
                <w:szCs w:val="22"/>
              </w:rPr>
              <w:t>Track record of successful partnership working involving multiple stakeholders</w:t>
            </w:r>
          </w:p>
        </w:tc>
      </w:tr>
      <w:tr w:rsidR="002922F6" w:rsidRPr="00986F4A" w:rsidTr="006F1FB1">
        <w:tc>
          <w:tcPr>
            <w:tcW w:w="8472" w:type="dxa"/>
            <w:tcBorders>
              <w:top w:val="single" w:sz="4" w:space="0" w:color="auto"/>
              <w:left w:val="single" w:sz="4" w:space="0" w:color="auto"/>
              <w:bottom w:val="single" w:sz="4" w:space="0" w:color="auto"/>
              <w:right w:val="single" w:sz="4" w:space="0" w:color="auto"/>
            </w:tcBorders>
          </w:tcPr>
          <w:p w:rsidR="002922F6" w:rsidRPr="00986F4A" w:rsidRDefault="002922F6" w:rsidP="00DD5ECA">
            <w:pPr>
              <w:pStyle w:val="ListParagraph"/>
              <w:numPr>
                <w:ilvl w:val="0"/>
                <w:numId w:val="13"/>
              </w:numPr>
              <w:contextualSpacing/>
              <w:rPr>
                <w:rFonts w:cs="Arial"/>
                <w:color w:val="000000" w:themeColor="text1"/>
                <w:sz w:val="22"/>
                <w:szCs w:val="22"/>
              </w:rPr>
            </w:pPr>
            <w:r w:rsidRPr="00986F4A">
              <w:rPr>
                <w:rFonts w:cs="Arial"/>
                <w:color w:val="000000" w:themeColor="text1"/>
                <w:sz w:val="22"/>
                <w:szCs w:val="22"/>
              </w:rPr>
              <w:t>Understanding and ability to influence</w:t>
            </w:r>
            <w:r>
              <w:rPr>
                <w:rFonts w:cs="Arial"/>
                <w:color w:val="000000" w:themeColor="text1"/>
                <w:sz w:val="22"/>
                <w:szCs w:val="22"/>
              </w:rPr>
              <w:t>,</w:t>
            </w:r>
            <w:r w:rsidRPr="00986F4A">
              <w:rPr>
                <w:rFonts w:cs="Arial"/>
                <w:color w:val="000000" w:themeColor="text1"/>
                <w:sz w:val="22"/>
                <w:szCs w:val="22"/>
              </w:rPr>
              <w:t xml:space="preserve"> and work effectively within</w:t>
            </w:r>
            <w:r>
              <w:rPr>
                <w:rFonts w:cs="Arial"/>
                <w:color w:val="000000" w:themeColor="text1"/>
                <w:sz w:val="22"/>
                <w:szCs w:val="22"/>
              </w:rPr>
              <w:t>,</w:t>
            </w:r>
            <w:r w:rsidRPr="00986F4A">
              <w:rPr>
                <w:rFonts w:cs="Arial"/>
                <w:color w:val="000000" w:themeColor="text1"/>
                <w:sz w:val="22"/>
                <w:szCs w:val="22"/>
              </w:rPr>
              <w:t xml:space="preserve"> the local</w:t>
            </w:r>
            <w:r>
              <w:rPr>
                <w:rFonts w:cs="Arial"/>
                <w:color w:val="000000" w:themeColor="text1"/>
                <w:sz w:val="22"/>
                <w:szCs w:val="22"/>
              </w:rPr>
              <w:t>,</w:t>
            </w:r>
            <w:r w:rsidRPr="00986F4A">
              <w:rPr>
                <w:rFonts w:cs="Arial"/>
                <w:color w:val="000000" w:themeColor="text1"/>
                <w:sz w:val="22"/>
                <w:szCs w:val="22"/>
              </w:rPr>
              <w:t xml:space="preserve"> national </w:t>
            </w:r>
            <w:r>
              <w:rPr>
                <w:rFonts w:cs="Arial"/>
                <w:color w:val="000000" w:themeColor="text1"/>
                <w:sz w:val="22"/>
                <w:szCs w:val="22"/>
              </w:rPr>
              <w:t xml:space="preserve">and European </w:t>
            </w:r>
            <w:r w:rsidRPr="00986F4A">
              <w:rPr>
                <w:rFonts w:cs="Arial"/>
                <w:color w:val="000000" w:themeColor="text1"/>
                <w:sz w:val="22"/>
                <w:szCs w:val="22"/>
              </w:rPr>
              <w:t>political environment</w:t>
            </w:r>
            <w:r>
              <w:rPr>
                <w:rFonts w:cs="Arial"/>
                <w:color w:val="000000" w:themeColor="text1"/>
                <w:sz w:val="22"/>
                <w:szCs w:val="22"/>
              </w:rPr>
              <w:t>s</w:t>
            </w:r>
          </w:p>
        </w:tc>
      </w:tr>
      <w:tr w:rsidR="002922F6" w:rsidRPr="00986F4A" w:rsidTr="006F1FB1">
        <w:tc>
          <w:tcPr>
            <w:tcW w:w="8472" w:type="dxa"/>
            <w:tcBorders>
              <w:top w:val="single" w:sz="4" w:space="0" w:color="auto"/>
              <w:left w:val="single" w:sz="4" w:space="0" w:color="auto"/>
              <w:bottom w:val="single" w:sz="4" w:space="0" w:color="auto"/>
              <w:right w:val="single" w:sz="4" w:space="0" w:color="auto"/>
            </w:tcBorders>
          </w:tcPr>
          <w:p w:rsidR="002922F6" w:rsidRPr="00986F4A" w:rsidRDefault="002922F6" w:rsidP="00395C3E">
            <w:pPr>
              <w:pStyle w:val="ListParagraph"/>
              <w:numPr>
                <w:ilvl w:val="0"/>
                <w:numId w:val="13"/>
              </w:numPr>
              <w:contextualSpacing/>
              <w:rPr>
                <w:rFonts w:cs="Arial"/>
                <w:color w:val="000000" w:themeColor="text1"/>
                <w:sz w:val="22"/>
                <w:szCs w:val="22"/>
              </w:rPr>
            </w:pPr>
            <w:r w:rsidRPr="00986F4A">
              <w:rPr>
                <w:rFonts w:cs="Arial"/>
                <w:color w:val="000000" w:themeColor="text1"/>
                <w:sz w:val="22"/>
                <w:szCs w:val="22"/>
              </w:rPr>
              <w:t>Demonstrable knowledge and understanding of current and future environmental issues</w:t>
            </w:r>
          </w:p>
        </w:tc>
      </w:tr>
      <w:tr w:rsidR="002922F6" w:rsidRPr="00986F4A" w:rsidTr="006F1FB1">
        <w:tc>
          <w:tcPr>
            <w:tcW w:w="8472" w:type="dxa"/>
            <w:tcBorders>
              <w:top w:val="single" w:sz="4" w:space="0" w:color="auto"/>
            </w:tcBorders>
          </w:tcPr>
          <w:p w:rsidR="002922F6" w:rsidRPr="00986F4A" w:rsidRDefault="002922F6" w:rsidP="00CD1D2E">
            <w:pPr>
              <w:rPr>
                <w:rFonts w:cs="Arial"/>
                <w:color w:val="000000" w:themeColor="text1"/>
                <w:sz w:val="22"/>
                <w:szCs w:val="22"/>
              </w:rPr>
            </w:pPr>
          </w:p>
        </w:tc>
      </w:tr>
    </w:tbl>
    <w:p w:rsidR="00395C3E" w:rsidRPr="00986F4A" w:rsidRDefault="00395C3E" w:rsidP="00395C3E">
      <w:pPr>
        <w:rPr>
          <w:rFonts w:cs="Arial"/>
          <w:b/>
          <w:color w:val="000000" w:themeColor="text1"/>
          <w:sz w:val="22"/>
          <w:szCs w:val="22"/>
        </w:rPr>
      </w:pPr>
      <w:r w:rsidRPr="00986F4A">
        <w:rPr>
          <w:rFonts w:cs="Arial"/>
          <w:b/>
          <w:color w:val="000000" w:themeColor="text1"/>
          <w:sz w:val="22"/>
          <w:szCs w:val="22"/>
        </w:rPr>
        <w:t>Skills / Competencies</w:t>
      </w:r>
    </w:p>
    <w:p w:rsidR="00986F4A" w:rsidRPr="00986F4A" w:rsidRDefault="00986F4A" w:rsidP="00395C3E">
      <w:pPr>
        <w:rPr>
          <w:rFonts w:cs="Arial"/>
          <w:b/>
          <w:color w:val="000000" w:themeColor="text1"/>
          <w:sz w:val="22"/>
          <w:szCs w:val="22"/>
        </w:rPr>
      </w:pPr>
    </w:p>
    <w:tbl>
      <w:tblPr>
        <w:tblStyle w:val="TableGrid"/>
        <w:tblW w:w="0" w:type="auto"/>
        <w:tblLook w:val="04A0" w:firstRow="1" w:lastRow="0" w:firstColumn="1" w:lastColumn="0" w:noHBand="0" w:noVBand="1"/>
      </w:tblPr>
      <w:tblGrid>
        <w:gridCol w:w="8472"/>
      </w:tblGrid>
      <w:tr w:rsidR="002922F6" w:rsidRPr="00986F4A" w:rsidTr="006F1FB1">
        <w:tc>
          <w:tcPr>
            <w:tcW w:w="8472" w:type="dxa"/>
            <w:tcBorders>
              <w:bottom w:val="single" w:sz="4" w:space="0" w:color="auto"/>
            </w:tcBorders>
          </w:tcPr>
          <w:p w:rsidR="002922F6" w:rsidRPr="00986F4A" w:rsidRDefault="002922F6" w:rsidP="00CD1D2E">
            <w:pPr>
              <w:rPr>
                <w:rFonts w:cs="Arial"/>
                <w:b/>
                <w:color w:val="000000" w:themeColor="text1"/>
                <w:sz w:val="22"/>
                <w:szCs w:val="22"/>
              </w:rPr>
            </w:pPr>
            <w:r w:rsidRPr="00986F4A">
              <w:rPr>
                <w:rFonts w:cs="Arial"/>
                <w:b/>
                <w:color w:val="000000" w:themeColor="text1"/>
                <w:sz w:val="22"/>
                <w:szCs w:val="22"/>
              </w:rPr>
              <w:t>Essential</w:t>
            </w:r>
          </w:p>
        </w:tc>
      </w:tr>
      <w:tr w:rsidR="002922F6" w:rsidRPr="00986F4A" w:rsidTr="006F1FB1">
        <w:tc>
          <w:tcPr>
            <w:tcW w:w="8472" w:type="dxa"/>
            <w:tcBorders>
              <w:top w:val="single" w:sz="4" w:space="0" w:color="auto"/>
              <w:left w:val="single" w:sz="4" w:space="0" w:color="auto"/>
              <w:bottom w:val="single" w:sz="4" w:space="0" w:color="auto"/>
              <w:right w:val="single" w:sz="4" w:space="0" w:color="auto"/>
            </w:tcBorders>
          </w:tcPr>
          <w:p w:rsidR="002922F6" w:rsidRPr="00986F4A" w:rsidRDefault="002922F6" w:rsidP="00CD1D2E">
            <w:pPr>
              <w:rPr>
                <w:rFonts w:cs="Arial"/>
                <w:color w:val="000000" w:themeColor="text1"/>
                <w:sz w:val="22"/>
                <w:szCs w:val="22"/>
              </w:rPr>
            </w:pPr>
            <w:r w:rsidRPr="00986F4A">
              <w:rPr>
                <w:rFonts w:cs="Arial"/>
                <w:color w:val="000000" w:themeColor="text1"/>
                <w:sz w:val="22"/>
                <w:szCs w:val="22"/>
              </w:rPr>
              <w:t>Proven ability to think and act strategically and corporately</w:t>
            </w:r>
            <w:r>
              <w:rPr>
                <w:rFonts w:cs="Arial"/>
                <w:color w:val="000000" w:themeColor="text1"/>
                <w:sz w:val="22"/>
                <w:szCs w:val="22"/>
              </w:rPr>
              <w:t>,</w:t>
            </w:r>
            <w:r w:rsidRPr="00986F4A">
              <w:rPr>
                <w:rFonts w:cs="Arial"/>
                <w:color w:val="000000" w:themeColor="text1"/>
                <w:sz w:val="22"/>
                <w:szCs w:val="22"/>
              </w:rPr>
              <w:t xml:space="preserve"> with a creative approach to problem-solving</w:t>
            </w:r>
          </w:p>
        </w:tc>
      </w:tr>
      <w:tr w:rsidR="002922F6" w:rsidRPr="00986F4A" w:rsidTr="006F1F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tcBorders>
              <w:top w:val="single" w:sz="4" w:space="0" w:color="auto"/>
              <w:left w:val="single" w:sz="4" w:space="0" w:color="auto"/>
              <w:bottom w:val="single" w:sz="4" w:space="0" w:color="auto"/>
              <w:right w:val="single" w:sz="4" w:space="0" w:color="auto"/>
            </w:tcBorders>
          </w:tcPr>
          <w:p w:rsidR="002922F6" w:rsidRPr="00986F4A" w:rsidRDefault="002922F6" w:rsidP="00CD1D2E">
            <w:pPr>
              <w:rPr>
                <w:rFonts w:cs="Arial"/>
                <w:color w:val="000000" w:themeColor="text1"/>
                <w:sz w:val="22"/>
                <w:szCs w:val="22"/>
              </w:rPr>
            </w:pPr>
            <w:r w:rsidRPr="00986F4A">
              <w:rPr>
                <w:rFonts w:cs="Arial"/>
                <w:color w:val="000000" w:themeColor="text1"/>
                <w:sz w:val="22"/>
                <w:szCs w:val="22"/>
              </w:rPr>
              <w:t>Excellent ambassadorial, leadership and motivational skills</w:t>
            </w:r>
          </w:p>
        </w:tc>
      </w:tr>
      <w:tr w:rsidR="002922F6" w:rsidRPr="00986F4A" w:rsidTr="006F1F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tcBorders>
              <w:top w:val="single" w:sz="4" w:space="0" w:color="auto"/>
              <w:left w:val="single" w:sz="4" w:space="0" w:color="auto"/>
              <w:bottom w:val="single" w:sz="4" w:space="0" w:color="auto"/>
              <w:right w:val="single" w:sz="4" w:space="0" w:color="auto"/>
            </w:tcBorders>
          </w:tcPr>
          <w:p w:rsidR="002922F6" w:rsidRPr="00986F4A" w:rsidRDefault="002922F6" w:rsidP="00CD1D2E">
            <w:pPr>
              <w:rPr>
                <w:rFonts w:cs="Arial"/>
                <w:color w:val="000000" w:themeColor="text1"/>
                <w:sz w:val="22"/>
                <w:szCs w:val="22"/>
              </w:rPr>
            </w:pPr>
            <w:r w:rsidRPr="00986F4A">
              <w:rPr>
                <w:rFonts w:cs="Arial"/>
                <w:color w:val="000000" w:themeColor="text1"/>
                <w:sz w:val="22"/>
                <w:szCs w:val="22"/>
              </w:rPr>
              <w:t>Proven ability to manage a large budget and maintain appropriate systems of  financial control, corporate governance and risk management</w:t>
            </w:r>
          </w:p>
        </w:tc>
      </w:tr>
      <w:tr w:rsidR="002922F6" w:rsidRPr="00986F4A" w:rsidTr="006F1F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tcBorders>
              <w:top w:val="single" w:sz="4" w:space="0" w:color="auto"/>
              <w:left w:val="single" w:sz="4" w:space="0" w:color="auto"/>
              <w:bottom w:val="single" w:sz="4" w:space="0" w:color="auto"/>
              <w:right w:val="single" w:sz="4" w:space="0" w:color="auto"/>
            </w:tcBorders>
          </w:tcPr>
          <w:p w:rsidR="002922F6" w:rsidRPr="00986F4A" w:rsidRDefault="002922F6" w:rsidP="00CD1D2E">
            <w:pPr>
              <w:rPr>
                <w:rFonts w:cs="Arial"/>
                <w:color w:val="000000" w:themeColor="text1"/>
                <w:sz w:val="22"/>
                <w:szCs w:val="22"/>
              </w:rPr>
            </w:pPr>
            <w:r w:rsidRPr="00986F4A">
              <w:rPr>
                <w:rFonts w:cs="Arial"/>
                <w:color w:val="000000" w:themeColor="text1"/>
                <w:sz w:val="22"/>
                <w:szCs w:val="22"/>
              </w:rPr>
              <w:t>Proven ability to build high-performing senior teams</w:t>
            </w:r>
          </w:p>
        </w:tc>
      </w:tr>
      <w:tr w:rsidR="002922F6" w:rsidRPr="00986F4A" w:rsidTr="006F1F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tcBorders>
              <w:top w:val="single" w:sz="4" w:space="0" w:color="auto"/>
              <w:left w:val="single" w:sz="4" w:space="0" w:color="auto"/>
              <w:bottom w:val="single" w:sz="4" w:space="0" w:color="auto"/>
              <w:right w:val="single" w:sz="4" w:space="0" w:color="auto"/>
            </w:tcBorders>
          </w:tcPr>
          <w:p w:rsidR="002922F6" w:rsidRPr="00986F4A" w:rsidRDefault="002922F6" w:rsidP="00CD1D2E">
            <w:pPr>
              <w:rPr>
                <w:rFonts w:cs="Arial"/>
                <w:color w:val="000000" w:themeColor="text1"/>
                <w:sz w:val="22"/>
                <w:szCs w:val="22"/>
              </w:rPr>
            </w:pPr>
            <w:r w:rsidRPr="00986F4A">
              <w:rPr>
                <w:rFonts w:cs="Arial"/>
                <w:color w:val="000000" w:themeColor="text1"/>
                <w:sz w:val="22"/>
                <w:szCs w:val="22"/>
              </w:rPr>
              <w:t>Highly skilled communicator with ability to engage and influence a wide range of stakeholders</w:t>
            </w:r>
          </w:p>
        </w:tc>
      </w:tr>
      <w:tr w:rsidR="002922F6" w:rsidRPr="00986F4A" w:rsidTr="006F1F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tcBorders>
              <w:top w:val="single" w:sz="4" w:space="0" w:color="auto"/>
              <w:left w:val="single" w:sz="4" w:space="0" w:color="auto"/>
              <w:bottom w:val="single" w:sz="4" w:space="0" w:color="auto"/>
              <w:right w:val="single" w:sz="4" w:space="0" w:color="auto"/>
            </w:tcBorders>
          </w:tcPr>
          <w:p w:rsidR="002922F6" w:rsidRPr="00986F4A" w:rsidRDefault="002922F6" w:rsidP="00CD1D2E">
            <w:pPr>
              <w:rPr>
                <w:rFonts w:cs="Arial"/>
                <w:color w:val="000000" w:themeColor="text1"/>
                <w:sz w:val="22"/>
                <w:szCs w:val="22"/>
              </w:rPr>
            </w:pPr>
            <w:r w:rsidRPr="00986F4A">
              <w:rPr>
                <w:rFonts w:cs="Arial"/>
                <w:color w:val="000000" w:themeColor="text1"/>
                <w:sz w:val="22"/>
                <w:szCs w:val="22"/>
              </w:rPr>
              <w:t>Proven ability to handle sensitive issues and relationship</w:t>
            </w:r>
            <w:r>
              <w:rPr>
                <w:rFonts w:cs="Arial"/>
                <w:color w:val="000000" w:themeColor="text1"/>
                <w:sz w:val="22"/>
                <w:szCs w:val="22"/>
              </w:rPr>
              <w:t>s</w:t>
            </w:r>
            <w:r w:rsidRPr="00986F4A">
              <w:rPr>
                <w:rFonts w:cs="Arial"/>
                <w:color w:val="000000" w:themeColor="text1"/>
                <w:sz w:val="22"/>
                <w:szCs w:val="22"/>
              </w:rPr>
              <w:t xml:space="preserve"> and</w:t>
            </w:r>
            <w:r>
              <w:rPr>
                <w:rFonts w:cs="Arial"/>
                <w:color w:val="000000" w:themeColor="text1"/>
                <w:sz w:val="22"/>
                <w:szCs w:val="22"/>
              </w:rPr>
              <w:t xml:space="preserve"> to</w:t>
            </w:r>
            <w:r w:rsidRPr="00986F4A">
              <w:rPr>
                <w:rFonts w:cs="Arial"/>
                <w:color w:val="000000" w:themeColor="text1"/>
                <w:sz w:val="22"/>
                <w:szCs w:val="22"/>
              </w:rPr>
              <w:t xml:space="preserve"> communicate difficult messages under intense scrutiny </w:t>
            </w:r>
          </w:p>
        </w:tc>
      </w:tr>
      <w:tr w:rsidR="002922F6" w:rsidRPr="00986F4A" w:rsidTr="006F1F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tcBorders>
              <w:top w:val="single" w:sz="4" w:space="0" w:color="auto"/>
              <w:left w:val="single" w:sz="4" w:space="0" w:color="auto"/>
              <w:bottom w:val="single" w:sz="4" w:space="0" w:color="auto"/>
              <w:right w:val="single" w:sz="4" w:space="0" w:color="auto"/>
            </w:tcBorders>
          </w:tcPr>
          <w:p w:rsidR="002922F6" w:rsidRPr="00986F4A" w:rsidRDefault="002922F6" w:rsidP="00CD1D2E">
            <w:pPr>
              <w:rPr>
                <w:rFonts w:cs="Arial"/>
                <w:color w:val="000000" w:themeColor="text1"/>
                <w:sz w:val="22"/>
                <w:szCs w:val="22"/>
              </w:rPr>
            </w:pPr>
            <w:r w:rsidRPr="00986F4A">
              <w:rPr>
                <w:rFonts w:cs="Arial"/>
                <w:color w:val="000000" w:themeColor="text1"/>
                <w:sz w:val="22"/>
                <w:szCs w:val="22"/>
              </w:rPr>
              <w:t>Effective persuasion, facilitation, influencing and negotiation skills</w:t>
            </w:r>
          </w:p>
        </w:tc>
      </w:tr>
      <w:tr w:rsidR="002922F6" w:rsidRPr="00986F4A" w:rsidTr="006F1F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tcBorders>
              <w:top w:val="single" w:sz="4" w:space="0" w:color="auto"/>
              <w:left w:val="single" w:sz="4" w:space="0" w:color="auto"/>
              <w:bottom w:val="single" w:sz="4" w:space="0" w:color="auto"/>
              <w:right w:val="single" w:sz="4" w:space="0" w:color="auto"/>
            </w:tcBorders>
          </w:tcPr>
          <w:p w:rsidR="002922F6" w:rsidRPr="00986F4A" w:rsidRDefault="002922F6" w:rsidP="00CD1D2E">
            <w:pPr>
              <w:rPr>
                <w:rFonts w:cs="Arial"/>
                <w:color w:val="000000" w:themeColor="text1"/>
                <w:sz w:val="22"/>
                <w:szCs w:val="22"/>
              </w:rPr>
            </w:pPr>
            <w:r w:rsidRPr="00986F4A">
              <w:rPr>
                <w:rFonts w:cs="Arial"/>
                <w:color w:val="000000" w:themeColor="text1"/>
                <w:sz w:val="22"/>
                <w:szCs w:val="22"/>
              </w:rPr>
              <w:t>Ability to build and sustain a positive profile for SEPA, developing the respect and confidence of all interested parties</w:t>
            </w:r>
          </w:p>
        </w:tc>
      </w:tr>
      <w:tr w:rsidR="002922F6" w:rsidRPr="00986F4A" w:rsidTr="006F1F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tcBorders>
              <w:top w:val="single" w:sz="4" w:space="0" w:color="auto"/>
              <w:left w:val="single" w:sz="4" w:space="0" w:color="auto"/>
              <w:bottom w:val="single" w:sz="4" w:space="0" w:color="auto"/>
              <w:right w:val="single" w:sz="4" w:space="0" w:color="auto"/>
            </w:tcBorders>
          </w:tcPr>
          <w:p w:rsidR="002922F6" w:rsidRPr="00986F4A" w:rsidRDefault="002922F6" w:rsidP="00CD1D2E">
            <w:pPr>
              <w:rPr>
                <w:rFonts w:cs="Arial"/>
                <w:color w:val="000000" w:themeColor="text1"/>
                <w:sz w:val="22"/>
                <w:szCs w:val="22"/>
              </w:rPr>
            </w:pPr>
            <w:r w:rsidRPr="00986F4A">
              <w:rPr>
                <w:rFonts w:cs="Arial"/>
                <w:color w:val="000000" w:themeColor="text1"/>
                <w:sz w:val="22"/>
                <w:szCs w:val="22"/>
              </w:rPr>
              <w:t>Excellent presentation, communication and inter-personal skills</w:t>
            </w:r>
          </w:p>
        </w:tc>
      </w:tr>
      <w:tr w:rsidR="002922F6" w:rsidRPr="00986F4A" w:rsidTr="006F1F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tcBorders>
              <w:top w:val="single" w:sz="4" w:space="0" w:color="auto"/>
              <w:left w:val="single" w:sz="4" w:space="0" w:color="auto"/>
              <w:bottom w:val="single" w:sz="4" w:space="0" w:color="auto"/>
              <w:right w:val="single" w:sz="4" w:space="0" w:color="auto"/>
            </w:tcBorders>
          </w:tcPr>
          <w:p w:rsidR="002922F6" w:rsidRPr="00986F4A" w:rsidRDefault="002922F6" w:rsidP="002922F6">
            <w:pPr>
              <w:rPr>
                <w:rFonts w:cs="Arial"/>
                <w:color w:val="000000" w:themeColor="text1"/>
                <w:sz w:val="22"/>
                <w:szCs w:val="22"/>
              </w:rPr>
            </w:pPr>
            <w:r>
              <w:rPr>
                <w:rFonts w:cs="Arial"/>
                <w:color w:val="000000" w:themeColor="text1"/>
                <w:sz w:val="22"/>
                <w:szCs w:val="22"/>
              </w:rPr>
              <w:t>Astute political awareness</w:t>
            </w:r>
          </w:p>
        </w:tc>
      </w:tr>
    </w:tbl>
    <w:p w:rsidR="00986F4A" w:rsidRPr="00986F4A" w:rsidRDefault="00986F4A" w:rsidP="00395C3E">
      <w:pPr>
        <w:rPr>
          <w:rFonts w:cs="Arial"/>
          <w:b/>
          <w:color w:val="000000" w:themeColor="text1"/>
          <w:sz w:val="22"/>
          <w:szCs w:val="22"/>
        </w:rPr>
      </w:pPr>
    </w:p>
    <w:p w:rsidR="00395C3E" w:rsidRPr="00986F4A" w:rsidRDefault="00395C3E" w:rsidP="00395C3E">
      <w:pPr>
        <w:rPr>
          <w:rFonts w:cs="Arial"/>
          <w:b/>
          <w:color w:val="000000" w:themeColor="text1"/>
          <w:sz w:val="22"/>
          <w:szCs w:val="22"/>
        </w:rPr>
      </w:pPr>
      <w:r w:rsidRPr="00986F4A">
        <w:rPr>
          <w:rFonts w:cs="Arial"/>
          <w:b/>
          <w:color w:val="000000" w:themeColor="text1"/>
          <w:sz w:val="22"/>
          <w:szCs w:val="22"/>
        </w:rPr>
        <w:t>Behaviours/Attributes</w:t>
      </w:r>
    </w:p>
    <w:p w:rsidR="00986F4A" w:rsidRPr="00986F4A" w:rsidRDefault="00986F4A" w:rsidP="00395C3E">
      <w:pPr>
        <w:rPr>
          <w:rFonts w:cs="Arial"/>
          <w:b/>
          <w:color w:val="000000" w:themeColor="text1"/>
          <w:sz w:val="22"/>
          <w:szCs w:val="22"/>
        </w:rPr>
      </w:pPr>
    </w:p>
    <w:tbl>
      <w:tblPr>
        <w:tblStyle w:val="TableGrid"/>
        <w:tblW w:w="0" w:type="auto"/>
        <w:tblLook w:val="04A0" w:firstRow="1" w:lastRow="0" w:firstColumn="1" w:lastColumn="0" w:noHBand="0" w:noVBand="1"/>
      </w:tblPr>
      <w:tblGrid>
        <w:gridCol w:w="8472"/>
      </w:tblGrid>
      <w:tr w:rsidR="002922F6" w:rsidRPr="00986F4A" w:rsidTr="006F1FB1">
        <w:tc>
          <w:tcPr>
            <w:tcW w:w="8472" w:type="dxa"/>
            <w:tcBorders>
              <w:bottom w:val="single" w:sz="4" w:space="0" w:color="auto"/>
            </w:tcBorders>
          </w:tcPr>
          <w:p w:rsidR="002922F6" w:rsidRPr="00986F4A" w:rsidRDefault="002922F6" w:rsidP="00CD1D2E">
            <w:pPr>
              <w:rPr>
                <w:rFonts w:cs="Arial"/>
                <w:b/>
                <w:color w:val="000000" w:themeColor="text1"/>
                <w:sz w:val="22"/>
                <w:szCs w:val="22"/>
              </w:rPr>
            </w:pPr>
            <w:r w:rsidRPr="00986F4A">
              <w:rPr>
                <w:rFonts w:cs="Arial"/>
                <w:b/>
                <w:color w:val="000000" w:themeColor="text1"/>
                <w:sz w:val="22"/>
                <w:szCs w:val="22"/>
              </w:rPr>
              <w:t>Essential</w:t>
            </w:r>
          </w:p>
        </w:tc>
      </w:tr>
      <w:tr w:rsidR="002922F6" w:rsidRPr="00986F4A" w:rsidTr="006F1FB1">
        <w:tc>
          <w:tcPr>
            <w:tcW w:w="8472" w:type="dxa"/>
            <w:tcBorders>
              <w:top w:val="single" w:sz="4" w:space="0" w:color="auto"/>
              <w:left w:val="single" w:sz="4" w:space="0" w:color="auto"/>
              <w:bottom w:val="single" w:sz="4" w:space="0" w:color="auto"/>
              <w:right w:val="single" w:sz="4" w:space="0" w:color="auto"/>
            </w:tcBorders>
          </w:tcPr>
          <w:p w:rsidR="002922F6" w:rsidRPr="00986F4A" w:rsidRDefault="002922F6" w:rsidP="00CD1D2E">
            <w:pPr>
              <w:rPr>
                <w:rFonts w:cs="Arial"/>
                <w:color w:val="000000" w:themeColor="text1"/>
                <w:sz w:val="22"/>
                <w:szCs w:val="22"/>
              </w:rPr>
            </w:pPr>
            <w:r w:rsidRPr="00986F4A">
              <w:rPr>
                <w:rFonts w:cs="Arial"/>
                <w:color w:val="000000" w:themeColor="text1"/>
                <w:sz w:val="22"/>
                <w:szCs w:val="22"/>
              </w:rPr>
              <w:t>Open, supportive and visible leadership style</w:t>
            </w:r>
          </w:p>
        </w:tc>
      </w:tr>
      <w:tr w:rsidR="002922F6" w:rsidRPr="00986F4A" w:rsidTr="006F1FB1">
        <w:tc>
          <w:tcPr>
            <w:tcW w:w="8472" w:type="dxa"/>
            <w:tcBorders>
              <w:top w:val="single" w:sz="4" w:space="0" w:color="auto"/>
              <w:left w:val="single" w:sz="4" w:space="0" w:color="auto"/>
              <w:bottom w:val="single" w:sz="4" w:space="0" w:color="auto"/>
              <w:right w:val="single" w:sz="4" w:space="0" w:color="auto"/>
            </w:tcBorders>
          </w:tcPr>
          <w:p w:rsidR="002922F6" w:rsidRPr="00986F4A" w:rsidRDefault="002922F6" w:rsidP="00CD1D2E">
            <w:pPr>
              <w:rPr>
                <w:rFonts w:cs="Arial"/>
                <w:color w:val="000000" w:themeColor="text1"/>
                <w:sz w:val="22"/>
                <w:szCs w:val="22"/>
              </w:rPr>
            </w:pPr>
            <w:r w:rsidRPr="00986F4A">
              <w:rPr>
                <w:rFonts w:cs="Arial"/>
                <w:color w:val="000000" w:themeColor="text1"/>
                <w:sz w:val="22"/>
                <w:szCs w:val="22"/>
              </w:rPr>
              <w:t>Robust and resilient</w:t>
            </w:r>
            <w:r>
              <w:rPr>
                <w:rFonts w:cs="Arial"/>
                <w:color w:val="000000" w:themeColor="text1"/>
                <w:sz w:val="22"/>
                <w:szCs w:val="22"/>
              </w:rPr>
              <w:t>;</w:t>
            </w:r>
            <w:r w:rsidRPr="00986F4A">
              <w:rPr>
                <w:rFonts w:cs="Arial"/>
                <w:color w:val="000000" w:themeColor="text1"/>
                <w:sz w:val="22"/>
                <w:szCs w:val="22"/>
              </w:rPr>
              <w:t xml:space="preserve"> demonstrating confidence, political impartiality, independence and personal integrity</w:t>
            </w:r>
          </w:p>
        </w:tc>
      </w:tr>
      <w:tr w:rsidR="002922F6" w:rsidRPr="00986F4A" w:rsidTr="006F1FB1">
        <w:tc>
          <w:tcPr>
            <w:tcW w:w="8472" w:type="dxa"/>
            <w:tcBorders>
              <w:top w:val="single" w:sz="4" w:space="0" w:color="auto"/>
              <w:left w:val="single" w:sz="4" w:space="0" w:color="auto"/>
              <w:bottom w:val="single" w:sz="4" w:space="0" w:color="auto"/>
              <w:right w:val="single" w:sz="4" w:space="0" w:color="auto"/>
            </w:tcBorders>
          </w:tcPr>
          <w:p w:rsidR="002922F6" w:rsidRPr="00986F4A" w:rsidRDefault="002922F6" w:rsidP="00CD1D2E">
            <w:pPr>
              <w:rPr>
                <w:rFonts w:cs="Arial"/>
                <w:color w:val="000000" w:themeColor="text1"/>
                <w:sz w:val="22"/>
                <w:szCs w:val="22"/>
              </w:rPr>
            </w:pPr>
            <w:r w:rsidRPr="00986F4A">
              <w:rPr>
                <w:rFonts w:cs="Arial"/>
                <w:color w:val="000000" w:themeColor="text1"/>
                <w:sz w:val="22"/>
                <w:szCs w:val="22"/>
              </w:rPr>
              <w:t>An inclusive leader who can foster partnerships, work collaboratively across boundaries and achieve results</w:t>
            </w:r>
          </w:p>
        </w:tc>
      </w:tr>
      <w:tr w:rsidR="00E11470" w:rsidRPr="006F1FB1" w:rsidTr="002922F6">
        <w:tc>
          <w:tcPr>
            <w:tcW w:w="8472" w:type="dxa"/>
            <w:tcBorders>
              <w:top w:val="single" w:sz="4" w:space="0" w:color="auto"/>
              <w:left w:val="single" w:sz="4" w:space="0" w:color="auto"/>
              <w:bottom w:val="single" w:sz="4" w:space="0" w:color="auto"/>
              <w:right w:val="single" w:sz="4" w:space="0" w:color="auto"/>
            </w:tcBorders>
          </w:tcPr>
          <w:p w:rsidR="00E11470" w:rsidRPr="00986F4A" w:rsidRDefault="00E11470" w:rsidP="00CD1D2E">
            <w:pPr>
              <w:rPr>
                <w:rFonts w:cs="Arial"/>
                <w:color w:val="000000" w:themeColor="text1"/>
                <w:sz w:val="22"/>
                <w:szCs w:val="22"/>
              </w:rPr>
            </w:pPr>
            <w:r w:rsidRPr="006F1FB1">
              <w:rPr>
                <w:rFonts w:cs="Arial"/>
                <w:color w:val="000000" w:themeColor="text1"/>
                <w:sz w:val="22"/>
                <w:szCs w:val="22"/>
              </w:rPr>
              <w:t>Vision, energy, stamina and resilience</w:t>
            </w:r>
          </w:p>
        </w:tc>
      </w:tr>
    </w:tbl>
    <w:p w:rsidR="00395C3E" w:rsidRPr="00986F4A" w:rsidRDefault="00395C3E" w:rsidP="00395C3E">
      <w:pPr>
        <w:rPr>
          <w:rFonts w:cs="Arial"/>
          <w:color w:val="000000" w:themeColor="text1"/>
          <w:sz w:val="22"/>
          <w:szCs w:val="22"/>
        </w:rPr>
      </w:pPr>
    </w:p>
    <w:sectPr w:rsidR="00395C3E" w:rsidRPr="00986F4A" w:rsidSect="00EF639B">
      <w:footerReference w:type="default" r:id="rId10"/>
      <w:pgSz w:w="11909" w:h="16834" w:code="9"/>
      <w:pgMar w:top="1440" w:right="1800" w:bottom="1440" w:left="1800" w:header="720" w:footer="720" w:gutter="0"/>
      <w:pgBorders w:offsetFrom="page">
        <w:top w:val="single" w:sz="4" w:space="24" w:color="1F497D" w:themeColor="text2"/>
        <w:left w:val="single" w:sz="4" w:space="24" w:color="1F497D" w:themeColor="text2"/>
        <w:bottom w:val="single" w:sz="4" w:space="24" w:color="1F497D" w:themeColor="text2"/>
        <w:right w:val="single" w:sz="4" w:space="24" w:color="1F497D" w:themeColor="text2"/>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E18" w:rsidRDefault="000F3E18">
      <w:r>
        <w:separator/>
      </w:r>
    </w:p>
  </w:endnote>
  <w:endnote w:type="continuationSeparator" w:id="0">
    <w:p w:rsidR="000F3E18" w:rsidRDefault="000F3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Officina Sans ITC TT">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A0E" w:rsidRPr="008A14CB" w:rsidRDefault="00573A0E">
    <w:pPr>
      <w:pStyle w:val="Footer"/>
      <w:rPr>
        <w:sz w:val="22"/>
        <w:szCs w:val="22"/>
      </w:rPr>
    </w:pPr>
    <w:r w:rsidRPr="008A14CB">
      <w:rPr>
        <w:sz w:val="22"/>
        <w:szCs w:val="22"/>
      </w:rPr>
      <w:t>10 September 2014</w:t>
    </w:r>
  </w:p>
  <w:p w:rsidR="00573A0E" w:rsidRDefault="00573A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E18" w:rsidRDefault="000F3E18">
      <w:r>
        <w:separator/>
      </w:r>
    </w:p>
  </w:footnote>
  <w:footnote w:type="continuationSeparator" w:id="0">
    <w:p w:rsidR="000F3E18" w:rsidRDefault="000F3E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6689B"/>
    <w:multiLevelType w:val="hybridMultilevel"/>
    <w:tmpl w:val="AEF6ADA4"/>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nsid w:val="0CCD5813"/>
    <w:multiLevelType w:val="hybridMultilevel"/>
    <w:tmpl w:val="4B9052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7CE79E5"/>
    <w:multiLevelType w:val="hybridMultilevel"/>
    <w:tmpl w:val="EFC279DA"/>
    <w:lvl w:ilvl="0" w:tplc="08090001">
      <w:start w:val="1"/>
      <w:numFmt w:val="bullet"/>
      <w:lvlText w:val=""/>
      <w:lvlJc w:val="left"/>
      <w:pPr>
        <w:tabs>
          <w:tab w:val="num" w:pos="720"/>
        </w:tabs>
        <w:ind w:left="720" w:hanging="360"/>
      </w:pPr>
      <w:rPr>
        <w:rFonts w:ascii="Symbol" w:hAnsi="Symbol" w:hint="default"/>
      </w:rPr>
    </w:lvl>
    <w:lvl w:ilvl="1" w:tplc="6EA04D0E" w:tentative="1">
      <w:start w:val="1"/>
      <w:numFmt w:val="lowerLetter"/>
      <w:lvlText w:val="%2."/>
      <w:lvlJc w:val="left"/>
      <w:pPr>
        <w:tabs>
          <w:tab w:val="num" w:pos="1440"/>
        </w:tabs>
        <w:ind w:left="1440" w:hanging="360"/>
      </w:pPr>
      <w:rPr>
        <w:rFonts w:cs="Times New Roman"/>
      </w:rPr>
    </w:lvl>
    <w:lvl w:ilvl="2" w:tplc="A2B44CFE" w:tentative="1">
      <w:start w:val="1"/>
      <w:numFmt w:val="lowerRoman"/>
      <w:lvlText w:val="%3."/>
      <w:lvlJc w:val="right"/>
      <w:pPr>
        <w:tabs>
          <w:tab w:val="num" w:pos="2160"/>
        </w:tabs>
        <w:ind w:left="2160" w:hanging="180"/>
      </w:pPr>
      <w:rPr>
        <w:rFonts w:cs="Times New Roman"/>
      </w:rPr>
    </w:lvl>
    <w:lvl w:ilvl="3" w:tplc="22A215B0" w:tentative="1">
      <w:start w:val="1"/>
      <w:numFmt w:val="decimal"/>
      <w:lvlText w:val="%4."/>
      <w:lvlJc w:val="left"/>
      <w:pPr>
        <w:tabs>
          <w:tab w:val="num" w:pos="2880"/>
        </w:tabs>
        <w:ind w:left="2880" w:hanging="360"/>
      </w:pPr>
      <w:rPr>
        <w:rFonts w:cs="Times New Roman"/>
      </w:rPr>
    </w:lvl>
    <w:lvl w:ilvl="4" w:tplc="71BC9998" w:tentative="1">
      <w:start w:val="1"/>
      <w:numFmt w:val="lowerLetter"/>
      <w:lvlText w:val="%5."/>
      <w:lvlJc w:val="left"/>
      <w:pPr>
        <w:tabs>
          <w:tab w:val="num" w:pos="3600"/>
        </w:tabs>
        <w:ind w:left="3600" w:hanging="360"/>
      </w:pPr>
      <w:rPr>
        <w:rFonts w:cs="Times New Roman"/>
      </w:rPr>
    </w:lvl>
    <w:lvl w:ilvl="5" w:tplc="D644A9CC" w:tentative="1">
      <w:start w:val="1"/>
      <w:numFmt w:val="lowerRoman"/>
      <w:lvlText w:val="%6."/>
      <w:lvlJc w:val="right"/>
      <w:pPr>
        <w:tabs>
          <w:tab w:val="num" w:pos="4320"/>
        </w:tabs>
        <w:ind w:left="4320" w:hanging="180"/>
      </w:pPr>
      <w:rPr>
        <w:rFonts w:cs="Times New Roman"/>
      </w:rPr>
    </w:lvl>
    <w:lvl w:ilvl="6" w:tplc="7B1083F4" w:tentative="1">
      <w:start w:val="1"/>
      <w:numFmt w:val="decimal"/>
      <w:lvlText w:val="%7."/>
      <w:lvlJc w:val="left"/>
      <w:pPr>
        <w:tabs>
          <w:tab w:val="num" w:pos="5040"/>
        </w:tabs>
        <w:ind w:left="5040" w:hanging="360"/>
      </w:pPr>
      <w:rPr>
        <w:rFonts w:cs="Times New Roman"/>
      </w:rPr>
    </w:lvl>
    <w:lvl w:ilvl="7" w:tplc="9A10F878" w:tentative="1">
      <w:start w:val="1"/>
      <w:numFmt w:val="lowerLetter"/>
      <w:lvlText w:val="%8."/>
      <w:lvlJc w:val="left"/>
      <w:pPr>
        <w:tabs>
          <w:tab w:val="num" w:pos="5760"/>
        </w:tabs>
        <w:ind w:left="5760" w:hanging="360"/>
      </w:pPr>
      <w:rPr>
        <w:rFonts w:cs="Times New Roman"/>
      </w:rPr>
    </w:lvl>
    <w:lvl w:ilvl="8" w:tplc="C10EDB9E" w:tentative="1">
      <w:start w:val="1"/>
      <w:numFmt w:val="lowerRoman"/>
      <w:lvlText w:val="%9."/>
      <w:lvlJc w:val="right"/>
      <w:pPr>
        <w:tabs>
          <w:tab w:val="num" w:pos="6480"/>
        </w:tabs>
        <w:ind w:left="6480" w:hanging="180"/>
      </w:pPr>
      <w:rPr>
        <w:rFonts w:cs="Times New Roman"/>
      </w:rPr>
    </w:lvl>
  </w:abstractNum>
  <w:abstractNum w:abstractNumId="3">
    <w:nsid w:val="185E7C75"/>
    <w:multiLevelType w:val="hybridMultilevel"/>
    <w:tmpl w:val="A2227A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8AD4DD2"/>
    <w:multiLevelType w:val="hybridMultilevel"/>
    <w:tmpl w:val="76065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0534DE2"/>
    <w:multiLevelType w:val="hybridMultilevel"/>
    <w:tmpl w:val="EF785CA6"/>
    <w:lvl w:ilvl="0" w:tplc="A57E68F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38738C5"/>
    <w:multiLevelType w:val="hybridMultilevel"/>
    <w:tmpl w:val="183E5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2B2553FA"/>
    <w:multiLevelType w:val="hybridMultilevel"/>
    <w:tmpl w:val="E1C28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D79404E"/>
    <w:multiLevelType w:val="hybridMultilevel"/>
    <w:tmpl w:val="759A2D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F917FB4"/>
    <w:multiLevelType w:val="hybridMultilevel"/>
    <w:tmpl w:val="C5CA7D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35733043"/>
    <w:multiLevelType w:val="hybridMultilevel"/>
    <w:tmpl w:val="7C986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B19434E"/>
    <w:multiLevelType w:val="hybridMultilevel"/>
    <w:tmpl w:val="2F1A3D4E"/>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2">
    <w:nsid w:val="599021C0"/>
    <w:multiLevelType w:val="multilevel"/>
    <w:tmpl w:val="008673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5EBC2D2E"/>
    <w:multiLevelType w:val="hybridMultilevel"/>
    <w:tmpl w:val="9586C60A"/>
    <w:lvl w:ilvl="0" w:tplc="08090001">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rPr>
        <w:rFonts w:cs="Times New Roman"/>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nsid w:val="601C5504"/>
    <w:multiLevelType w:val="hybridMultilevel"/>
    <w:tmpl w:val="DCEAB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68AE322B"/>
    <w:multiLevelType w:val="hybridMultilevel"/>
    <w:tmpl w:val="50F2E0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704E387D"/>
    <w:multiLevelType w:val="hybridMultilevel"/>
    <w:tmpl w:val="F6305516"/>
    <w:lvl w:ilvl="0" w:tplc="AC663A2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08E542D"/>
    <w:multiLevelType w:val="hybridMultilevel"/>
    <w:tmpl w:val="CAE07B98"/>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nsid w:val="768D54C0"/>
    <w:multiLevelType w:val="hybridMultilevel"/>
    <w:tmpl w:val="43AEF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FA772A8"/>
    <w:multiLevelType w:val="hybridMultilevel"/>
    <w:tmpl w:val="0D82B856"/>
    <w:lvl w:ilvl="0" w:tplc="6C1C10AA">
      <w:start w:val="1"/>
      <w:numFmt w:val="upperLetter"/>
      <w:lvlText w:val="%1)"/>
      <w:lvlJc w:val="left"/>
      <w:pPr>
        <w:ind w:left="720" w:hanging="360"/>
      </w:pPr>
      <w:rPr>
        <w:rFonts w:cs="Times New Roman" w:hint="default"/>
        <w:color w:val="17365D" w:themeColor="text2" w:themeShade="BF"/>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3"/>
  </w:num>
  <w:num w:numId="2">
    <w:abstractNumId w:val="17"/>
  </w:num>
  <w:num w:numId="3">
    <w:abstractNumId w:val="11"/>
  </w:num>
  <w:num w:numId="4">
    <w:abstractNumId w:val="19"/>
  </w:num>
  <w:num w:numId="5">
    <w:abstractNumId w:val="12"/>
  </w:num>
  <w:num w:numId="6">
    <w:abstractNumId w:val="7"/>
  </w:num>
  <w:num w:numId="7">
    <w:abstractNumId w:val="18"/>
  </w:num>
  <w:num w:numId="8">
    <w:abstractNumId w:val="2"/>
  </w:num>
  <w:num w:numId="9">
    <w:abstractNumId w:val="0"/>
  </w:num>
  <w:num w:numId="10">
    <w:abstractNumId w:val="10"/>
  </w:num>
  <w:num w:numId="11">
    <w:abstractNumId w:val="16"/>
  </w:num>
  <w:num w:numId="12">
    <w:abstractNumId w:val="5"/>
  </w:num>
  <w:num w:numId="13">
    <w:abstractNumId w:val="14"/>
  </w:num>
  <w:num w:numId="14">
    <w:abstractNumId w:val="9"/>
  </w:num>
  <w:num w:numId="15">
    <w:abstractNumId w:val="3"/>
  </w:num>
  <w:num w:numId="16">
    <w:abstractNumId w:val="15"/>
  </w:num>
  <w:num w:numId="17">
    <w:abstractNumId w:val="1"/>
  </w:num>
  <w:num w:numId="18">
    <w:abstractNumId w:val="4"/>
  </w:num>
  <w:num w:numId="19">
    <w:abstractNumId w:val="8"/>
  </w:num>
  <w:num w:numId="20">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8CC"/>
    <w:rsid w:val="00012202"/>
    <w:rsid w:val="000234B2"/>
    <w:rsid w:val="000250F8"/>
    <w:rsid w:val="00053D60"/>
    <w:rsid w:val="0005767B"/>
    <w:rsid w:val="00092559"/>
    <w:rsid w:val="00092DE4"/>
    <w:rsid w:val="000930A4"/>
    <w:rsid w:val="000B40A2"/>
    <w:rsid w:val="000F2FE4"/>
    <w:rsid w:val="000F3E18"/>
    <w:rsid w:val="000F744A"/>
    <w:rsid w:val="0011070D"/>
    <w:rsid w:val="00126DC0"/>
    <w:rsid w:val="001304C0"/>
    <w:rsid w:val="00130ADE"/>
    <w:rsid w:val="0013592F"/>
    <w:rsid w:val="001554D9"/>
    <w:rsid w:val="00161D76"/>
    <w:rsid w:val="00165107"/>
    <w:rsid w:val="001A159C"/>
    <w:rsid w:val="001A3253"/>
    <w:rsid w:val="001C0C67"/>
    <w:rsid w:val="001C0D59"/>
    <w:rsid w:val="001D028D"/>
    <w:rsid w:val="001D329B"/>
    <w:rsid w:val="001D4425"/>
    <w:rsid w:val="001D6261"/>
    <w:rsid w:val="001D721E"/>
    <w:rsid w:val="001E6830"/>
    <w:rsid w:val="001F3017"/>
    <w:rsid w:val="002004BE"/>
    <w:rsid w:val="00241710"/>
    <w:rsid w:val="00244A4F"/>
    <w:rsid w:val="00246DE0"/>
    <w:rsid w:val="002512B3"/>
    <w:rsid w:val="002532F7"/>
    <w:rsid w:val="0026389B"/>
    <w:rsid w:val="00275248"/>
    <w:rsid w:val="00283050"/>
    <w:rsid w:val="00285BB3"/>
    <w:rsid w:val="002922F6"/>
    <w:rsid w:val="002A142D"/>
    <w:rsid w:val="002A4048"/>
    <w:rsid w:val="002B0D20"/>
    <w:rsid w:val="002B56AB"/>
    <w:rsid w:val="00311800"/>
    <w:rsid w:val="00320452"/>
    <w:rsid w:val="00321513"/>
    <w:rsid w:val="0034000F"/>
    <w:rsid w:val="003411FF"/>
    <w:rsid w:val="003467E6"/>
    <w:rsid w:val="00357934"/>
    <w:rsid w:val="0036282F"/>
    <w:rsid w:val="00372053"/>
    <w:rsid w:val="003862CC"/>
    <w:rsid w:val="00395C3E"/>
    <w:rsid w:val="003A7719"/>
    <w:rsid w:val="003B4087"/>
    <w:rsid w:val="003B4865"/>
    <w:rsid w:val="003B4B30"/>
    <w:rsid w:val="003C36A2"/>
    <w:rsid w:val="003C7021"/>
    <w:rsid w:val="004163F3"/>
    <w:rsid w:val="00446F9F"/>
    <w:rsid w:val="004643BE"/>
    <w:rsid w:val="004761C4"/>
    <w:rsid w:val="004806C4"/>
    <w:rsid w:val="00482E0E"/>
    <w:rsid w:val="004C2C08"/>
    <w:rsid w:val="004D6157"/>
    <w:rsid w:val="004E0056"/>
    <w:rsid w:val="00522FD9"/>
    <w:rsid w:val="00525DA6"/>
    <w:rsid w:val="00557844"/>
    <w:rsid w:val="005613A6"/>
    <w:rsid w:val="005618D8"/>
    <w:rsid w:val="00573A0E"/>
    <w:rsid w:val="0057568D"/>
    <w:rsid w:val="00595F22"/>
    <w:rsid w:val="005A6A30"/>
    <w:rsid w:val="005C3C19"/>
    <w:rsid w:val="005C577B"/>
    <w:rsid w:val="005D510D"/>
    <w:rsid w:val="005F2423"/>
    <w:rsid w:val="005F29E8"/>
    <w:rsid w:val="00605253"/>
    <w:rsid w:val="0061377C"/>
    <w:rsid w:val="00613993"/>
    <w:rsid w:val="00630901"/>
    <w:rsid w:val="00652F3F"/>
    <w:rsid w:val="006555E6"/>
    <w:rsid w:val="00666817"/>
    <w:rsid w:val="0067697C"/>
    <w:rsid w:val="006B1A0E"/>
    <w:rsid w:val="006F1FB1"/>
    <w:rsid w:val="00711A31"/>
    <w:rsid w:val="00731A5A"/>
    <w:rsid w:val="007473F7"/>
    <w:rsid w:val="00751B0A"/>
    <w:rsid w:val="00757BA8"/>
    <w:rsid w:val="007741F5"/>
    <w:rsid w:val="00775F50"/>
    <w:rsid w:val="00776F2C"/>
    <w:rsid w:val="00795AD4"/>
    <w:rsid w:val="007A1F54"/>
    <w:rsid w:val="007B051B"/>
    <w:rsid w:val="007C61E5"/>
    <w:rsid w:val="007D53A1"/>
    <w:rsid w:val="007D5928"/>
    <w:rsid w:val="007E3363"/>
    <w:rsid w:val="0080485C"/>
    <w:rsid w:val="0081614C"/>
    <w:rsid w:val="00833ECA"/>
    <w:rsid w:val="00850B0C"/>
    <w:rsid w:val="0085548F"/>
    <w:rsid w:val="00857143"/>
    <w:rsid w:val="00862994"/>
    <w:rsid w:val="00865AD7"/>
    <w:rsid w:val="00870A7B"/>
    <w:rsid w:val="00882262"/>
    <w:rsid w:val="00897693"/>
    <w:rsid w:val="008A14CB"/>
    <w:rsid w:val="008B473E"/>
    <w:rsid w:val="008C7C5F"/>
    <w:rsid w:val="008D5100"/>
    <w:rsid w:val="00905651"/>
    <w:rsid w:val="009156C8"/>
    <w:rsid w:val="00917244"/>
    <w:rsid w:val="009275C5"/>
    <w:rsid w:val="00937407"/>
    <w:rsid w:val="009417CE"/>
    <w:rsid w:val="009516D5"/>
    <w:rsid w:val="00984B43"/>
    <w:rsid w:val="00985DDA"/>
    <w:rsid w:val="00986F4A"/>
    <w:rsid w:val="009942B0"/>
    <w:rsid w:val="009A4439"/>
    <w:rsid w:val="009C4378"/>
    <w:rsid w:val="009F1310"/>
    <w:rsid w:val="009F5BD3"/>
    <w:rsid w:val="009F7823"/>
    <w:rsid w:val="00A24EDF"/>
    <w:rsid w:val="00A70779"/>
    <w:rsid w:val="00A7351F"/>
    <w:rsid w:val="00AA17C6"/>
    <w:rsid w:val="00AA5667"/>
    <w:rsid w:val="00AC2C1B"/>
    <w:rsid w:val="00AD5E96"/>
    <w:rsid w:val="00AE5749"/>
    <w:rsid w:val="00AF07D4"/>
    <w:rsid w:val="00AF6CFD"/>
    <w:rsid w:val="00B326A1"/>
    <w:rsid w:val="00B36CC3"/>
    <w:rsid w:val="00B45F1D"/>
    <w:rsid w:val="00B54DDF"/>
    <w:rsid w:val="00B55165"/>
    <w:rsid w:val="00B76017"/>
    <w:rsid w:val="00B947D5"/>
    <w:rsid w:val="00BB407C"/>
    <w:rsid w:val="00BB7508"/>
    <w:rsid w:val="00BC3AC0"/>
    <w:rsid w:val="00BC4F3B"/>
    <w:rsid w:val="00BE307B"/>
    <w:rsid w:val="00C11E44"/>
    <w:rsid w:val="00C322C6"/>
    <w:rsid w:val="00C638D0"/>
    <w:rsid w:val="00C679FE"/>
    <w:rsid w:val="00C822ED"/>
    <w:rsid w:val="00C832CF"/>
    <w:rsid w:val="00C83786"/>
    <w:rsid w:val="00CA698D"/>
    <w:rsid w:val="00CA7F7D"/>
    <w:rsid w:val="00CC2A7A"/>
    <w:rsid w:val="00CD63BB"/>
    <w:rsid w:val="00CD6FDF"/>
    <w:rsid w:val="00D05438"/>
    <w:rsid w:val="00D067B0"/>
    <w:rsid w:val="00D13D4A"/>
    <w:rsid w:val="00D23BBB"/>
    <w:rsid w:val="00D27ECC"/>
    <w:rsid w:val="00D3538C"/>
    <w:rsid w:val="00D6676A"/>
    <w:rsid w:val="00DA18CC"/>
    <w:rsid w:val="00DB7972"/>
    <w:rsid w:val="00DC7317"/>
    <w:rsid w:val="00DD1A3E"/>
    <w:rsid w:val="00DD5ECA"/>
    <w:rsid w:val="00DF7D87"/>
    <w:rsid w:val="00E054BF"/>
    <w:rsid w:val="00E11470"/>
    <w:rsid w:val="00E140AE"/>
    <w:rsid w:val="00E1443B"/>
    <w:rsid w:val="00E27CC6"/>
    <w:rsid w:val="00E32A3E"/>
    <w:rsid w:val="00E41144"/>
    <w:rsid w:val="00E43A9B"/>
    <w:rsid w:val="00E45E76"/>
    <w:rsid w:val="00E563E7"/>
    <w:rsid w:val="00E81E02"/>
    <w:rsid w:val="00E826B9"/>
    <w:rsid w:val="00EA7E1D"/>
    <w:rsid w:val="00ED242D"/>
    <w:rsid w:val="00EF622E"/>
    <w:rsid w:val="00EF639B"/>
    <w:rsid w:val="00F03D51"/>
    <w:rsid w:val="00F05C5A"/>
    <w:rsid w:val="00F35A30"/>
    <w:rsid w:val="00F818A3"/>
    <w:rsid w:val="00FA5F68"/>
    <w:rsid w:val="00FB162C"/>
    <w:rsid w:val="00FB30A3"/>
    <w:rsid w:val="00FB51EC"/>
    <w:rsid w:val="00FF014C"/>
    <w:rsid w:val="00FF2F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F7D"/>
    <w:rPr>
      <w:rFonts w:ascii="Arial" w:hAnsi="Arial"/>
      <w:sz w:val="24"/>
      <w:szCs w:val="24"/>
      <w:lang w:eastAsia="en-US"/>
    </w:rPr>
  </w:style>
  <w:style w:type="paragraph" w:styleId="Heading1">
    <w:name w:val="heading 1"/>
    <w:basedOn w:val="Normal"/>
    <w:next w:val="Normal"/>
    <w:link w:val="Heading1Char"/>
    <w:uiPriority w:val="99"/>
    <w:qFormat/>
    <w:rsid w:val="0034000F"/>
    <w:pPr>
      <w:keepNext/>
      <w:ind w:left="2160" w:hanging="2160"/>
      <w:jc w:val="center"/>
      <w:outlineLvl w:val="0"/>
    </w:pPr>
    <w:rPr>
      <w:rFonts w:cs="Arial"/>
      <w:b/>
      <w:bCs/>
      <w:sz w:val="28"/>
    </w:rPr>
  </w:style>
  <w:style w:type="paragraph" w:styleId="Heading2">
    <w:name w:val="heading 2"/>
    <w:basedOn w:val="Normal"/>
    <w:next w:val="Normal"/>
    <w:link w:val="Heading2Char"/>
    <w:uiPriority w:val="99"/>
    <w:qFormat/>
    <w:rsid w:val="0034000F"/>
    <w:pPr>
      <w:keepNext/>
      <w:jc w:val="center"/>
      <w:outlineLvl w:val="1"/>
    </w:pPr>
    <w:rPr>
      <w:rFonts w:cs="Arial"/>
      <w:b/>
      <w:bCs/>
      <w:sz w:val="28"/>
    </w:rPr>
  </w:style>
  <w:style w:type="paragraph" w:styleId="Heading3">
    <w:name w:val="heading 3"/>
    <w:basedOn w:val="Normal"/>
    <w:next w:val="Normal"/>
    <w:link w:val="Heading3Char"/>
    <w:uiPriority w:val="99"/>
    <w:qFormat/>
    <w:rsid w:val="0034000F"/>
    <w:pPr>
      <w:keepNext/>
      <w:ind w:left="360"/>
      <w:jc w:val="both"/>
      <w:outlineLvl w:val="2"/>
    </w:pPr>
    <w:rPr>
      <w:rFonts w:cs="Arial"/>
      <w:b/>
    </w:rPr>
  </w:style>
  <w:style w:type="paragraph" w:styleId="Heading4">
    <w:name w:val="heading 4"/>
    <w:basedOn w:val="Normal"/>
    <w:next w:val="Normal"/>
    <w:link w:val="Heading4Char"/>
    <w:uiPriority w:val="99"/>
    <w:qFormat/>
    <w:rsid w:val="0034000F"/>
    <w:pPr>
      <w:keepNext/>
      <w:ind w:left="360"/>
      <w:outlineLvl w:val="3"/>
    </w:pPr>
    <w:rPr>
      <w:rFonts w:cs="Arial"/>
      <w:b/>
    </w:rPr>
  </w:style>
  <w:style w:type="paragraph" w:styleId="Heading6">
    <w:name w:val="heading 6"/>
    <w:basedOn w:val="Normal"/>
    <w:next w:val="Normal"/>
    <w:link w:val="Heading6Char"/>
    <w:uiPriority w:val="99"/>
    <w:qFormat/>
    <w:rsid w:val="0034000F"/>
    <w:pPr>
      <w:keepNext/>
      <w:widowControl w:val="0"/>
      <w:jc w:val="both"/>
      <w:outlineLvl w:val="5"/>
    </w:pPr>
    <w:rPr>
      <w:b/>
    </w:rPr>
  </w:style>
  <w:style w:type="paragraph" w:styleId="Heading8">
    <w:name w:val="heading 8"/>
    <w:basedOn w:val="Normal"/>
    <w:next w:val="Normal"/>
    <w:link w:val="Heading8Char"/>
    <w:uiPriority w:val="99"/>
    <w:qFormat/>
    <w:rsid w:val="0034000F"/>
    <w:pPr>
      <w:keepNext/>
      <w:outlineLvl w:val="7"/>
    </w:pPr>
    <w:rPr>
      <w:rFonts w:ascii="Garamond" w:hAnsi="Garamond"/>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25DA6"/>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525DA6"/>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525DA6"/>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525DA6"/>
    <w:rPr>
      <w:rFonts w:ascii="Calibri" w:hAnsi="Calibri" w:cs="Times New Roman"/>
      <w:b/>
      <w:bCs/>
      <w:sz w:val="28"/>
      <w:szCs w:val="28"/>
      <w:lang w:eastAsia="en-US"/>
    </w:rPr>
  </w:style>
  <w:style w:type="character" w:customStyle="1" w:styleId="Heading6Char">
    <w:name w:val="Heading 6 Char"/>
    <w:basedOn w:val="DefaultParagraphFont"/>
    <w:link w:val="Heading6"/>
    <w:uiPriority w:val="99"/>
    <w:semiHidden/>
    <w:locked/>
    <w:rsid w:val="00525DA6"/>
    <w:rPr>
      <w:rFonts w:ascii="Calibri" w:hAnsi="Calibri" w:cs="Times New Roman"/>
      <w:b/>
      <w:bCs/>
      <w:lang w:eastAsia="en-US"/>
    </w:rPr>
  </w:style>
  <w:style w:type="character" w:customStyle="1" w:styleId="Heading8Char">
    <w:name w:val="Heading 8 Char"/>
    <w:basedOn w:val="DefaultParagraphFont"/>
    <w:link w:val="Heading8"/>
    <w:uiPriority w:val="99"/>
    <w:semiHidden/>
    <w:locked/>
    <w:rsid w:val="00525DA6"/>
    <w:rPr>
      <w:rFonts w:ascii="Calibri" w:hAnsi="Calibri" w:cs="Times New Roman"/>
      <w:i/>
      <w:iCs/>
      <w:sz w:val="24"/>
      <w:szCs w:val="24"/>
      <w:lang w:eastAsia="en-US"/>
    </w:rPr>
  </w:style>
  <w:style w:type="paragraph" w:styleId="Title">
    <w:name w:val="Title"/>
    <w:basedOn w:val="Normal"/>
    <w:link w:val="TitleChar"/>
    <w:uiPriority w:val="99"/>
    <w:qFormat/>
    <w:rsid w:val="0034000F"/>
    <w:pPr>
      <w:jc w:val="center"/>
    </w:pPr>
    <w:rPr>
      <w:rFonts w:cs="Arial"/>
      <w:b/>
      <w:bCs/>
      <w:sz w:val="28"/>
    </w:rPr>
  </w:style>
  <w:style w:type="character" w:customStyle="1" w:styleId="TitleChar">
    <w:name w:val="Title Char"/>
    <w:basedOn w:val="DefaultParagraphFont"/>
    <w:link w:val="Title"/>
    <w:uiPriority w:val="99"/>
    <w:locked/>
    <w:rsid w:val="00525DA6"/>
    <w:rPr>
      <w:rFonts w:ascii="Cambria" w:hAnsi="Cambria" w:cs="Times New Roman"/>
      <w:b/>
      <w:bCs/>
      <w:kern w:val="28"/>
      <w:sz w:val="32"/>
      <w:szCs w:val="32"/>
      <w:lang w:eastAsia="en-US"/>
    </w:rPr>
  </w:style>
  <w:style w:type="paragraph" w:styleId="BodyTextIndent">
    <w:name w:val="Body Text Indent"/>
    <w:basedOn w:val="Normal"/>
    <w:link w:val="BodyTextIndentChar"/>
    <w:uiPriority w:val="99"/>
    <w:rsid w:val="0034000F"/>
    <w:pPr>
      <w:ind w:left="2160" w:hanging="2160"/>
    </w:pPr>
    <w:rPr>
      <w:rFonts w:cs="Arial"/>
      <w:b/>
      <w:bCs/>
      <w:sz w:val="28"/>
    </w:rPr>
  </w:style>
  <w:style w:type="character" w:customStyle="1" w:styleId="BodyTextIndentChar">
    <w:name w:val="Body Text Indent Char"/>
    <w:basedOn w:val="DefaultParagraphFont"/>
    <w:link w:val="BodyTextIndent"/>
    <w:uiPriority w:val="99"/>
    <w:locked/>
    <w:rsid w:val="00525DA6"/>
    <w:rPr>
      <w:rFonts w:ascii="Arial" w:hAnsi="Arial" w:cs="Times New Roman"/>
      <w:sz w:val="24"/>
      <w:szCs w:val="24"/>
      <w:lang w:eastAsia="en-US"/>
    </w:rPr>
  </w:style>
  <w:style w:type="paragraph" w:styleId="BodyText">
    <w:name w:val="Body Text"/>
    <w:basedOn w:val="Normal"/>
    <w:link w:val="BodyTextChar"/>
    <w:uiPriority w:val="99"/>
    <w:rsid w:val="0034000F"/>
    <w:rPr>
      <w:rFonts w:ascii="Officina Sans ITC TT" w:hAnsi="Officina Sans ITC TT"/>
      <w:b/>
      <w:bCs/>
      <w:sz w:val="28"/>
    </w:rPr>
  </w:style>
  <w:style w:type="character" w:customStyle="1" w:styleId="BodyTextChar">
    <w:name w:val="Body Text Char"/>
    <w:basedOn w:val="DefaultParagraphFont"/>
    <w:link w:val="BodyText"/>
    <w:uiPriority w:val="99"/>
    <w:semiHidden/>
    <w:locked/>
    <w:rsid w:val="00525DA6"/>
    <w:rPr>
      <w:rFonts w:ascii="Arial" w:hAnsi="Arial" w:cs="Times New Roman"/>
      <w:sz w:val="24"/>
      <w:szCs w:val="24"/>
      <w:lang w:eastAsia="en-US"/>
    </w:rPr>
  </w:style>
  <w:style w:type="paragraph" w:styleId="BodyText3">
    <w:name w:val="Body Text 3"/>
    <w:basedOn w:val="Normal"/>
    <w:link w:val="BodyText3Char"/>
    <w:uiPriority w:val="99"/>
    <w:rsid w:val="0034000F"/>
    <w:rPr>
      <w:rFonts w:ascii="Officina Sans ITC TT" w:hAnsi="Officina Sans ITC TT"/>
      <w:sz w:val="22"/>
    </w:rPr>
  </w:style>
  <w:style w:type="character" w:customStyle="1" w:styleId="BodyText3Char">
    <w:name w:val="Body Text 3 Char"/>
    <w:basedOn w:val="DefaultParagraphFont"/>
    <w:link w:val="BodyText3"/>
    <w:uiPriority w:val="99"/>
    <w:semiHidden/>
    <w:locked/>
    <w:rsid w:val="00525DA6"/>
    <w:rPr>
      <w:rFonts w:ascii="Arial" w:hAnsi="Arial" w:cs="Times New Roman"/>
      <w:sz w:val="16"/>
      <w:szCs w:val="16"/>
      <w:lang w:eastAsia="en-US"/>
    </w:rPr>
  </w:style>
  <w:style w:type="paragraph" w:styleId="BodyText2">
    <w:name w:val="Body Text 2"/>
    <w:basedOn w:val="Normal"/>
    <w:link w:val="BodyText2Char"/>
    <w:uiPriority w:val="99"/>
    <w:rsid w:val="0034000F"/>
    <w:pPr>
      <w:tabs>
        <w:tab w:val="left" w:pos="360"/>
      </w:tabs>
      <w:jc w:val="both"/>
    </w:pPr>
  </w:style>
  <w:style w:type="character" w:customStyle="1" w:styleId="BodyText2Char">
    <w:name w:val="Body Text 2 Char"/>
    <w:basedOn w:val="DefaultParagraphFont"/>
    <w:link w:val="BodyText2"/>
    <w:uiPriority w:val="99"/>
    <w:semiHidden/>
    <w:locked/>
    <w:rsid w:val="00525DA6"/>
    <w:rPr>
      <w:rFonts w:ascii="Arial" w:hAnsi="Arial" w:cs="Times New Roman"/>
      <w:sz w:val="24"/>
      <w:szCs w:val="24"/>
      <w:lang w:eastAsia="en-US"/>
    </w:rPr>
  </w:style>
  <w:style w:type="paragraph" w:styleId="BodyTextIndent2">
    <w:name w:val="Body Text Indent 2"/>
    <w:basedOn w:val="Normal"/>
    <w:link w:val="BodyTextIndent2Char"/>
    <w:uiPriority w:val="99"/>
    <w:rsid w:val="0034000F"/>
    <w:pPr>
      <w:ind w:left="360"/>
      <w:jc w:val="both"/>
    </w:pPr>
    <w:rPr>
      <w:rFonts w:cs="Arial"/>
    </w:rPr>
  </w:style>
  <w:style w:type="character" w:customStyle="1" w:styleId="BodyTextIndent2Char">
    <w:name w:val="Body Text Indent 2 Char"/>
    <w:basedOn w:val="DefaultParagraphFont"/>
    <w:link w:val="BodyTextIndent2"/>
    <w:uiPriority w:val="99"/>
    <w:semiHidden/>
    <w:locked/>
    <w:rsid w:val="00525DA6"/>
    <w:rPr>
      <w:rFonts w:ascii="Arial" w:hAnsi="Arial" w:cs="Times New Roman"/>
      <w:sz w:val="24"/>
      <w:szCs w:val="24"/>
      <w:lang w:eastAsia="en-US"/>
    </w:rPr>
  </w:style>
  <w:style w:type="paragraph" w:styleId="BodyTextIndent3">
    <w:name w:val="Body Text Indent 3"/>
    <w:basedOn w:val="Normal"/>
    <w:link w:val="BodyTextIndent3Char"/>
    <w:uiPriority w:val="99"/>
    <w:rsid w:val="0034000F"/>
    <w:pPr>
      <w:ind w:left="720"/>
    </w:pPr>
    <w:rPr>
      <w:rFonts w:cs="Arial"/>
    </w:rPr>
  </w:style>
  <w:style w:type="character" w:customStyle="1" w:styleId="BodyTextIndent3Char">
    <w:name w:val="Body Text Indent 3 Char"/>
    <w:basedOn w:val="DefaultParagraphFont"/>
    <w:link w:val="BodyTextIndent3"/>
    <w:uiPriority w:val="99"/>
    <w:semiHidden/>
    <w:locked/>
    <w:rsid w:val="00525DA6"/>
    <w:rPr>
      <w:rFonts w:ascii="Arial" w:hAnsi="Arial" w:cs="Times New Roman"/>
      <w:sz w:val="16"/>
      <w:szCs w:val="16"/>
      <w:lang w:eastAsia="en-US"/>
    </w:rPr>
  </w:style>
  <w:style w:type="paragraph" w:styleId="Header">
    <w:name w:val="header"/>
    <w:basedOn w:val="Normal"/>
    <w:link w:val="HeaderChar"/>
    <w:uiPriority w:val="99"/>
    <w:rsid w:val="0034000F"/>
    <w:pPr>
      <w:tabs>
        <w:tab w:val="center" w:pos="4320"/>
        <w:tab w:val="right" w:pos="8640"/>
      </w:tabs>
    </w:pPr>
  </w:style>
  <w:style w:type="character" w:customStyle="1" w:styleId="HeaderChar">
    <w:name w:val="Header Char"/>
    <w:basedOn w:val="DefaultParagraphFont"/>
    <w:link w:val="Header"/>
    <w:uiPriority w:val="99"/>
    <w:semiHidden/>
    <w:locked/>
    <w:rsid w:val="00525DA6"/>
    <w:rPr>
      <w:rFonts w:ascii="Arial" w:hAnsi="Arial" w:cs="Times New Roman"/>
      <w:sz w:val="24"/>
      <w:szCs w:val="24"/>
      <w:lang w:eastAsia="en-US"/>
    </w:rPr>
  </w:style>
  <w:style w:type="paragraph" w:styleId="Footer">
    <w:name w:val="footer"/>
    <w:basedOn w:val="Normal"/>
    <w:link w:val="FooterChar"/>
    <w:uiPriority w:val="99"/>
    <w:rsid w:val="0034000F"/>
    <w:pPr>
      <w:tabs>
        <w:tab w:val="center" w:pos="4320"/>
        <w:tab w:val="right" w:pos="8640"/>
      </w:tabs>
    </w:pPr>
  </w:style>
  <w:style w:type="character" w:customStyle="1" w:styleId="FooterChar">
    <w:name w:val="Footer Char"/>
    <w:basedOn w:val="DefaultParagraphFont"/>
    <w:link w:val="Footer"/>
    <w:uiPriority w:val="99"/>
    <w:locked/>
    <w:rsid w:val="00525DA6"/>
    <w:rPr>
      <w:rFonts w:ascii="Arial" w:hAnsi="Arial" w:cs="Times New Roman"/>
      <w:sz w:val="24"/>
      <w:szCs w:val="24"/>
      <w:lang w:eastAsia="en-US"/>
    </w:rPr>
  </w:style>
  <w:style w:type="table" w:styleId="TableGrid">
    <w:name w:val="Table Grid"/>
    <w:basedOn w:val="TableNormal"/>
    <w:uiPriority w:val="59"/>
    <w:rsid w:val="00126DC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304C0"/>
    <w:pPr>
      <w:ind w:left="720"/>
    </w:pPr>
  </w:style>
  <w:style w:type="character" w:styleId="CommentReference">
    <w:name w:val="annotation reference"/>
    <w:basedOn w:val="DefaultParagraphFont"/>
    <w:uiPriority w:val="99"/>
    <w:rsid w:val="000250F8"/>
    <w:rPr>
      <w:rFonts w:cs="Times New Roman"/>
      <w:sz w:val="16"/>
      <w:szCs w:val="16"/>
    </w:rPr>
  </w:style>
  <w:style w:type="paragraph" w:styleId="CommentText">
    <w:name w:val="annotation text"/>
    <w:basedOn w:val="Normal"/>
    <w:link w:val="CommentTextChar"/>
    <w:uiPriority w:val="99"/>
    <w:rsid w:val="000250F8"/>
    <w:rPr>
      <w:sz w:val="20"/>
      <w:szCs w:val="20"/>
    </w:rPr>
  </w:style>
  <w:style w:type="character" w:customStyle="1" w:styleId="CommentTextChar">
    <w:name w:val="Comment Text Char"/>
    <w:basedOn w:val="DefaultParagraphFont"/>
    <w:link w:val="CommentText"/>
    <w:uiPriority w:val="99"/>
    <w:locked/>
    <w:rsid w:val="000250F8"/>
    <w:rPr>
      <w:rFonts w:cs="Times New Roman"/>
      <w:lang w:eastAsia="en-US"/>
    </w:rPr>
  </w:style>
  <w:style w:type="paragraph" w:styleId="CommentSubject">
    <w:name w:val="annotation subject"/>
    <w:basedOn w:val="CommentText"/>
    <w:next w:val="CommentText"/>
    <w:link w:val="CommentSubjectChar"/>
    <w:uiPriority w:val="99"/>
    <w:rsid w:val="000250F8"/>
    <w:rPr>
      <w:b/>
      <w:bCs/>
    </w:rPr>
  </w:style>
  <w:style w:type="character" w:customStyle="1" w:styleId="CommentSubjectChar">
    <w:name w:val="Comment Subject Char"/>
    <w:basedOn w:val="CommentTextChar"/>
    <w:link w:val="CommentSubject"/>
    <w:uiPriority w:val="99"/>
    <w:locked/>
    <w:rsid w:val="000250F8"/>
    <w:rPr>
      <w:rFonts w:cs="Times New Roman"/>
      <w:b/>
      <w:bCs/>
      <w:lang w:eastAsia="en-US"/>
    </w:rPr>
  </w:style>
  <w:style w:type="paragraph" w:styleId="BalloonText">
    <w:name w:val="Balloon Text"/>
    <w:basedOn w:val="Normal"/>
    <w:link w:val="BalloonTextChar"/>
    <w:uiPriority w:val="99"/>
    <w:rsid w:val="000250F8"/>
    <w:rPr>
      <w:rFonts w:ascii="Tahoma" w:hAnsi="Tahoma" w:cs="Tahoma"/>
      <w:sz w:val="16"/>
      <w:szCs w:val="16"/>
    </w:rPr>
  </w:style>
  <w:style w:type="character" w:customStyle="1" w:styleId="BalloonTextChar">
    <w:name w:val="Balloon Text Char"/>
    <w:basedOn w:val="DefaultParagraphFont"/>
    <w:link w:val="BalloonText"/>
    <w:uiPriority w:val="99"/>
    <w:locked/>
    <w:rsid w:val="000250F8"/>
    <w:rPr>
      <w:rFonts w:ascii="Tahoma" w:hAnsi="Tahoma" w:cs="Tahoma"/>
      <w:sz w:val="16"/>
      <w:szCs w:val="16"/>
      <w:lang w:eastAsia="en-US"/>
    </w:rPr>
  </w:style>
  <w:style w:type="paragraph" w:styleId="FootnoteText">
    <w:name w:val="footnote text"/>
    <w:basedOn w:val="Normal"/>
    <w:link w:val="FootnoteTextChar"/>
    <w:uiPriority w:val="99"/>
    <w:rsid w:val="00937407"/>
    <w:rPr>
      <w:sz w:val="20"/>
      <w:szCs w:val="20"/>
    </w:rPr>
  </w:style>
  <w:style w:type="character" w:customStyle="1" w:styleId="FootnoteTextChar">
    <w:name w:val="Footnote Text Char"/>
    <w:basedOn w:val="DefaultParagraphFont"/>
    <w:link w:val="FootnoteText"/>
    <w:uiPriority w:val="99"/>
    <w:locked/>
    <w:rsid w:val="00937407"/>
    <w:rPr>
      <w:rFonts w:cs="Times New Roman"/>
      <w:lang w:eastAsia="en-US"/>
    </w:rPr>
  </w:style>
  <w:style w:type="character" w:styleId="FootnoteReference">
    <w:name w:val="footnote reference"/>
    <w:basedOn w:val="DefaultParagraphFont"/>
    <w:uiPriority w:val="99"/>
    <w:rsid w:val="00937407"/>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F7D"/>
    <w:rPr>
      <w:rFonts w:ascii="Arial" w:hAnsi="Arial"/>
      <w:sz w:val="24"/>
      <w:szCs w:val="24"/>
      <w:lang w:eastAsia="en-US"/>
    </w:rPr>
  </w:style>
  <w:style w:type="paragraph" w:styleId="Heading1">
    <w:name w:val="heading 1"/>
    <w:basedOn w:val="Normal"/>
    <w:next w:val="Normal"/>
    <w:link w:val="Heading1Char"/>
    <w:uiPriority w:val="99"/>
    <w:qFormat/>
    <w:rsid w:val="0034000F"/>
    <w:pPr>
      <w:keepNext/>
      <w:ind w:left="2160" w:hanging="2160"/>
      <w:jc w:val="center"/>
      <w:outlineLvl w:val="0"/>
    </w:pPr>
    <w:rPr>
      <w:rFonts w:cs="Arial"/>
      <w:b/>
      <w:bCs/>
      <w:sz w:val="28"/>
    </w:rPr>
  </w:style>
  <w:style w:type="paragraph" w:styleId="Heading2">
    <w:name w:val="heading 2"/>
    <w:basedOn w:val="Normal"/>
    <w:next w:val="Normal"/>
    <w:link w:val="Heading2Char"/>
    <w:uiPriority w:val="99"/>
    <w:qFormat/>
    <w:rsid w:val="0034000F"/>
    <w:pPr>
      <w:keepNext/>
      <w:jc w:val="center"/>
      <w:outlineLvl w:val="1"/>
    </w:pPr>
    <w:rPr>
      <w:rFonts w:cs="Arial"/>
      <w:b/>
      <w:bCs/>
      <w:sz w:val="28"/>
    </w:rPr>
  </w:style>
  <w:style w:type="paragraph" w:styleId="Heading3">
    <w:name w:val="heading 3"/>
    <w:basedOn w:val="Normal"/>
    <w:next w:val="Normal"/>
    <w:link w:val="Heading3Char"/>
    <w:uiPriority w:val="99"/>
    <w:qFormat/>
    <w:rsid w:val="0034000F"/>
    <w:pPr>
      <w:keepNext/>
      <w:ind w:left="360"/>
      <w:jc w:val="both"/>
      <w:outlineLvl w:val="2"/>
    </w:pPr>
    <w:rPr>
      <w:rFonts w:cs="Arial"/>
      <w:b/>
    </w:rPr>
  </w:style>
  <w:style w:type="paragraph" w:styleId="Heading4">
    <w:name w:val="heading 4"/>
    <w:basedOn w:val="Normal"/>
    <w:next w:val="Normal"/>
    <w:link w:val="Heading4Char"/>
    <w:uiPriority w:val="99"/>
    <w:qFormat/>
    <w:rsid w:val="0034000F"/>
    <w:pPr>
      <w:keepNext/>
      <w:ind w:left="360"/>
      <w:outlineLvl w:val="3"/>
    </w:pPr>
    <w:rPr>
      <w:rFonts w:cs="Arial"/>
      <w:b/>
    </w:rPr>
  </w:style>
  <w:style w:type="paragraph" w:styleId="Heading6">
    <w:name w:val="heading 6"/>
    <w:basedOn w:val="Normal"/>
    <w:next w:val="Normal"/>
    <w:link w:val="Heading6Char"/>
    <w:uiPriority w:val="99"/>
    <w:qFormat/>
    <w:rsid w:val="0034000F"/>
    <w:pPr>
      <w:keepNext/>
      <w:widowControl w:val="0"/>
      <w:jc w:val="both"/>
      <w:outlineLvl w:val="5"/>
    </w:pPr>
    <w:rPr>
      <w:b/>
    </w:rPr>
  </w:style>
  <w:style w:type="paragraph" w:styleId="Heading8">
    <w:name w:val="heading 8"/>
    <w:basedOn w:val="Normal"/>
    <w:next w:val="Normal"/>
    <w:link w:val="Heading8Char"/>
    <w:uiPriority w:val="99"/>
    <w:qFormat/>
    <w:rsid w:val="0034000F"/>
    <w:pPr>
      <w:keepNext/>
      <w:outlineLvl w:val="7"/>
    </w:pPr>
    <w:rPr>
      <w:rFonts w:ascii="Garamond" w:hAnsi="Garamond"/>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25DA6"/>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525DA6"/>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525DA6"/>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525DA6"/>
    <w:rPr>
      <w:rFonts w:ascii="Calibri" w:hAnsi="Calibri" w:cs="Times New Roman"/>
      <w:b/>
      <w:bCs/>
      <w:sz w:val="28"/>
      <w:szCs w:val="28"/>
      <w:lang w:eastAsia="en-US"/>
    </w:rPr>
  </w:style>
  <w:style w:type="character" w:customStyle="1" w:styleId="Heading6Char">
    <w:name w:val="Heading 6 Char"/>
    <w:basedOn w:val="DefaultParagraphFont"/>
    <w:link w:val="Heading6"/>
    <w:uiPriority w:val="99"/>
    <w:semiHidden/>
    <w:locked/>
    <w:rsid w:val="00525DA6"/>
    <w:rPr>
      <w:rFonts w:ascii="Calibri" w:hAnsi="Calibri" w:cs="Times New Roman"/>
      <w:b/>
      <w:bCs/>
      <w:lang w:eastAsia="en-US"/>
    </w:rPr>
  </w:style>
  <w:style w:type="character" w:customStyle="1" w:styleId="Heading8Char">
    <w:name w:val="Heading 8 Char"/>
    <w:basedOn w:val="DefaultParagraphFont"/>
    <w:link w:val="Heading8"/>
    <w:uiPriority w:val="99"/>
    <w:semiHidden/>
    <w:locked/>
    <w:rsid w:val="00525DA6"/>
    <w:rPr>
      <w:rFonts w:ascii="Calibri" w:hAnsi="Calibri" w:cs="Times New Roman"/>
      <w:i/>
      <w:iCs/>
      <w:sz w:val="24"/>
      <w:szCs w:val="24"/>
      <w:lang w:eastAsia="en-US"/>
    </w:rPr>
  </w:style>
  <w:style w:type="paragraph" w:styleId="Title">
    <w:name w:val="Title"/>
    <w:basedOn w:val="Normal"/>
    <w:link w:val="TitleChar"/>
    <w:uiPriority w:val="99"/>
    <w:qFormat/>
    <w:rsid w:val="0034000F"/>
    <w:pPr>
      <w:jc w:val="center"/>
    </w:pPr>
    <w:rPr>
      <w:rFonts w:cs="Arial"/>
      <w:b/>
      <w:bCs/>
      <w:sz w:val="28"/>
    </w:rPr>
  </w:style>
  <w:style w:type="character" w:customStyle="1" w:styleId="TitleChar">
    <w:name w:val="Title Char"/>
    <w:basedOn w:val="DefaultParagraphFont"/>
    <w:link w:val="Title"/>
    <w:uiPriority w:val="99"/>
    <w:locked/>
    <w:rsid w:val="00525DA6"/>
    <w:rPr>
      <w:rFonts w:ascii="Cambria" w:hAnsi="Cambria" w:cs="Times New Roman"/>
      <w:b/>
      <w:bCs/>
      <w:kern w:val="28"/>
      <w:sz w:val="32"/>
      <w:szCs w:val="32"/>
      <w:lang w:eastAsia="en-US"/>
    </w:rPr>
  </w:style>
  <w:style w:type="paragraph" w:styleId="BodyTextIndent">
    <w:name w:val="Body Text Indent"/>
    <w:basedOn w:val="Normal"/>
    <w:link w:val="BodyTextIndentChar"/>
    <w:uiPriority w:val="99"/>
    <w:rsid w:val="0034000F"/>
    <w:pPr>
      <w:ind w:left="2160" w:hanging="2160"/>
    </w:pPr>
    <w:rPr>
      <w:rFonts w:cs="Arial"/>
      <w:b/>
      <w:bCs/>
      <w:sz w:val="28"/>
    </w:rPr>
  </w:style>
  <w:style w:type="character" w:customStyle="1" w:styleId="BodyTextIndentChar">
    <w:name w:val="Body Text Indent Char"/>
    <w:basedOn w:val="DefaultParagraphFont"/>
    <w:link w:val="BodyTextIndent"/>
    <w:uiPriority w:val="99"/>
    <w:locked/>
    <w:rsid w:val="00525DA6"/>
    <w:rPr>
      <w:rFonts w:ascii="Arial" w:hAnsi="Arial" w:cs="Times New Roman"/>
      <w:sz w:val="24"/>
      <w:szCs w:val="24"/>
      <w:lang w:eastAsia="en-US"/>
    </w:rPr>
  </w:style>
  <w:style w:type="paragraph" w:styleId="BodyText">
    <w:name w:val="Body Text"/>
    <w:basedOn w:val="Normal"/>
    <w:link w:val="BodyTextChar"/>
    <w:uiPriority w:val="99"/>
    <w:rsid w:val="0034000F"/>
    <w:rPr>
      <w:rFonts w:ascii="Officina Sans ITC TT" w:hAnsi="Officina Sans ITC TT"/>
      <w:b/>
      <w:bCs/>
      <w:sz w:val="28"/>
    </w:rPr>
  </w:style>
  <w:style w:type="character" w:customStyle="1" w:styleId="BodyTextChar">
    <w:name w:val="Body Text Char"/>
    <w:basedOn w:val="DefaultParagraphFont"/>
    <w:link w:val="BodyText"/>
    <w:uiPriority w:val="99"/>
    <w:semiHidden/>
    <w:locked/>
    <w:rsid w:val="00525DA6"/>
    <w:rPr>
      <w:rFonts w:ascii="Arial" w:hAnsi="Arial" w:cs="Times New Roman"/>
      <w:sz w:val="24"/>
      <w:szCs w:val="24"/>
      <w:lang w:eastAsia="en-US"/>
    </w:rPr>
  </w:style>
  <w:style w:type="paragraph" w:styleId="BodyText3">
    <w:name w:val="Body Text 3"/>
    <w:basedOn w:val="Normal"/>
    <w:link w:val="BodyText3Char"/>
    <w:uiPriority w:val="99"/>
    <w:rsid w:val="0034000F"/>
    <w:rPr>
      <w:rFonts w:ascii="Officina Sans ITC TT" w:hAnsi="Officina Sans ITC TT"/>
      <w:sz w:val="22"/>
    </w:rPr>
  </w:style>
  <w:style w:type="character" w:customStyle="1" w:styleId="BodyText3Char">
    <w:name w:val="Body Text 3 Char"/>
    <w:basedOn w:val="DefaultParagraphFont"/>
    <w:link w:val="BodyText3"/>
    <w:uiPriority w:val="99"/>
    <w:semiHidden/>
    <w:locked/>
    <w:rsid w:val="00525DA6"/>
    <w:rPr>
      <w:rFonts w:ascii="Arial" w:hAnsi="Arial" w:cs="Times New Roman"/>
      <w:sz w:val="16"/>
      <w:szCs w:val="16"/>
      <w:lang w:eastAsia="en-US"/>
    </w:rPr>
  </w:style>
  <w:style w:type="paragraph" w:styleId="BodyText2">
    <w:name w:val="Body Text 2"/>
    <w:basedOn w:val="Normal"/>
    <w:link w:val="BodyText2Char"/>
    <w:uiPriority w:val="99"/>
    <w:rsid w:val="0034000F"/>
    <w:pPr>
      <w:tabs>
        <w:tab w:val="left" w:pos="360"/>
      </w:tabs>
      <w:jc w:val="both"/>
    </w:pPr>
  </w:style>
  <w:style w:type="character" w:customStyle="1" w:styleId="BodyText2Char">
    <w:name w:val="Body Text 2 Char"/>
    <w:basedOn w:val="DefaultParagraphFont"/>
    <w:link w:val="BodyText2"/>
    <w:uiPriority w:val="99"/>
    <w:semiHidden/>
    <w:locked/>
    <w:rsid w:val="00525DA6"/>
    <w:rPr>
      <w:rFonts w:ascii="Arial" w:hAnsi="Arial" w:cs="Times New Roman"/>
      <w:sz w:val="24"/>
      <w:szCs w:val="24"/>
      <w:lang w:eastAsia="en-US"/>
    </w:rPr>
  </w:style>
  <w:style w:type="paragraph" w:styleId="BodyTextIndent2">
    <w:name w:val="Body Text Indent 2"/>
    <w:basedOn w:val="Normal"/>
    <w:link w:val="BodyTextIndent2Char"/>
    <w:uiPriority w:val="99"/>
    <w:rsid w:val="0034000F"/>
    <w:pPr>
      <w:ind w:left="360"/>
      <w:jc w:val="both"/>
    </w:pPr>
    <w:rPr>
      <w:rFonts w:cs="Arial"/>
    </w:rPr>
  </w:style>
  <w:style w:type="character" w:customStyle="1" w:styleId="BodyTextIndent2Char">
    <w:name w:val="Body Text Indent 2 Char"/>
    <w:basedOn w:val="DefaultParagraphFont"/>
    <w:link w:val="BodyTextIndent2"/>
    <w:uiPriority w:val="99"/>
    <w:semiHidden/>
    <w:locked/>
    <w:rsid w:val="00525DA6"/>
    <w:rPr>
      <w:rFonts w:ascii="Arial" w:hAnsi="Arial" w:cs="Times New Roman"/>
      <w:sz w:val="24"/>
      <w:szCs w:val="24"/>
      <w:lang w:eastAsia="en-US"/>
    </w:rPr>
  </w:style>
  <w:style w:type="paragraph" w:styleId="BodyTextIndent3">
    <w:name w:val="Body Text Indent 3"/>
    <w:basedOn w:val="Normal"/>
    <w:link w:val="BodyTextIndent3Char"/>
    <w:uiPriority w:val="99"/>
    <w:rsid w:val="0034000F"/>
    <w:pPr>
      <w:ind w:left="720"/>
    </w:pPr>
    <w:rPr>
      <w:rFonts w:cs="Arial"/>
    </w:rPr>
  </w:style>
  <w:style w:type="character" w:customStyle="1" w:styleId="BodyTextIndent3Char">
    <w:name w:val="Body Text Indent 3 Char"/>
    <w:basedOn w:val="DefaultParagraphFont"/>
    <w:link w:val="BodyTextIndent3"/>
    <w:uiPriority w:val="99"/>
    <w:semiHidden/>
    <w:locked/>
    <w:rsid w:val="00525DA6"/>
    <w:rPr>
      <w:rFonts w:ascii="Arial" w:hAnsi="Arial" w:cs="Times New Roman"/>
      <w:sz w:val="16"/>
      <w:szCs w:val="16"/>
      <w:lang w:eastAsia="en-US"/>
    </w:rPr>
  </w:style>
  <w:style w:type="paragraph" w:styleId="Header">
    <w:name w:val="header"/>
    <w:basedOn w:val="Normal"/>
    <w:link w:val="HeaderChar"/>
    <w:uiPriority w:val="99"/>
    <w:rsid w:val="0034000F"/>
    <w:pPr>
      <w:tabs>
        <w:tab w:val="center" w:pos="4320"/>
        <w:tab w:val="right" w:pos="8640"/>
      </w:tabs>
    </w:pPr>
  </w:style>
  <w:style w:type="character" w:customStyle="1" w:styleId="HeaderChar">
    <w:name w:val="Header Char"/>
    <w:basedOn w:val="DefaultParagraphFont"/>
    <w:link w:val="Header"/>
    <w:uiPriority w:val="99"/>
    <w:semiHidden/>
    <w:locked/>
    <w:rsid w:val="00525DA6"/>
    <w:rPr>
      <w:rFonts w:ascii="Arial" w:hAnsi="Arial" w:cs="Times New Roman"/>
      <w:sz w:val="24"/>
      <w:szCs w:val="24"/>
      <w:lang w:eastAsia="en-US"/>
    </w:rPr>
  </w:style>
  <w:style w:type="paragraph" w:styleId="Footer">
    <w:name w:val="footer"/>
    <w:basedOn w:val="Normal"/>
    <w:link w:val="FooterChar"/>
    <w:uiPriority w:val="99"/>
    <w:rsid w:val="0034000F"/>
    <w:pPr>
      <w:tabs>
        <w:tab w:val="center" w:pos="4320"/>
        <w:tab w:val="right" w:pos="8640"/>
      </w:tabs>
    </w:pPr>
  </w:style>
  <w:style w:type="character" w:customStyle="1" w:styleId="FooterChar">
    <w:name w:val="Footer Char"/>
    <w:basedOn w:val="DefaultParagraphFont"/>
    <w:link w:val="Footer"/>
    <w:uiPriority w:val="99"/>
    <w:locked/>
    <w:rsid w:val="00525DA6"/>
    <w:rPr>
      <w:rFonts w:ascii="Arial" w:hAnsi="Arial" w:cs="Times New Roman"/>
      <w:sz w:val="24"/>
      <w:szCs w:val="24"/>
      <w:lang w:eastAsia="en-US"/>
    </w:rPr>
  </w:style>
  <w:style w:type="table" w:styleId="TableGrid">
    <w:name w:val="Table Grid"/>
    <w:basedOn w:val="TableNormal"/>
    <w:uiPriority w:val="59"/>
    <w:rsid w:val="00126DC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304C0"/>
    <w:pPr>
      <w:ind w:left="720"/>
    </w:pPr>
  </w:style>
  <w:style w:type="character" w:styleId="CommentReference">
    <w:name w:val="annotation reference"/>
    <w:basedOn w:val="DefaultParagraphFont"/>
    <w:uiPriority w:val="99"/>
    <w:rsid w:val="000250F8"/>
    <w:rPr>
      <w:rFonts w:cs="Times New Roman"/>
      <w:sz w:val="16"/>
      <w:szCs w:val="16"/>
    </w:rPr>
  </w:style>
  <w:style w:type="paragraph" w:styleId="CommentText">
    <w:name w:val="annotation text"/>
    <w:basedOn w:val="Normal"/>
    <w:link w:val="CommentTextChar"/>
    <w:uiPriority w:val="99"/>
    <w:rsid w:val="000250F8"/>
    <w:rPr>
      <w:sz w:val="20"/>
      <w:szCs w:val="20"/>
    </w:rPr>
  </w:style>
  <w:style w:type="character" w:customStyle="1" w:styleId="CommentTextChar">
    <w:name w:val="Comment Text Char"/>
    <w:basedOn w:val="DefaultParagraphFont"/>
    <w:link w:val="CommentText"/>
    <w:uiPriority w:val="99"/>
    <w:locked/>
    <w:rsid w:val="000250F8"/>
    <w:rPr>
      <w:rFonts w:cs="Times New Roman"/>
      <w:lang w:eastAsia="en-US"/>
    </w:rPr>
  </w:style>
  <w:style w:type="paragraph" w:styleId="CommentSubject">
    <w:name w:val="annotation subject"/>
    <w:basedOn w:val="CommentText"/>
    <w:next w:val="CommentText"/>
    <w:link w:val="CommentSubjectChar"/>
    <w:uiPriority w:val="99"/>
    <w:rsid w:val="000250F8"/>
    <w:rPr>
      <w:b/>
      <w:bCs/>
    </w:rPr>
  </w:style>
  <w:style w:type="character" w:customStyle="1" w:styleId="CommentSubjectChar">
    <w:name w:val="Comment Subject Char"/>
    <w:basedOn w:val="CommentTextChar"/>
    <w:link w:val="CommentSubject"/>
    <w:uiPriority w:val="99"/>
    <w:locked/>
    <w:rsid w:val="000250F8"/>
    <w:rPr>
      <w:rFonts w:cs="Times New Roman"/>
      <w:b/>
      <w:bCs/>
      <w:lang w:eastAsia="en-US"/>
    </w:rPr>
  </w:style>
  <w:style w:type="paragraph" w:styleId="BalloonText">
    <w:name w:val="Balloon Text"/>
    <w:basedOn w:val="Normal"/>
    <w:link w:val="BalloonTextChar"/>
    <w:uiPriority w:val="99"/>
    <w:rsid w:val="000250F8"/>
    <w:rPr>
      <w:rFonts w:ascii="Tahoma" w:hAnsi="Tahoma" w:cs="Tahoma"/>
      <w:sz w:val="16"/>
      <w:szCs w:val="16"/>
    </w:rPr>
  </w:style>
  <w:style w:type="character" w:customStyle="1" w:styleId="BalloonTextChar">
    <w:name w:val="Balloon Text Char"/>
    <w:basedOn w:val="DefaultParagraphFont"/>
    <w:link w:val="BalloonText"/>
    <w:uiPriority w:val="99"/>
    <w:locked/>
    <w:rsid w:val="000250F8"/>
    <w:rPr>
      <w:rFonts w:ascii="Tahoma" w:hAnsi="Tahoma" w:cs="Tahoma"/>
      <w:sz w:val="16"/>
      <w:szCs w:val="16"/>
      <w:lang w:eastAsia="en-US"/>
    </w:rPr>
  </w:style>
  <w:style w:type="paragraph" w:styleId="FootnoteText">
    <w:name w:val="footnote text"/>
    <w:basedOn w:val="Normal"/>
    <w:link w:val="FootnoteTextChar"/>
    <w:uiPriority w:val="99"/>
    <w:rsid w:val="00937407"/>
    <w:rPr>
      <w:sz w:val="20"/>
      <w:szCs w:val="20"/>
    </w:rPr>
  </w:style>
  <w:style w:type="character" w:customStyle="1" w:styleId="FootnoteTextChar">
    <w:name w:val="Footnote Text Char"/>
    <w:basedOn w:val="DefaultParagraphFont"/>
    <w:link w:val="FootnoteText"/>
    <w:uiPriority w:val="99"/>
    <w:locked/>
    <w:rsid w:val="00937407"/>
    <w:rPr>
      <w:rFonts w:cs="Times New Roman"/>
      <w:lang w:eastAsia="en-US"/>
    </w:rPr>
  </w:style>
  <w:style w:type="character" w:styleId="FootnoteReference">
    <w:name w:val="footnote reference"/>
    <w:basedOn w:val="DefaultParagraphFont"/>
    <w:uiPriority w:val="99"/>
    <w:rsid w:val="00937407"/>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259100">
      <w:bodyDiv w:val="1"/>
      <w:marLeft w:val="0"/>
      <w:marRight w:val="0"/>
      <w:marTop w:val="0"/>
      <w:marBottom w:val="0"/>
      <w:divBdr>
        <w:top w:val="none" w:sz="0" w:space="0" w:color="auto"/>
        <w:left w:val="none" w:sz="0" w:space="0" w:color="auto"/>
        <w:bottom w:val="none" w:sz="0" w:space="0" w:color="auto"/>
        <w:right w:val="none" w:sz="0" w:space="0" w:color="auto"/>
      </w:divBdr>
    </w:div>
    <w:div w:id="2124684111">
      <w:marLeft w:val="0"/>
      <w:marRight w:val="0"/>
      <w:marTop w:val="0"/>
      <w:marBottom w:val="0"/>
      <w:divBdr>
        <w:top w:val="none" w:sz="0" w:space="0" w:color="auto"/>
        <w:left w:val="none" w:sz="0" w:space="0" w:color="auto"/>
        <w:bottom w:val="none" w:sz="0" w:space="0" w:color="auto"/>
        <w:right w:val="none" w:sz="0" w:space="0" w:color="auto"/>
      </w:divBdr>
    </w:div>
    <w:div w:id="21246841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7EFD2-ED1D-4DA0-8A4A-6F3149E1C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A57348CD</Template>
  <TotalTime>1</TotalTime>
  <Pages>5</Pages>
  <Words>1040</Words>
  <Characters>5932</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DRAFT FOR CHIEF EXECUTIVE</vt:lpstr>
    </vt:vector>
  </TitlesOfParts>
  <Company>Microsoft</Company>
  <LinksUpToDate>false</LinksUpToDate>
  <CharactersWithSpaces>6959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FOR CHIEF EXECUTIVE</dc:title>
  <dc:creator>ombc</dc:creator>
  <cp:lastModifiedBy>Kelsey Sinclair</cp:lastModifiedBy>
  <cp:revision>2</cp:revision>
  <cp:lastPrinted>2014-09-05T11:10:00Z</cp:lastPrinted>
  <dcterms:created xsi:type="dcterms:W3CDTF">2014-09-11T10:11:00Z</dcterms:created>
  <dcterms:modified xsi:type="dcterms:W3CDTF">2014-09-11T10:11:00Z</dcterms:modified>
</cp:coreProperties>
</file>