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E3EF" w14:textId="4B2E6E99" w:rsidR="0033471B" w:rsidRPr="009154F8" w:rsidRDefault="00E3786D" w:rsidP="00E3786D">
      <w:pPr>
        <w:jc w:val="right"/>
        <w:rPr>
          <w:rFonts w:ascii="Arial" w:hAnsi="Arial" w:cs="Arial"/>
          <w:szCs w:val="24"/>
        </w:rPr>
      </w:pPr>
      <w:r w:rsidRPr="009154F8">
        <w:rPr>
          <w:rFonts w:ascii="Arial" w:hAnsi="Arial" w:cs="Arial"/>
          <w:noProof/>
          <w:szCs w:val="24"/>
        </w:rPr>
        <w:drawing>
          <wp:inline distT="0" distB="0" distL="0" distR="0" wp14:anchorId="4F55D3E6" wp14:editId="56A17196">
            <wp:extent cx="2139950" cy="426884"/>
            <wp:effectExtent l="0" t="0" r="0" b="0"/>
            <wp:docPr id="556722975"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22975" name="Picture 5"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8866" cy="430657"/>
                    </a:xfrm>
                    <a:prstGeom prst="rect">
                      <a:avLst/>
                    </a:prstGeom>
                  </pic:spPr>
                </pic:pic>
              </a:graphicData>
            </a:graphic>
          </wp:inline>
        </w:drawing>
      </w:r>
      <w:r w:rsidR="00D77A35" w:rsidRPr="009154F8">
        <w:rPr>
          <w:rFonts w:ascii="Arial" w:hAnsi="Arial" w:cs="Arial"/>
          <w:noProof/>
          <w:szCs w:val="24"/>
          <w:lang w:val="en-US"/>
        </w:rPr>
        <mc:AlternateContent>
          <mc:Choice Requires="wps">
            <w:drawing>
              <wp:anchor distT="0" distB="0" distL="114300" distR="114300" simplePos="0" relativeHeight="251657216" behindDoc="0" locked="0" layoutInCell="1" allowOverlap="1" wp14:anchorId="6ECA7C84" wp14:editId="5DF010D7">
                <wp:simplePos x="0" y="0"/>
                <wp:positionH relativeFrom="column">
                  <wp:posOffset>4571365</wp:posOffset>
                </wp:positionH>
                <wp:positionV relativeFrom="paragraph">
                  <wp:posOffset>-414655</wp:posOffset>
                </wp:positionV>
                <wp:extent cx="1746885" cy="385445"/>
                <wp:effectExtent l="0" t="0" r="5715" b="0"/>
                <wp:wrapNone/>
                <wp:docPr id="233053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6012C578" w:rsidR="0033471B" w:rsidRDefault="00334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CA7C84" id="_x0000_t202" coordsize="21600,21600" o:spt="202" path="m,l,21600r21600,l21600,xe">
                <v:stroke joinstyle="miter"/>
                <v:path gradientshapeok="t" o:connecttype="rect"/>
              </v:shapetype>
              <v:shape id="Text Box 3" o:spid="_x0000_s1026" type="#_x0000_t202" style="position:absolute;left:0;text-align:left;margin-left:359.95pt;margin-top:-32.65pt;width:137.55pt;height:3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" stroked="f">
                <v:textbox>
                  <w:txbxContent>
                    <w:p w14:paraId="672A6659" w14:textId="6012C578" w:rsidR="0033471B" w:rsidRDefault="0033471B"/>
                  </w:txbxContent>
                </v:textbox>
              </v:shape>
            </w:pict>
          </mc:Fallback>
        </mc:AlternateContent>
      </w:r>
    </w:p>
    <w:p w14:paraId="6A05A809" w14:textId="77777777" w:rsidR="0033471B" w:rsidRPr="009154F8" w:rsidRDefault="0033471B">
      <w:pPr>
        <w:rPr>
          <w:rFonts w:ascii="Arial" w:hAnsi="Arial" w:cs="Arial"/>
          <w:szCs w:val="24"/>
        </w:rPr>
      </w:pPr>
    </w:p>
    <w:tbl>
      <w:tblPr>
        <w:tblW w:w="0" w:type="auto"/>
        <w:tblLayout w:type="fixed"/>
        <w:tblLook w:val="0000" w:firstRow="0" w:lastRow="0" w:firstColumn="0" w:lastColumn="0" w:noHBand="0" w:noVBand="0"/>
      </w:tblPr>
      <w:tblGrid>
        <w:gridCol w:w="8522"/>
      </w:tblGrid>
      <w:tr w:rsidR="0033471B" w:rsidRPr="009154F8" w14:paraId="0FF2D34C" w14:textId="77777777">
        <w:tc>
          <w:tcPr>
            <w:tcW w:w="8522" w:type="dxa"/>
          </w:tcPr>
          <w:p w14:paraId="5A39BBE3" w14:textId="77777777" w:rsidR="00061531" w:rsidRPr="009154F8" w:rsidRDefault="00061531" w:rsidP="00E84E32">
            <w:pPr>
              <w:pStyle w:val="Heading3"/>
              <w:rPr>
                <w:rFonts w:ascii="Arial" w:hAnsi="Arial" w:cs="Arial"/>
                <w:sz w:val="24"/>
                <w:szCs w:val="24"/>
              </w:rPr>
            </w:pPr>
          </w:p>
          <w:p w14:paraId="7394D1F4" w14:textId="77777777" w:rsidR="0033471B" w:rsidRPr="009154F8" w:rsidRDefault="0033471B" w:rsidP="00E84E32">
            <w:pPr>
              <w:pStyle w:val="Heading3"/>
              <w:rPr>
                <w:rFonts w:ascii="Arial" w:hAnsi="Arial" w:cs="Arial"/>
                <w:sz w:val="24"/>
                <w:szCs w:val="24"/>
              </w:rPr>
            </w:pPr>
            <w:r w:rsidRPr="009154F8">
              <w:rPr>
                <w:rFonts w:ascii="Arial" w:hAnsi="Arial" w:cs="Arial"/>
                <w:sz w:val="24"/>
                <w:szCs w:val="24"/>
              </w:rPr>
              <w:t>JOB DESCRIPTION</w:t>
            </w:r>
          </w:p>
        </w:tc>
      </w:tr>
    </w:tbl>
    <w:p w14:paraId="41C8F396" w14:textId="77777777" w:rsidR="0033471B" w:rsidRPr="009154F8" w:rsidRDefault="0033471B">
      <w:pPr>
        <w:rPr>
          <w:rFonts w:ascii="Arial" w:hAnsi="Arial" w:cs="Arial"/>
          <w:szCs w:val="24"/>
        </w:rPr>
      </w:pPr>
    </w:p>
    <w:tbl>
      <w:tblPr>
        <w:tblW w:w="8522" w:type="dxa"/>
        <w:tblLayout w:type="fixed"/>
        <w:tblLook w:val="0000" w:firstRow="0" w:lastRow="0" w:firstColumn="0" w:lastColumn="0" w:noHBand="0" w:noVBand="0"/>
      </w:tblPr>
      <w:tblGrid>
        <w:gridCol w:w="8522"/>
      </w:tblGrid>
      <w:tr w:rsidR="0033471B" w:rsidRPr="009154F8" w14:paraId="7743F16D" w14:textId="77777777" w:rsidTr="00BA50A1">
        <w:tc>
          <w:tcPr>
            <w:tcW w:w="8522" w:type="dxa"/>
            <w:tcBorders>
              <w:top w:val="single" w:sz="6" w:space="0" w:color="auto"/>
              <w:left w:val="single" w:sz="6" w:space="0" w:color="auto"/>
              <w:bottom w:val="single" w:sz="6" w:space="0" w:color="auto"/>
              <w:right w:val="single" w:sz="6" w:space="0" w:color="auto"/>
            </w:tcBorders>
          </w:tcPr>
          <w:p w14:paraId="1C90FA10" w14:textId="77777777" w:rsidR="001D6693" w:rsidRPr="009154F8" w:rsidRDefault="0033471B">
            <w:pPr>
              <w:tabs>
                <w:tab w:val="left" w:pos="2552"/>
              </w:tabs>
              <w:rPr>
                <w:rFonts w:ascii="Arial" w:hAnsi="Arial" w:cs="Arial"/>
                <w:szCs w:val="24"/>
              </w:rPr>
            </w:pPr>
            <w:r w:rsidRPr="009154F8">
              <w:rPr>
                <w:rFonts w:ascii="Arial" w:hAnsi="Arial" w:cs="Arial"/>
                <w:b/>
                <w:caps/>
                <w:szCs w:val="24"/>
              </w:rPr>
              <w:t>POST OF:</w:t>
            </w:r>
            <w:r w:rsidR="00555107" w:rsidRPr="009154F8">
              <w:rPr>
                <w:rFonts w:ascii="Arial" w:hAnsi="Arial" w:cs="Arial"/>
                <w:caps/>
                <w:szCs w:val="24"/>
              </w:rPr>
              <w:t xml:space="preserve">        </w:t>
            </w:r>
            <w:r w:rsidR="00C534D3" w:rsidRPr="009154F8">
              <w:rPr>
                <w:rFonts w:ascii="Arial" w:hAnsi="Arial" w:cs="Arial"/>
                <w:szCs w:val="24"/>
              </w:rPr>
              <w:t xml:space="preserve">Director of </w:t>
            </w:r>
            <w:r w:rsidR="006B3895" w:rsidRPr="009154F8">
              <w:rPr>
                <w:rFonts w:ascii="Arial" w:hAnsi="Arial" w:cs="Arial"/>
                <w:szCs w:val="24"/>
              </w:rPr>
              <w:t>Children and Family Services</w:t>
            </w:r>
            <w:r w:rsidR="001D6693" w:rsidRPr="009154F8">
              <w:rPr>
                <w:rFonts w:ascii="Arial" w:hAnsi="Arial" w:cs="Arial"/>
                <w:szCs w:val="24"/>
              </w:rPr>
              <w:t xml:space="preserve"> </w:t>
            </w:r>
          </w:p>
          <w:p w14:paraId="6E1D0BD5" w14:textId="77777777" w:rsidR="004162A7" w:rsidRPr="009154F8" w:rsidRDefault="001D6693">
            <w:pPr>
              <w:tabs>
                <w:tab w:val="left" w:pos="2552"/>
              </w:tabs>
              <w:rPr>
                <w:rFonts w:ascii="Arial" w:hAnsi="Arial" w:cs="Arial"/>
                <w:caps/>
                <w:szCs w:val="24"/>
              </w:rPr>
            </w:pPr>
            <w:r w:rsidRPr="009154F8">
              <w:rPr>
                <w:rFonts w:ascii="Arial" w:hAnsi="Arial" w:cs="Arial"/>
                <w:caps/>
                <w:szCs w:val="24"/>
              </w:rPr>
              <w:t xml:space="preserve">                                </w:t>
            </w:r>
            <w:r w:rsidR="0047314B" w:rsidRPr="009154F8">
              <w:rPr>
                <w:rFonts w:ascii="Arial" w:hAnsi="Arial" w:cs="Arial"/>
                <w:caps/>
                <w:szCs w:val="24"/>
              </w:rPr>
              <w:t xml:space="preserve">                         </w:t>
            </w:r>
          </w:p>
          <w:p w14:paraId="72A3D3EC" w14:textId="77777777" w:rsidR="0033471B" w:rsidRPr="009154F8" w:rsidRDefault="0033471B" w:rsidP="004D2745">
            <w:pPr>
              <w:tabs>
                <w:tab w:val="left" w:pos="2552"/>
              </w:tabs>
              <w:spacing w:line="120" w:lineRule="auto"/>
              <w:rPr>
                <w:rFonts w:ascii="Arial" w:hAnsi="Arial" w:cs="Arial"/>
                <w:caps/>
                <w:szCs w:val="24"/>
              </w:rPr>
            </w:pPr>
          </w:p>
          <w:p w14:paraId="45746951" w14:textId="77777777" w:rsidR="0047314B" w:rsidRPr="009154F8" w:rsidRDefault="00E877F4">
            <w:pPr>
              <w:tabs>
                <w:tab w:val="left" w:pos="2552"/>
              </w:tabs>
              <w:rPr>
                <w:rFonts w:ascii="Arial" w:hAnsi="Arial" w:cs="Arial"/>
                <w:caps/>
                <w:szCs w:val="24"/>
              </w:rPr>
            </w:pPr>
            <w:r w:rsidRPr="009154F8">
              <w:rPr>
                <w:rFonts w:ascii="Arial" w:hAnsi="Arial" w:cs="Arial"/>
                <w:b/>
                <w:caps/>
                <w:szCs w:val="24"/>
              </w:rPr>
              <w:t>RESPONSIBLE TO:</w:t>
            </w:r>
            <w:r w:rsidRPr="009154F8">
              <w:rPr>
                <w:rFonts w:ascii="Arial" w:hAnsi="Arial" w:cs="Arial"/>
                <w:caps/>
                <w:szCs w:val="24"/>
              </w:rPr>
              <w:t xml:space="preserve">  </w:t>
            </w:r>
            <w:r w:rsidR="00C534D3" w:rsidRPr="009154F8">
              <w:rPr>
                <w:rFonts w:ascii="Arial" w:hAnsi="Arial" w:cs="Arial"/>
                <w:szCs w:val="24"/>
              </w:rPr>
              <w:t>Chief Executive</w:t>
            </w:r>
          </w:p>
          <w:p w14:paraId="0D0B940D" w14:textId="77777777" w:rsidR="00C534D3" w:rsidRPr="009154F8" w:rsidRDefault="00C534D3">
            <w:pPr>
              <w:tabs>
                <w:tab w:val="left" w:pos="2552"/>
              </w:tabs>
              <w:rPr>
                <w:rFonts w:ascii="Arial" w:hAnsi="Arial" w:cs="Arial"/>
                <w:caps/>
                <w:szCs w:val="24"/>
              </w:rPr>
            </w:pPr>
          </w:p>
          <w:p w14:paraId="0E27B00A" w14:textId="77777777" w:rsidR="00433B47" w:rsidRPr="009154F8" w:rsidRDefault="00433B47" w:rsidP="004D2745">
            <w:pPr>
              <w:tabs>
                <w:tab w:val="left" w:pos="2552"/>
              </w:tabs>
              <w:spacing w:line="120" w:lineRule="auto"/>
              <w:rPr>
                <w:rFonts w:ascii="Arial" w:hAnsi="Arial" w:cs="Arial"/>
                <w:caps/>
                <w:szCs w:val="24"/>
              </w:rPr>
            </w:pPr>
          </w:p>
          <w:p w14:paraId="7A7D3B71" w14:textId="702C7A07" w:rsidR="00433B47" w:rsidRPr="009154F8" w:rsidRDefault="00681B5B" w:rsidP="00D15970">
            <w:pPr>
              <w:tabs>
                <w:tab w:val="left" w:pos="2552"/>
              </w:tabs>
              <w:rPr>
                <w:rFonts w:ascii="Arial" w:hAnsi="Arial" w:cs="Arial"/>
                <w:caps/>
                <w:szCs w:val="24"/>
              </w:rPr>
            </w:pPr>
            <w:r w:rsidRPr="009154F8">
              <w:rPr>
                <w:rFonts w:ascii="Arial" w:hAnsi="Arial" w:cs="Arial"/>
                <w:b/>
                <w:caps/>
                <w:szCs w:val="24"/>
              </w:rPr>
              <w:t>salary:</w:t>
            </w:r>
            <w:r w:rsidRPr="009154F8">
              <w:rPr>
                <w:rFonts w:ascii="Arial" w:hAnsi="Arial" w:cs="Arial"/>
                <w:caps/>
                <w:szCs w:val="24"/>
              </w:rPr>
              <w:t xml:space="preserve">      </w:t>
            </w:r>
            <w:r w:rsidR="00D12417" w:rsidRPr="009154F8">
              <w:rPr>
                <w:rFonts w:ascii="Arial" w:hAnsi="Arial" w:cs="Arial"/>
                <w:szCs w:val="24"/>
              </w:rPr>
              <w:t>£</w:t>
            </w:r>
            <w:r w:rsidR="000268E9" w:rsidRPr="009154F8">
              <w:rPr>
                <w:rFonts w:ascii="Arial" w:hAnsi="Arial" w:cs="Arial"/>
                <w:szCs w:val="24"/>
              </w:rPr>
              <w:t>91,686 plus car allowance of £5,500</w:t>
            </w:r>
            <w:r w:rsidR="00C64BC9" w:rsidRPr="009154F8">
              <w:rPr>
                <w:rFonts w:ascii="Arial" w:hAnsi="Arial" w:cs="Arial"/>
                <w:szCs w:val="24"/>
              </w:rPr>
              <w:t xml:space="preserve">    </w:t>
            </w:r>
          </w:p>
        </w:tc>
      </w:tr>
    </w:tbl>
    <w:p w14:paraId="4B94D5A5" w14:textId="77777777" w:rsidR="0033471B" w:rsidRDefault="0033471B">
      <w:pPr>
        <w:rPr>
          <w:rFonts w:ascii="Arial" w:hAnsi="Arial" w:cs="Arial"/>
          <w:szCs w:val="24"/>
        </w:rPr>
      </w:pPr>
    </w:p>
    <w:tbl>
      <w:tblPr>
        <w:tblW w:w="8522" w:type="dxa"/>
        <w:tblLayout w:type="fixed"/>
        <w:tblLook w:val="0000" w:firstRow="0" w:lastRow="0" w:firstColumn="0" w:lastColumn="0" w:noHBand="0" w:noVBand="0"/>
      </w:tblPr>
      <w:tblGrid>
        <w:gridCol w:w="8522"/>
      </w:tblGrid>
      <w:tr w:rsidR="0033471B" w:rsidRPr="009154F8" w14:paraId="116EC4D5" w14:textId="77777777" w:rsidTr="00BA50A1">
        <w:tc>
          <w:tcPr>
            <w:tcW w:w="8522" w:type="dxa"/>
            <w:tcBorders>
              <w:top w:val="single" w:sz="6" w:space="0" w:color="auto"/>
              <w:left w:val="single" w:sz="6" w:space="0" w:color="auto"/>
              <w:bottom w:val="single" w:sz="6" w:space="0" w:color="auto"/>
              <w:right w:val="single" w:sz="6" w:space="0" w:color="auto"/>
            </w:tcBorders>
          </w:tcPr>
          <w:p w14:paraId="386FA911" w14:textId="77777777" w:rsidR="0033471B" w:rsidRPr="009154F8" w:rsidRDefault="0033471B">
            <w:pPr>
              <w:jc w:val="both"/>
              <w:rPr>
                <w:rFonts w:ascii="Arial" w:hAnsi="Arial" w:cs="Arial"/>
                <w:b/>
                <w:caps/>
                <w:szCs w:val="24"/>
                <w:u w:val="single"/>
              </w:rPr>
            </w:pPr>
            <w:r w:rsidRPr="009154F8">
              <w:rPr>
                <w:rFonts w:ascii="Arial" w:hAnsi="Arial" w:cs="Arial"/>
                <w:b/>
                <w:caps/>
                <w:szCs w:val="24"/>
                <w:u w:val="single"/>
              </w:rPr>
              <w:t>MAIN Role</w:t>
            </w:r>
          </w:p>
          <w:p w14:paraId="3DEEC669" w14:textId="77777777" w:rsidR="0033471B" w:rsidRPr="009154F8" w:rsidRDefault="0033471B" w:rsidP="004D2745">
            <w:pPr>
              <w:tabs>
                <w:tab w:val="left" w:pos="2552"/>
              </w:tabs>
              <w:spacing w:line="120" w:lineRule="auto"/>
              <w:rPr>
                <w:rFonts w:ascii="Arial" w:hAnsi="Arial" w:cs="Arial"/>
                <w:szCs w:val="24"/>
              </w:rPr>
            </w:pPr>
          </w:p>
          <w:p w14:paraId="2BE1E43B" w14:textId="2F0D66EC" w:rsidR="009C13E9" w:rsidRPr="009154F8" w:rsidRDefault="007C1B8E" w:rsidP="620C3976">
            <w:pPr>
              <w:jc w:val="both"/>
              <w:rPr>
                <w:rFonts w:ascii="Arial" w:hAnsi="Arial" w:cs="Arial"/>
                <w:szCs w:val="24"/>
              </w:rPr>
            </w:pPr>
            <w:r w:rsidRPr="009154F8">
              <w:rPr>
                <w:rFonts w:ascii="Arial" w:hAnsi="Arial" w:cs="Arial"/>
                <w:szCs w:val="24"/>
              </w:rPr>
              <w:t>This role</w:t>
            </w:r>
            <w:r w:rsidR="00F058D3" w:rsidRPr="009154F8">
              <w:rPr>
                <w:rFonts w:ascii="Arial" w:hAnsi="Arial" w:cs="Arial"/>
                <w:szCs w:val="24"/>
              </w:rPr>
              <w:t xml:space="preserve"> will provide strategic leadership, direction, and oversight of all services supporting children, young people, and families. </w:t>
            </w:r>
            <w:r w:rsidR="00F830A1">
              <w:rPr>
                <w:rFonts w:ascii="Arial" w:hAnsi="Arial" w:cs="Arial"/>
                <w:szCs w:val="24"/>
              </w:rPr>
              <w:t xml:space="preserve">  As this area is heavily reliant on charitable income the postholder will also provide strat</w:t>
            </w:r>
            <w:r w:rsidR="009C13E9" w:rsidRPr="009C13E9">
              <w:rPr>
                <w:rFonts w:ascii="Arial" w:hAnsi="Arial" w:cs="Arial"/>
                <w:szCs w:val="24"/>
              </w:rPr>
              <w:t>egic leadership and oversight of CrossReach’s fundraising and engagement activities</w:t>
            </w:r>
            <w:r w:rsidR="002866E9">
              <w:rPr>
                <w:rFonts w:ascii="Arial" w:hAnsi="Arial" w:cs="Arial"/>
                <w:szCs w:val="24"/>
              </w:rPr>
              <w:t>.  Working with</w:t>
            </w:r>
            <w:r w:rsidR="00E7422C">
              <w:rPr>
                <w:rFonts w:ascii="Arial" w:hAnsi="Arial" w:cs="Arial"/>
                <w:szCs w:val="24"/>
              </w:rPr>
              <w:t xml:space="preserve"> a</w:t>
            </w:r>
            <w:r w:rsidR="002866E9">
              <w:rPr>
                <w:rFonts w:ascii="Arial" w:hAnsi="Arial" w:cs="Arial"/>
                <w:szCs w:val="24"/>
              </w:rPr>
              <w:t xml:space="preserve"> specialist </w:t>
            </w:r>
            <w:r w:rsidR="00E7422C">
              <w:rPr>
                <w:rFonts w:ascii="Arial" w:hAnsi="Arial" w:cs="Arial"/>
                <w:szCs w:val="24"/>
              </w:rPr>
              <w:t xml:space="preserve">Head of </w:t>
            </w:r>
            <w:r w:rsidR="002866E9">
              <w:rPr>
                <w:rFonts w:ascii="Arial" w:hAnsi="Arial" w:cs="Arial"/>
                <w:szCs w:val="24"/>
              </w:rPr>
              <w:t>Fundraising</w:t>
            </w:r>
            <w:r w:rsidR="00E7422C">
              <w:rPr>
                <w:rFonts w:ascii="Arial" w:hAnsi="Arial" w:cs="Arial"/>
                <w:szCs w:val="24"/>
              </w:rPr>
              <w:t xml:space="preserve"> you will </w:t>
            </w:r>
            <w:r w:rsidR="009C13E9" w:rsidRPr="009C13E9">
              <w:rPr>
                <w:rFonts w:ascii="Arial" w:hAnsi="Arial" w:cs="Arial"/>
                <w:szCs w:val="24"/>
              </w:rPr>
              <w:t>ensur</w:t>
            </w:r>
            <w:r w:rsidR="00E7422C">
              <w:rPr>
                <w:rFonts w:ascii="Arial" w:hAnsi="Arial" w:cs="Arial"/>
                <w:szCs w:val="24"/>
              </w:rPr>
              <w:t>e</w:t>
            </w:r>
            <w:r w:rsidR="009C13E9" w:rsidRPr="009C13E9">
              <w:rPr>
                <w:rFonts w:ascii="Arial" w:hAnsi="Arial" w:cs="Arial"/>
                <w:szCs w:val="24"/>
              </w:rPr>
              <w:t xml:space="preserve"> the development of innovative campaigns, partnerships, and initiatives that secure sustainable income</w:t>
            </w:r>
            <w:r w:rsidR="00E7422C">
              <w:rPr>
                <w:rFonts w:ascii="Arial" w:hAnsi="Arial" w:cs="Arial"/>
                <w:szCs w:val="24"/>
              </w:rPr>
              <w:t xml:space="preserve"> and raise the organisation’s </w:t>
            </w:r>
            <w:r w:rsidR="009431E9">
              <w:rPr>
                <w:rFonts w:ascii="Arial" w:hAnsi="Arial" w:cs="Arial"/>
                <w:szCs w:val="24"/>
              </w:rPr>
              <w:t>profile</w:t>
            </w:r>
            <w:r w:rsidR="009C13E9" w:rsidRPr="009C13E9">
              <w:rPr>
                <w:rFonts w:ascii="Arial" w:hAnsi="Arial" w:cs="Arial"/>
                <w:szCs w:val="24"/>
              </w:rPr>
              <w:t>.</w:t>
            </w:r>
          </w:p>
          <w:p w14:paraId="589FE865" w14:textId="77777777" w:rsidR="00F00BA6" w:rsidRPr="009154F8" w:rsidRDefault="00F00BA6" w:rsidP="620C3976">
            <w:pPr>
              <w:jc w:val="both"/>
              <w:rPr>
                <w:rFonts w:ascii="Arial" w:hAnsi="Arial" w:cs="Arial"/>
                <w:szCs w:val="24"/>
              </w:rPr>
            </w:pPr>
          </w:p>
          <w:p w14:paraId="480BBCC3" w14:textId="2FC53855" w:rsidR="006C1B56" w:rsidRPr="009154F8" w:rsidRDefault="00E4083C" w:rsidP="620C3976">
            <w:pPr>
              <w:jc w:val="both"/>
              <w:rPr>
                <w:rFonts w:ascii="Arial" w:hAnsi="Arial" w:cs="Arial"/>
                <w:szCs w:val="24"/>
              </w:rPr>
            </w:pPr>
            <w:r w:rsidRPr="009154F8">
              <w:rPr>
                <w:rFonts w:ascii="Arial" w:hAnsi="Arial" w:cs="Arial"/>
                <w:szCs w:val="24"/>
              </w:rPr>
              <w:t xml:space="preserve">To </w:t>
            </w:r>
            <w:r w:rsidR="00F058D3" w:rsidRPr="009154F8">
              <w:rPr>
                <w:rFonts w:ascii="Arial" w:hAnsi="Arial" w:cs="Arial"/>
                <w:szCs w:val="24"/>
              </w:rPr>
              <w:t>ensure the highest standards of care, safeguarding, and compliance with statutory requirements while driving innovation and best practice across services. The role will focus on delivering positive outcomes, developing service models that respond to the needs of children</w:t>
            </w:r>
            <w:r w:rsidR="003E3A45">
              <w:rPr>
                <w:rFonts w:ascii="Arial" w:hAnsi="Arial" w:cs="Arial"/>
                <w:szCs w:val="24"/>
              </w:rPr>
              <w:t>, their</w:t>
            </w:r>
            <w:r w:rsidR="00F058D3" w:rsidRPr="009154F8">
              <w:rPr>
                <w:rFonts w:ascii="Arial" w:hAnsi="Arial" w:cs="Arial"/>
                <w:szCs w:val="24"/>
              </w:rPr>
              <w:t xml:space="preserve"> families</w:t>
            </w:r>
            <w:r w:rsidR="008C5987">
              <w:rPr>
                <w:rFonts w:ascii="Arial" w:hAnsi="Arial" w:cs="Arial"/>
                <w:szCs w:val="24"/>
              </w:rPr>
              <w:t xml:space="preserve"> and caregivers</w:t>
            </w:r>
            <w:r w:rsidR="00F058D3" w:rsidRPr="009154F8">
              <w:rPr>
                <w:rFonts w:ascii="Arial" w:hAnsi="Arial" w:cs="Arial"/>
                <w:szCs w:val="24"/>
              </w:rPr>
              <w:t xml:space="preserve">, and fostering strong partnerships. </w:t>
            </w:r>
          </w:p>
          <w:p w14:paraId="361B5686" w14:textId="77777777" w:rsidR="006C1B56" w:rsidRPr="009154F8" w:rsidRDefault="006C1B56" w:rsidP="620C3976">
            <w:pPr>
              <w:jc w:val="both"/>
              <w:rPr>
                <w:rFonts w:ascii="Arial" w:hAnsi="Arial" w:cs="Arial"/>
                <w:szCs w:val="24"/>
              </w:rPr>
            </w:pPr>
          </w:p>
          <w:p w14:paraId="7DEF96F9" w14:textId="72168340" w:rsidR="00F058D3" w:rsidRPr="009154F8" w:rsidRDefault="00F058D3" w:rsidP="620C3976">
            <w:pPr>
              <w:jc w:val="both"/>
              <w:rPr>
                <w:rFonts w:ascii="Arial" w:hAnsi="Arial" w:cs="Arial"/>
                <w:szCs w:val="24"/>
              </w:rPr>
            </w:pPr>
            <w:r w:rsidRPr="009154F8">
              <w:rPr>
                <w:rFonts w:ascii="Arial" w:hAnsi="Arial" w:cs="Arial"/>
                <w:szCs w:val="24"/>
              </w:rPr>
              <w:t xml:space="preserve">As a member of the </w:t>
            </w:r>
            <w:r w:rsidR="005254BA" w:rsidRPr="009154F8">
              <w:rPr>
                <w:rFonts w:ascii="Arial" w:hAnsi="Arial" w:cs="Arial"/>
                <w:szCs w:val="24"/>
              </w:rPr>
              <w:t>Corporate Management Team</w:t>
            </w:r>
            <w:r w:rsidRPr="009154F8">
              <w:rPr>
                <w:rFonts w:ascii="Arial" w:hAnsi="Arial" w:cs="Arial"/>
                <w:szCs w:val="24"/>
              </w:rPr>
              <w:t xml:space="preserve">, the Director will contribute to the overall vision, growth, and sustainability of </w:t>
            </w:r>
            <w:r w:rsidR="0048428E" w:rsidRPr="009154F8">
              <w:rPr>
                <w:rFonts w:ascii="Arial" w:hAnsi="Arial" w:cs="Arial"/>
                <w:szCs w:val="24"/>
              </w:rPr>
              <w:t>CrossReach</w:t>
            </w:r>
            <w:r w:rsidRPr="009154F8">
              <w:rPr>
                <w:rFonts w:ascii="Arial" w:hAnsi="Arial" w:cs="Arial"/>
                <w:szCs w:val="24"/>
              </w:rPr>
              <w:t xml:space="preserve">, ensuring services are child-centred, outcome-focused, and aligned with regulatory and contractual </w:t>
            </w:r>
            <w:r w:rsidR="0048428E" w:rsidRPr="009154F8">
              <w:rPr>
                <w:rFonts w:ascii="Arial" w:hAnsi="Arial" w:cs="Arial"/>
                <w:szCs w:val="24"/>
              </w:rPr>
              <w:t>requirements</w:t>
            </w:r>
            <w:r w:rsidRPr="009154F8">
              <w:rPr>
                <w:rFonts w:ascii="Arial" w:hAnsi="Arial" w:cs="Arial"/>
                <w:szCs w:val="24"/>
              </w:rPr>
              <w:t>.</w:t>
            </w:r>
          </w:p>
          <w:p w14:paraId="3656B9AB" w14:textId="37FD8C45" w:rsidR="00A21634" w:rsidRPr="009154F8" w:rsidRDefault="00A21634" w:rsidP="00D65F83">
            <w:pPr>
              <w:jc w:val="both"/>
              <w:rPr>
                <w:rFonts w:ascii="Arial" w:hAnsi="Arial" w:cs="Arial"/>
                <w:szCs w:val="24"/>
              </w:rPr>
            </w:pPr>
          </w:p>
        </w:tc>
      </w:tr>
    </w:tbl>
    <w:p w14:paraId="45FB0818" w14:textId="77777777" w:rsidR="0033471B" w:rsidRPr="009154F8" w:rsidRDefault="0033471B">
      <w:pPr>
        <w:rPr>
          <w:rFonts w:ascii="Arial" w:hAnsi="Arial" w:cs="Arial"/>
          <w:szCs w:val="24"/>
        </w:rPr>
      </w:pPr>
    </w:p>
    <w:p w14:paraId="049F31CB" w14:textId="77777777" w:rsidR="0033471B" w:rsidRPr="009154F8" w:rsidRDefault="0033471B">
      <w:pPr>
        <w:rPr>
          <w:rFonts w:ascii="Arial" w:hAnsi="Arial" w:cs="Arial"/>
          <w:szCs w:val="24"/>
        </w:rPr>
      </w:pPr>
    </w:p>
    <w:tbl>
      <w:tblPr>
        <w:tblW w:w="0" w:type="auto"/>
        <w:tblLayout w:type="fixed"/>
        <w:tblLook w:val="0000" w:firstRow="0" w:lastRow="0" w:firstColumn="0" w:lastColumn="0" w:noHBand="0" w:noVBand="0"/>
      </w:tblPr>
      <w:tblGrid>
        <w:gridCol w:w="8388"/>
      </w:tblGrid>
      <w:tr w:rsidR="0033471B" w:rsidRPr="009154F8" w14:paraId="50F32256" w14:textId="77777777" w:rsidTr="5F5B4EF4">
        <w:trPr>
          <w:trHeight w:val="300"/>
        </w:trPr>
        <w:tc>
          <w:tcPr>
            <w:tcW w:w="8388" w:type="dxa"/>
            <w:tcBorders>
              <w:top w:val="single" w:sz="6" w:space="0" w:color="auto"/>
              <w:left w:val="single" w:sz="6" w:space="0" w:color="auto"/>
              <w:bottom w:val="single" w:sz="6" w:space="0" w:color="auto"/>
              <w:right w:val="single" w:sz="6" w:space="0" w:color="auto"/>
            </w:tcBorders>
          </w:tcPr>
          <w:p w14:paraId="53128261" w14:textId="77777777" w:rsidR="0033471B" w:rsidRPr="009154F8" w:rsidRDefault="0033471B" w:rsidP="004D2745">
            <w:pPr>
              <w:tabs>
                <w:tab w:val="left" w:pos="2552"/>
              </w:tabs>
              <w:spacing w:line="120" w:lineRule="auto"/>
              <w:rPr>
                <w:rFonts w:ascii="Arial" w:hAnsi="Arial" w:cs="Arial"/>
                <w:caps/>
                <w:szCs w:val="24"/>
              </w:rPr>
            </w:pPr>
          </w:p>
          <w:p w14:paraId="3E8CCC7D" w14:textId="77777777" w:rsidR="000C6B0F" w:rsidRPr="009154F8" w:rsidRDefault="008704C8" w:rsidP="00D171DE">
            <w:pPr>
              <w:spacing w:after="240"/>
              <w:jc w:val="both"/>
              <w:rPr>
                <w:rFonts w:ascii="Arial" w:hAnsi="Arial" w:cs="Arial"/>
                <w:b/>
                <w:szCs w:val="24"/>
                <w:u w:val="single"/>
              </w:rPr>
            </w:pPr>
            <w:r w:rsidRPr="009154F8">
              <w:rPr>
                <w:rFonts w:ascii="Arial" w:hAnsi="Arial" w:cs="Arial"/>
                <w:b/>
                <w:szCs w:val="24"/>
                <w:u w:val="single"/>
              </w:rPr>
              <w:t xml:space="preserve">MAIN DUTIES </w:t>
            </w:r>
          </w:p>
          <w:p w14:paraId="2C7FB46E" w14:textId="77777777" w:rsidR="00BE3E10" w:rsidRPr="00C30EFE" w:rsidRDefault="00BE3E10" w:rsidP="00BE3E10">
            <w:pPr>
              <w:spacing w:after="160" w:line="278" w:lineRule="auto"/>
              <w:rPr>
                <w:rFonts w:ascii="Arial" w:hAnsi="Arial" w:cs="Arial"/>
                <w:b/>
                <w:bCs/>
                <w:szCs w:val="24"/>
              </w:rPr>
            </w:pPr>
            <w:r w:rsidRPr="00C30EFE">
              <w:rPr>
                <w:rFonts w:ascii="Arial" w:hAnsi="Arial" w:cs="Arial"/>
                <w:b/>
                <w:bCs/>
                <w:szCs w:val="24"/>
              </w:rPr>
              <w:t>Leadership, Developing and Managing Others</w:t>
            </w:r>
          </w:p>
          <w:p w14:paraId="5FBD67AE" w14:textId="71FB95DA" w:rsidR="00E955F0" w:rsidRPr="009154F8" w:rsidRDefault="00E955F0" w:rsidP="00720D08">
            <w:pPr>
              <w:numPr>
                <w:ilvl w:val="0"/>
                <w:numId w:val="55"/>
              </w:numPr>
              <w:spacing w:after="160" w:line="278" w:lineRule="auto"/>
              <w:rPr>
                <w:rFonts w:ascii="Arial" w:hAnsi="Arial" w:cs="Arial"/>
                <w:szCs w:val="24"/>
              </w:rPr>
            </w:pPr>
            <w:r w:rsidRPr="009154F8">
              <w:rPr>
                <w:rFonts w:ascii="Arial" w:hAnsi="Arial" w:cs="Arial"/>
                <w:szCs w:val="24"/>
              </w:rPr>
              <w:t>To operate as a member of the Corporate Management Team taking joint responsibility for corporate decision making and reporting</w:t>
            </w:r>
            <w:r w:rsidR="00A60290">
              <w:rPr>
                <w:rFonts w:ascii="Arial" w:hAnsi="Arial" w:cs="Arial"/>
                <w:szCs w:val="24"/>
              </w:rPr>
              <w:t xml:space="preserve"> to the CrossReach Board</w:t>
            </w:r>
            <w:r w:rsidRPr="009154F8">
              <w:rPr>
                <w:rFonts w:ascii="Arial" w:hAnsi="Arial" w:cs="Arial"/>
                <w:szCs w:val="24"/>
              </w:rPr>
              <w:t>.</w:t>
            </w:r>
          </w:p>
          <w:p w14:paraId="3A39BCCC" w14:textId="626089EF" w:rsidR="00BE3E10" w:rsidRPr="00C30EFE" w:rsidRDefault="00BE3E10" w:rsidP="00720D08">
            <w:pPr>
              <w:numPr>
                <w:ilvl w:val="0"/>
                <w:numId w:val="55"/>
              </w:numPr>
              <w:spacing w:after="160" w:line="278" w:lineRule="auto"/>
              <w:rPr>
                <w:rFonts w:ascii="Arial" w:hAnsi="Arial" w:cs="Arial"/>
                <w:szCs w:val="24"/>
              </w:rPr>
            </w:pPr>
            <w:r w:rsidRPr="00C30EFE">
              <w:rPr>
                <w:rFonts w:ascii="Arial" w:hAnsi="Arial" w:cs="Arial"/>
                <w:szCs w:val="24"/>
              </w:rPr>
              <w:t xml:space="preserve">Provide leadership </w:t>
            </w:r>
            <w:r w:rsidR="00243832">
              <w:rPr>
                <w:rFonts w:ascii="Arial" w:hAnsi="Arial" w:cs="Arial"/>
                <w:szCs w:val="24"/>
              </w:rPr>
              <w:t>to</w:t>
            </w:r>
            <w:r w:rsidRPr="00C30EFE">
              <w:rPr>
                <w:rFonts w:ascii="Arial" w:hAnsi="Arial" w:cs="Arial"/>
                <w:szCs w:val="24"/>
              </w:rPr>
              <w:t xml:space="preserve"> </w:t>
            </w:r>
            <w:r w:rsidR="00257AE4" w:rsidRPr="009154F8">
              <w:rPr>
                <w:rFonts w:ascii="Arial" w:hAnsi="Arial" w:cs="Arial"/>
                <w:szCs w:val="24"/>
              </w:rPr>
              <w:t>the C</w:t>
            </w:r>
            <w:r w:rsidRPr="00C30EFE">
              <w:rPr>
                <w:rFonts w:ascii="Arial" w:hAnsi="Arial" w:cs="Arial"/>
                <w:szCs w:val="24"/>
              </w:rPr>
              <w:t xml:space="preserve">hildren and </w:t>
            </w:r>
            <w:r w:rsidR="00257AE4" w:rsidRPr="009154F8">
              <w:rPr>
                <w:rFonts w:ascii="Arial" w:hAnsi="Arial" w:cs="Arial"/>
                <w:szCs w:val="24"/>
              </w:rPr>
              <w:t>F</w:t>
            </w:r>
            <w:r w:rsidRPr="00C30EFE">
              <w:rPr>
                <w:rFonts w:ascii="Arial" w:hAnsi="Arial" w:cs="Arial"/>
                <w:szCs w:val="24"/>
              </w:rPr>
              <w:t>amilies services</w:t>
            </w:r>
            <w:r w:rsidR="00243832">
              <w:rPr>
                <w:rFonts w:ascii="Arial" w:hAnsi="Arial" w:cs="Arial"/>
                <w:szCs w:val="24"/>
              </w:rPr>
              <w:t xml:space="preserve"> across </w:t>
            </w:r>
            <w:proofErr w:type="gramStart"/>
            <w:r w:rsidR="00243832">
              <w:rPr>
                <w:rFonts w:ascii="Arial" w:hAnsi="Arial" w:cs="Arial"/>
                <w:szCs w:val="24"/>
              </w:rPr>
              <w:t>a number of</w:t>
            </w:r>
            <w:proofErr w:type="gramEnd"/>
            <w:r w:rsidR="00243832">
              <w:rPr>
                <w:rFonts w:ascii="Arial" w:hAnsi="Arial" w:cs="Arial"/>
                <w:szCs w:val="24"/>
              </w:rPr>
              <w:t xml:space="preserve"> diverse geographical locations</w:t>
            </w:r>
            <w:r w:rsidR="007661E5">
              <w:rPr>
                <w:rFonts w:ascii="Arial" w:hAnsi="Arial" w:cs="Arial"/>
                <w:szCs w:val="24"/>
              </w:rPr>
              <w:t>.  M</w:t>
            </w:r>
            <w:r w:rsidRPr="00C30EFE">
              <w:rPr>
                <w:rFonts w:ascii="Arial" w:hAnsi="Arial" w:cs="Arial"/>
                <w:szCs w:val="24"/>
              </w:rPr>
              <w:t xml:space="preserve">odel </w:t>
            </w:r>
            <w:r w:rsidR="00257AE4" w:rsidRPr="009154F8">
              <w:rPr>
                <w:rFonts w:ascii="Arial" w:hAnsi="Arial" w:cs="Arial"/>
                <w:szCs w:val="24"/>
              </w:rPr>
              <w:t>CrossReach</w:t>
            </w:r>
            <w:r w:rsidRPr="00C30EFE">
              <w:rPr>
                <w:rFonts w:ascii="Arial" w:hAnsi="Arial" w:cs="Arial"/>
                <w:szCs w:val="24"/>
              </w:rPr>
              <w:t xml:space="preserve"> values and ensuring a strong culture of safeguarding</w:t>
            </w:r>
            <w:r w:rsidR="0054425B">
              <w:rPr>
                <w:rFonts w:ascii="Arial" w:hAnsi="Arial" w:cs="Arial"/>
                <w:szCs w:val="24"/>
              </w:rPr>
              <w:t>, participation</w:t>
            </w:r>
            <w:r w:rsidRPr="00C30EFE">
              <w:rPr>
                <w:rFonts w:ascii="Arial" w:hAnsi="Arial" w:cs="Arial"/>
                <w:szCs w:val="24"/>
              </w:rPr>
              <w:t xml:space="preserve"> and child-centred practice.</w:t>
            </w:r>
          </w:p>
          <w:p w14:paraId="540CB9F8" w14:textId="1DA61F9C" w:rsidR="00BE3E10" w:rsidRPr="00C30EFE" w:rsidRDefault="00BE3E10" w:rsidP="00720D08">
            <w:pPr>
              <w:numPr>
                <w:ilvl w:val="0"/>
                <w:numId w:val="55"/>
              </w:numPr>
              <w:spacing w:after="160" w:line="278" w:lineRule="auto"/>
              <w:rPr>
                <w:rFonts w:ascii="Arial" w:hAnsi="Arial" w:cs="Arial"/>
                <w:szCs w:val="24"/>
              </w:rPr>
            </w:pPr>
            <w:r w:rsidRPr="00C30EFE">
              <w:rPr>
                <w:rFonts w:ascii="Arial" w:hAnsi="Arial" w:cs="Arial"/>
                <w:szCs w:val="24"/>
              </w:rPr>
              <w:t xml:space="preserve">Lead, </w:t>
            </w:r>
            <w:r w:rsidR="00EC79A0" w:rsidRPr="009154F8">
              <w:rPr>
                <w:rFonts w:ascii="Arial" w:hAnsi="Arial" w:cs="Arial"/>
                <w:szCs w:val="24"/>
              </w:rPr>
              <w:t>develop</w:t>
            </w:r>
            <w:r w:rsidRPr="00C30EFE">
              <w:rPr>
                <w:rFonts w:ascii="Arial" w:hAnsi="Arial" w:cs="Arial"/>
                <w:szCs w:val="24"/>
              </w:rPr>
              <w:t xml:space="preserve"> and support senior managers</w:t>
            </w:r>
            <w:r w:rsidR="00C64BBF" w:rsidRPr="009154F8">
              <w:rPr>
                <w:rFonts w:ascii="Arial" w:hAnsi="Arial" w:cs="Arial"/>
                <w:szCs w:val="24"/>
              </w:rPr>
              <w:t xml:space="preserve"> within the Ch</w:t>
            </w:r>
            <w:r w:rsidR="00F56165" w:rsidRPr="009154F8">
              <w:rPr>
                <w:rFonts w:ascii="Arial" w:hAnsi="Arial" w:cs="Arial"/>
                <w:szCs w:val="24"/>
              </w:rPr>
              <w:t>ildren and Families Directorate</w:t>
            </w:r>
            <w:r w:rsidRPr="00C30EFE">
              <w:rPr>
                <w:rFonts w:ascii="Arial" w:hAnsi="Arial" w:cs="Arial"/>
                <w:szCs w:val="24"/>
              </w:rPr>
              <w:t xml:space="preserve"> to achieve excellence in their roles.</w:t>
            </w:r>
          </w:p>
          <w:p w14:paraId="07475376" w14:textId="09BC46B3" w:rsidR="00BE3E10" w:rsidRPr="00C30EFE" w:rsidRDefault="00C954C1" w:rsidP="00720D08">
            <w:pPr>
              <w:numPr>
                <w:ilvl w:val="0"/>
                <w:numId w:val="55"/>
              </w:numPr>
              <w:spacing w:after="160" w:line="278" w:lineRule="auto"/>
              <w:rPr>
                <w:rFonts w:ascii="Arial" w:hAnsi="Arial" w:cs="Arial"/>
                <w:szCs w:val="24"/>
              </w:rPr>
            </w:pPr>
            <w:r w:rsidRPr="009154F8">
              <w:rPr>
                <w:rFonts w:ascii="Arial" w:hAnsi="Arial" w:cs="Arial"/>
                <w:szCs w:val="24"/>
              </w:rPr>
              <w:lastRenderedPageBreak/>
              <w:t>R</w:t>
            </w:r>
            <w:r w:rsidR="00C7288E" w:rsidRPr="009154F8">
              <w:rPr>
                <w:rFonts w:ascii="Arial" w:hAnsi="Arial" w:cs="Arial"/>
                <w:szCs w:val="24"/>
              </w:rPr>
              <w:t xml:space="preserve">esponsible for overall management of all human resource issues </w:t>
            </w:r>
            <w:r w:rsidR="00DC715B" w:rsidRPr="009154F8">
              <w:rPr>
                <w:rFonts w:ascii="Arial" w:hAnsi="Arial" w:cs="Arial"/>
                <w:szCs w:val="24"/>
              </w:rPr>
              <w:t xml:space="preserve">ensuring </w:t>
            </w:r>
            <w:r w:rsidR="00BE3E10" w:rsidRPr="00C30EFE">
              <w:rPr>
                <w:rFonts w:ascii="Arial" w:hAnsi="Arial" w:cs="Arial"/>
                <w:szCs w:val="24"/>
              </w:rPr>
              <w:t>staff are empowered, motivated and supported in their professional development.</w:t>
            </w:r>
          </w:p>
          <w:p w14:paraId="33E8DEEA" w14:textId="355F44D9" w:rsidR="00C954C1" w:rsidRPr="009154F8" w:rsidRDefault="00C954C1" w:rsidP="00720D08">
            <w:pPr>
              <w:numPr>
                <w:ilvl w:val="0"/>
                <w:numId w:val="55"/>
              </w:numPr>
              <w:jc w:val="both"/>
              <w:rPr>
                <w:rFonts w:ascii="Arial" w:hAnsi="Arial" w:cs="Arial"/>
                <w:szCs w:val="24"/>
              </w:rPr>
            </w:pPr>
            <w:r w:rsidRPr="009154F8">
              <w:rPr>
                <w:rFonts w:ascii="Arial" w:hAnsi="Arial" w:cs="Arial"/>
                <w:szCs w:val="24"/>
              </w:rPr>
              <w:t>Take an active part in the corporate roles as are required of senior managers including discipline, grievance, recruitment and selection, corporate financial planning, governance groups and development of corporate services.</w:t>
            </w:r>
          </w:p>
          <w:p w14:paraId="64BFC89A" w14:textId="77777777" w:rsidR="00BE3E10" w:rsidRPr="009154F8" w:rsidRDefault="00BE3E10" w:rsidP="00797184">
            <w:pPr>
              <w:jc w:val="both"/>
              <w:rPr>
                <w:rFonts w:ascii="Arial" w:hAnsi="Arial" w:cs="Arial"/>
                <w:b/>
                <w:bCs/>
                <w:szCs w:val="24"/>
                <w:lang w:val="en-US"/>
              </w:rPr>
            </w:pPr>
          </w:p>
          <w:p w14:paraId="13F5D028" w14:textId="77777777" w:rsidR="002E1F7A" w:rsidRPr="00C30EFE" w:rsidRDefault="002E1F7A" w:rsidP="002E1F7A">
            <w:pPr>
              <w:spacing w:after="160" w:line="278" w:lineRule="auto"/>
              <w:rPr>
                <w:rFonts w:ascii="Arial" w:hAnsi="Arial" w:cs="Arial"/>
                <w:b/>
                <w:bCs/>
                <w:szCs w:val="24"/>
              </w:rPr>
            </w:pPr>
            <w:r w:rsidRPr="00C30EFE">
              <w:rPr>
                <w:rFonts w:ascii="Arial" w:hAnsi="Arial" w:cs="Arial"/>
                <w:b/>
                <w:bCs/>
                <w:szCs w:val="24"/>
              </w:rPr>
              <w:t>Planning and Developing Services</w:t>
            </w:r>
          </w:p>
          <w:p w14:paraId="583F3F15" w14:textId="6C0AB330" w:rsidR="002E1F7A" w:rsidRPr="00C30EFE" w:rsidRDefault="002E1F7A" w:rsidP="00720D08">
            <w:pPr>
              <w:numPr>
                <w:ilvl w:val="0"/>
                <w:numId w:val="55"/>
              </w:numPr>
              <w:spacing w:after="160" w:line="278" w:lineRule="auto"/>
              <w:rPr>
                <w:rFonts w:ascii="Arial" w:hAnsi="Arial" w:cs="Arial"/>
                <w:szCs w:val="24"/>
              </w:rPr>
            </w:pPr>
            <w:r w:rsidRPr="00C30EFE">
              <w:rPr>
                <w:rFonts w:ascii="Arial" w:hAnsi="Arial" w:cs="Arial"/>
                <w:szCs w:val="24"/>
              </w:rPr>
              <w:t xml:space="preserve">Develop and implement strategic plans for </w:t>
            </w:r>
            <w:r w:rsidR="00930030" w:rsidRPr="00C30EFE">
              <w:rPr>
                <w:rFonts w:ascii="Arial" w:hAnsi="Arial" w:cs="Arial"/>
                <w:szCs w:val="24"/>
              </w:rPr>
              <w:t xml:space="preserve">Children </w:t>
            </w:r>
            <w:proofErr w:type="gramStart"/>
            <w:r w:rsidR="00930030" w:rsidRPr="00C30EFE">
              <w:rPr>
                <w:rFonts w:ascii="Arial" w:hAnsi="Arial" w:cs="Arial"/>
                <w:szCs w:val="24"/>
              </w:rPr>
              <w:t>And</w:t>
            </w:r>
            <w:proofErr w:type="gramEnd"/>
            <w:r w:rsidR="00930030" w:rsidRPr="00C30EFE">
              <w:rPr>
                <w:rFonts w:ascii="Arial" w:hAnsi="Arial" w:cs="Arial"/>
                <w:szCs w:val="24"/>
              </w:rPr>
              <w:t xml:space="preserve"> Families </w:t>
            </w:r>
            <w:r w:rsidRPr="00C30EFE">
              <w:rPr>
                <w:rFonts w:ascii="Arial" w:hAnsi="Arial" w:cs="Arial"/>
                <w:szCs w:val="24"/>
              </w:rPr>
              <w:t xml:space="preserve">services in line with </w:t>
            </w:r>
            <w:r w:rsidRPr="009154F8">
              <w:rPr>
                <w:rFonts w:ascii="Arial" w:hAnsi="Arial" w:cs="Arial"/>
                <w:szCs w:val="24"/>
              </w:rPr>
              <w:t>CrossReach</w:t>
            </w:r>
            <w:r w:rsidRPr="00C30EFE">
              <w:rPr>
                <w:rFonts w:ascii="Arial" w:hAnsi="Arial" w:cs="Arial"/>
                <w:szCs w:val="24"/>
              </w:rPr>
              <w:t xml:space="preserve"> priorities and </w:t>
            </w:r>
            <w:r w:rsidR="009A2ED3" w:rsidRPr="009154F8">
              <w:rPr>
                <w:rFonts w:ascii="Arial" w:hAnsi="Arial" w:cs="Arial"/>
                <w:szCs w:val="24"/>
              </w:rPr>
              <w:t xml:space="preserve">local and national </w:t>
            </w:r>
            <w:r w:rsidR="00342CE0" w:rsidRPr="009154F8">
              <w:rPr>
                <w:rFonts w:ascii="Arial" w:hAnsi="Arial" w:cs="Arial"/>
                <w:szCs w:val="24"/>
              </w:rPr>
              <w:t>social care</w:t>
            </w:r>
            <w:r w:rsidRPr="00C30EFE">
              <w:rPr>
                <w:rFonts w:ascii="Arial" w:hAnsi="Arial" w:cs="Arial"/>
                <w:szCs w:val="24"/>
              </w:rPr>
              <w:t xml:space="preserve"> </w:t>
            </w:r>
            <w:r w:rsidR="0062735A" w:rsidRPr="009154F8">
              <w:rPr>
                <w:rFonts w:ascii="Arial" w:hAnsi="Arial" w:cs="Arial"/>
                <w:szCs w:val="24"/>
              </w:rPr>
              <w:t>strategies</w:t>
            </w:r>
            <w:r w:rsidRPr="00C30EFE">
              <w:rPr>
                <w:rFonts w:ascii="Arial" w:hAnsi="Arial" w:cs="Arial"/>
                <w:szCs w:val="24"/>
              </w:rPr>
              <w:t>.</w:t>
            </w:r>
          </w:p>
          <w:p w14:paraId="0D63FD72" w14:textId="322EAF98" w:rsidR="002E1F7A" w:rsidRPr="00C30EFE" w:rsidRDefault="002E1F7A" w:rsidP="00720D08">
            <w:pPr>
              <w:numPr>
                <w:ilvl w:val="0"/>
                <w:numId w:val="55"/>
              </w:numPr>
              <w:spacing w:after="160" w:line="278" w:lineRule="auto"/>
              <w:rPr>
                <w:rFonts w:ascii="Arial" w:hAnsi="Arial" w:cs="Arial"/>
                <w:szCs w:val="24"/>
              </w:rPr>
            </w:pPr>
            <w:r w:rsidRPr="00C30EFE">
              <w:rPr>
                <w:rFonts w:ascii="Arial" w:hAnsi="Arial" w:cs="Arial"/>
                <w:szCs w:val="24"/>
              </w:rPr>
              <w:t>Oversee the de</w:t>
            </w:r>
            <w:r w:rsidR="00342CE0" w:rsidRPr="009154F8">
              <w:rPr>
                <w:rFonts w:ascii="Arial" w:hAnsi="Arial" w:cs="Arial"/>
                <w:szCs w:val="24"/>
              </w:rPr>
              <w:t>velopment</w:t>
            </w:r>
            <w:r w:rsidRPr="00C30EFE">
              <w:rPr>
                <w:rFonts w:ascii="Arial" w:hAnsi="Arial" w:cs="Arial"/>
                <w:szCs w:val="24"/>
              </w:rPr>
              <w:t>, delivery and evaluation of service models that respond to identified needs and deliver measurable outcomes.</w:t>
            </w:r>
          </w:p>
          <w:p w14:paraId="62F00A44" w14:textId="77777777" w:rsidR="004150FD" w:rsidRPr="009154F8" w:rsidRDefault="002E1F7A" w:rsidP="00720D08">
            <w:pPr>
              <w:numPr>
                <w:ilvl w:val="0"/>
                <w:numId w:val="55"/>
              </w:numPr>
              <w:spacing w:after="160" w:line="278" w:lineRule="auto"/>
              <w:rPr>
                <w:rFonts w:ascii="Arial" w:hAnsi="Arial" w:cs="Arial"/>
                <w:szCs w:val="24"/>
              </w:rPr>
            </w:pPr>
            <w:r w:rsidRPr="00C30EFE">
              <w:rPr>
                <w:rFonts w:ascii="Arial" w:hAnsi="Arial" w:cs="Arial"/>
                <w:szCs w:val="24"/>
              </w:rPr>
              <w:t>Ensure services are responsive to local community needs and reflect the voices of children, young people and families.</w:t>
            </w:r>
          </w:p>
          <w:p w14:paraId="004FF80D" w14:textId="0EE7D810" w:rsidR="004150FD" w:rsidRPr="009154F8" w:rsidRDefault="004150FD" w:rsidP="00720D08">
            <w:pPr>
              <w:numPr>
                <w:ilvl w:val="0"/>
                <w:numId w:val="55"/>
              </w:numPr>
              <w:spacing w:after="160" w:line="278" w:lineRule="auto"/>
              <w:rPr>
                <w:rFonts w:ascii="Arial" w:hAnsi="Arial" w:cs="Arial"/>
                <w:szCs w:val="24"/>
              </w:rPr>
            </w:pPr>
            <w:r w:rsidRPr="009154F8">
              <w:rPr>
                <w:rFonts w:ascii="Arial" w:hAnsi="Arial" w:cs="Arial"/>
                <w:szCs w:val="24"/>
              </w:rPr>
              <w:t>Ensure compliance with CrossReach policy, legislative and Government requirements, including the Children and Young People (Scotland) Act 2014, The Promise, and other legislation as relevant.</w:t>
            </w:r>
          </w:p>
          <w:p w14:paraId="467CA3D1" w14:textId="50123168" w:rsidR="004150FD" w:rsidRPr="009154F8" w:rsidRDefault="004150FD" w:rsidP="00720D08">
            <w:pPr>
              <w:numPr>
                <w:ilvl w:val="0"/>
                <w:numId w:val="55"/>
              </w:numPr>
              <w:spacing w:after="160" w:line="278" w:lineRule="auto"/>
              <w:rPr>
                <w:rFonts w:ascii="Arial" w:hAnsi="Arial" w:cs="Arial"/>
                <w:szCs w:val="24"/>
              </w:rPr>
            </w:pPr>
            <w:r w:rsidRPr="009154F8">
              <w:rPr>
                <w:rFonts w:ascii="Arial" w:hAnsi="Arial" w:cs="Arial"/>
                <w:szCs w:val="24"/>
              </w:rPr>
              <w:t xml:space="preserve">Explore new opportunities for integration between services, other directorate areas and development of new services to </w:t>
            </w:r>
            <w:r w:rsidR="00704A7C">
              <w:rPr>
                <w:rFonts w:ascii="Arial" w:hAnsi="Arial" w:cs="Arial"/>
                <w:szCs w:val="24"/>
              </w:rPr>
              <w:t xml:space="preserve">address </w:t>
            </w:r>
            <w:r w:rsidRPr="009154F8">
              <w:rPr>
                <w:rFonts w:ascii="Arial" w:hAnsi="Arial" w:cs="Arial"/>
                <w:szCs w:val="24"/>
              </w:rPr>
              <w:t>unmet need</w:t>
            </w:r>
            <w:r w:rsidR="00930030">
              <w:rPr>
                <w:rFonts w:ascii="Arial" w:hAnsi="Arial" w:cs="Arial"/>
                <w:szCs w:val="24"/>
              </w:rPr>
              <w:t xml:space="preserve"> and help to tackle child poverty in Scotland</w:t>
            </w:r>
            <w:r w:rsidRPr="009154F8">
              <w:rPr>
                <w:rFonts w:ascii="Arial" w:hAnsi="Arial" w:cs="Arial"/>
                <w:szCs w:val="24"/>
              </w:rPr>
              <w:t>.</w:t>
            </w:r>
          </w:p>
          <w:p w14:paraId="7A2FCBDD" w14:textId="326E0558" w:rsidR="620C3976" w:rsidRPr="009154F8" w:rsidRDefault="004150FD" w:rsidP="00720D08">
            <w:pPr>
              <w:numPr>
                <w:ilvl w:val="0"/>
                <w:numId w:val="55"/>
              </w:numPr>
              <w:spacing w:after="160" w:line="278" w:lineRule="auto"/>
              <w:rPr>
                <w:rFonts w:ascii="Arial" w:hAnsi="Arial" w:cs="Arial"/>
                <w:szCs w:val="24"/>
              </w:rPr>
            </w:pPr>
            <w:r w:rsidRPr="009154F8">
              <w:rPr>
                <w:rFonts w:ascii="Arial" w:hAnsi="Arial" w:cs="Arial"/>
                <w:szCs w:val="24"/>
              </w:rPr>
              <w:t>Work to relevant guidelines for external management as laid down by regulatory or other relevant bodies.</w:t>
            </w:r>
          </w:p>
          <w:p w14:paraId="5E59D937" w14:textId="0AA6611E" w:rsidR="0031759F" w:rsidRPr="009154F8" w:rsidRDefault="0031759F" w:rsidP="7B32498C">
            <w:pPr>
              <w:pStyle w:val="ListParagraph"/>
              <w:ind w:left="360"/>
              <w:jc w:val="both"/>
              <w:rPr>
                <w:rFonts w:ascii="Arial" w:hAnsi="Arial" w:cs="Arial"/>
                <w:szCs w:val="24"/>
                <w:lang w:val="en-US"/>
              </w:rPr>
            </w:pPr>
          </w:p>
          <w:p w14:paraId="44EF28DE" w14:textId="53AF3814" w:rsidR="0031759F" w:rsidRPr="009154F8" w:rsidRDefault="403ADD95" w:rsidP="007C1EDA">
            <w:pPr>
              <w:jc w:val="both"/>
              <w:rPr>
                <w:rFonts w:ascii="Arial" w:hAnsi="Arial" w:cs="Arial"/>
                <w:b/>
                <w:bCs/>
                <w:szCs w:val="24"/>
                <w:lang w:val="en-US"/>
              </w:rPr>
            </w:pPr>
            <w:r w:rsidRPr="009154F8">
              <w:rPr>
                <w:rFonts w:ascii="Arial" w:hAnsi="Arial" w:cs="Arial"/>
                <w:b/>
                <w:bCs/>
                <w:szCs w:val="24"/>
                <w:lang w:val="en-US"/>
              </w:rPr>
              <w:t>Effective Decision Making</w:t>
            </w:r>
          </w:p>
          <w:p w14:paraId="59CD97C4" w14:textId="77777777" w:rsidR="007C1EDA" w:rsidRPr="009154F8" w:rsidRDefault="007C1EDA" w:rsidP="007C1EDA">
            <w:pPr>
              <w:jc w:val="both"/>
              <w:rPr>
                <w:rFonts w:ascii="Arial" w:hAnsi="Arial" w:cs="Arial"/>
                <w:b/>
                <w:bCs/>
                <w:szCs w:val="24"/>
                <w:lang w:val="en-US"/>
              </w:rPr>
            </w:pPr>
          </w:p>
          <w:p w14:paraId="17FE2297" w14:textId="4A94B700" w:rsidR="0091109D" w:rsidRPr="009154F8" w:rsidRDefault="0091109D" w:rsidP="00720D08">
            <w:pPr>
              <w:pStyle w:val="ListParagraph"/>
              <w:numPr>
                <w:ilvl w:val="0"/>
                <w:numId w:val="55"/>
              </w:numPr>
              <w:jc w:val="both"/>
              <w:rPr>
                <w:rFonts w:ascii="Arial" w:hAnsi="Arial" w:cs="Arial"/>
                <w:szCs w:val="24"/>
              </w:rPr>
            </w:pPr>
            <w:r w:rsidRPr="009154F8">
              <w:rPr>
                <w:rFonts w:ascii="Arial" w:hAnsi="Arial" w:cs="Arial"/>
                <w:szCs w:val="24"/>
              </w:rPr>
              <w:t>Work closely with Heads of Service to ensure high quality service delivery and prioritisation of resources.</w:t>
            </w:r>
          </w:p>
          <w:p w14:paraId="0B81B9B9" w14:textId="77777777" w:rsidR="0091109D" w:rsidRPr="009154F8" w:rsidRDefault="0091109D" w:rsidP="004F04D4">
            <w:pPr>
              <w:pStyle w:val="ListParagraph"/>
              <w:ind w:left="731"/>
              <w:jc w:val="both"/>
              <w:rPr>
                <w:rFonts w:ascii="Arial" w:hAnsi="Arial" w:cs="Arial"/>
                <w:szCs w:val="24"/>
              </w:rPr>
            </w:pPr>
          </w:p>
          <w:p w14:paraId="0ABEB0E6" w14:textId="77777777" w:rsidR="0091109D" w:rsidRPr="009154F8" w:rsidRDefault="0091109D" w:rsidP="00720D08">
            <w:pPr>
              <w:pStyle w:val="ListParagraph"/>
              <w:numPr>
                <w:ilvl w:val="0"/>
                <w:numId w:val="55"/>
              </w:numPr>
              <w:jc w:val="both"/>
              <w:rPr>
                <w:rFonts w:ascii="Arial" w:hAnsi="Arial" w:cs="Arial"/>
                <w:szCs w:val="24"/>
              </w:rPr>
            </w:pPr>
            <w:r w:rsidRPr="009154F8">
              <w:rPr>
                <w:rFonts w:ascii="Arial" w:hAnsi="Arial" w:cs="Arial"/>
                <w:szCs w:val="24"/>
              </w:rPr>
              <w:t>Take joint responsibility for corporate decision making and Council reporting/involvement as a member of the Corporate Management Team.</w:t>
            </w:r>
          </w:p>
          <w:p w14:paraId="50950DFE" w14:textId="77777777" w:rsidR="0091109D" w:rsidRPr="009154F8" w:rsidRDefault="0091109D" w:rsidP="004F04D4">
            <w:pPr>
              <w:pStyle w:val="ListParagraph"/>
              <w:ind w:left="731"/>
              <w:jc w:val="both"/>
              <w:rPr>
                <w:rFonts w:ascii="Arial" w:hAnsi="Arial" w:cs="Arial"/>
                <w:szCs w:val="24"/>
              </w:rPr>
            </w:pPr>
          </w:p>
          <w:p w14:paraId="0146AA16" w14:textId="77777777" w:rsidR="0091109D" w:rsidRPr="009154F8" w:rsidRDefault="0091109D" w:rsidP="00720D08">
            <w:pPr>
              <w:pStyle w:val="ListParagraph"/>
              <w:numPr>
                <w:ilvl w:val="0"/>
                <w:numId w:val="55"/>
              </w:numPr>
              <w:jc w:val="both"/>
              <w:rPr>
                <w:rFonts w:ascii="Arial" w:hAnsi="Arial" w:cs="Arial"/>
                <w:szCs w:val="24"/>
              </w:rPr>
            </w:pPr>
            <w:r w:rsidRPr="009154F8">
              <w:rPr>
                <w:rFonts w:ascii="Arial" w:hAnsi="Arial" w:cs="Arial"/>
                <w:szCs w:val="24"/>
              </w:rPr>
              <w:t>Ensure that expenditure is in line with the budget and take appropriate action where necessary.</w:t>
            </w:r>
          </w:p>
          <w:p w14:paraId="745A9EDF" w14:textId="77777777" w:rsidR="0091109D" w:rsidRPr="009154F8" w:rsidRDefault="0091109D" w:rsidP="0091109D">
            <w:pPr>
              <w:pStyle w:val="ListParagraph"/>
              <w:ind w:left="360"/>
              <w:jc w:val="both"/>
              <w:rPr>
                <w:rFonts w:ascii="Arial" w:hAnsi="Arial" w:cs="Arial"/>
                <w:szCs w:val="24"/>
                <w:lang w:val="en-US"/>
              </w:rPr>
            </w:pPr>
          </w:p>
          <w:p w14:paraId="3630EEA4" w14:textId="586B2933" w:rsidR="007E5176" w:rsidRPr="00C30EFE" w:rsidRDefault="007E5176" w:rsidP="00720D08">
            <w:pPr>
              <w:numPr>
                <w:ilvl w:val="0"/>
                <w:numId w:val="55"/>
              </w:numPr>
              <w:spacing w:after="160" w:line="278" w:lineRule="auto"/>
              <w:rPr>
                <w:rFonts w:ascii="Arial" w:hAnsi="Arial" w:cs="Arial"/>
                <w:szCs w:val="24"/>
              </w:rPr>
            </w:pPr>
            <w:r w:rsidRPr="00C30EFE">
              <w:rPr>
                <w:rFonts w:ascii="Arial" w:hAnsi="Arial" w:cs="Arial"/>
                <w:szCs w:val="24"/>
              </w:rPr>
              <w:t>Assess and manage risk, ensuring compliance with statutory requirements, safeguarding standards, and regulatory frameworks.</w:t>
            </w:r>
          </w:p>
          <w:p w14:paraId="0E3FE9F0" w14:textId="77777777" w:rsidR="007E5176" w:rsidRPr="00C30EFE" w:rsidRDefault="007E5176" w:rsidP="00720D08">
            <w:pPr>
              <w:numPr>
                <w:ilvl w:val="0"/>
                <w:numId w:val="55"/>
              </w:numPr>
              <w:spacing w:after="160" w:line="278" w:lineRule="auto"/>
              <w:rPr>
                <w:rFonts w:ascii="Arial" w:hAnsi="Arial" w:cs="Arial"/>
                <w:szCs w:val="24"/>
              </w:rPr>
            </w:pPr>
            <w:r w:rsidRPr="00C30EFE">
              <w:rPr>
                <w:rFonts w:ascii="Arial" w:hAnsi="Arial" w:cs="Arial"/>
                <w:szCs w:val="24"/>
              </w:rPr>
              <w:t>Anticipate challenges and identify opportunities to strengthen services, partnerships and funding streams.</w:t>
            </w:r>
          </w:p>
          <w:p w14:paraId="35F7AB2C" w14:textId="77777777" w:rsidR="007C1EDA" w:rsidRDefault="007C1EDA" w:rsidP="007C1EDA">
            <w:pPr>
              <w:jc w:val="both"/>
              <w:rPr>
                <w:rFonts w:ascii="Arial" w:hAnsi="Arial" w:cs="Arial"/>
                <w:b/>
                <w:bCs/>
                <w:szCs w:val="24"/>
                <w:lang w:val="en-US"/>
              </w:rPr>
            </w:pPr>
          </w:p>
          <w:p w14:paraId="519C1F44" w14:textId="77777777" w:rsidR="00BA50A1" w:rsidRDefault="00BA50A1" w:rsidP="007C1EDA">
            <w:pPr>
              <w:jc w:val="both"/>
              <w:rPr>
                <w:rFonts w:ascii="Arial" w:hAnsi="Arial" w:cs="Arial"/>
                <w:b/>
                <w:bCs/>
                <w:szCs w:val="24"/>
                <w:lang w:val="en-US"/>
              </w:rPr>
            </w:pPr>
          </w:p>
          <w:p w14:paraId="736FBCD2" w14:textId="0BC3A1BB" w:rsidR="0031759F" w:rsidRPr="009154F8" w:rsidRDefault="403ADD95" w:rsidP="005C6EBD">
            <w:pPr>
              <w:jc w:val="both"/>
              <w:rPr>
                <w:rFonts w:ascii="Arial" w:hAnsi="Arial" w:cs="Arial"/>
                <w:b/>
                <w:bCs/>
                <w:szCs w:val="24"/>
                <w:lang w:val="en-US"/>
              </w:rPr>
            </w:pPr>
            <w:r w:rsidRPr="009154F8">
              <w:rPr>
                <w:rFonts w:ascii="Arial" w:hAnsi="Arial" w:cs="Arial"/>
                <w:b/>
                <w:bCs/>
                <w:szCs w:val="24"/>
                <w:lang w:val="en-US"/>
              </w:rPr>
              <w:lastRenderedPageBreak/>
              <w:t>Corporate Working and Relationships</w:t>
            </w:r>
          </w:p>
          <w:p w14:paraId="02741E30" w14:textId="77777777" w:rsidR="00F66E44" w:rsidRPr="009154F8" w:rsidRDefault="00F66E44" w:rsidP="7B32498C">
            <w:pPr>
              <w:pStyle w:val="ListParagraph"/>
              <w:ind w:left="360"/>
              <w:jc w:val="both"/>
              <w:rPr>
                <w:rFonts w:ascii="Arial" w:hAnsi="Arial" w:cs="Arial"/>
                <w:szCs w:val="24"/>
                <w:lang w:val="en-US"/>
              </w:rPr>
            </w:pPr>
          </w:p>
          <w:p w14:paraId="2EE4C298" w14:textId="743ED8CB" w:rsidR="00F66E44" w:rsidRPr="00D65F83" w:rsidRDefault="00F66E44" w:rsidP="00D65F83">
            <w:pPr>
              <w:numPr>
                <w:ilvl w:val="0"/>
                <w:numId w:val="55"/>
              </w:numPr>
              <w:spacing w:after="160" w:line="278" w:lineRule="auto"/>
              <w:rPr>
                <w:rFonts w:ascii="Arial" w:hAnsi="Arial" w:cs="Arial"/>
                <w:szCs w:val="24"/>
              </w:rPr>
            </w:pPr>
            <w:r w:rsidRPr="009154F8">
              <w:rPr>
                <w:rFonts w:ascii="Arial" w:hAnsi="Arial" w:cs="Arial"/>
                <w:szCs w:val="24"/>
              </w:rPr>
              <w:t>Represent CrossReach at appropriate opportunities</w:t>
            </w:r>
            <w:r w:rsidR="00B92F0B" w:rsidRPr="009154F8">
              <w:rPr>
                <w:rFonts w:ascii="Arial" w:hAnsi="Arial" w:cs="Arial"/>
                <w:szCs w:val="24"/>
              </w:rPr>
              <w:t xml:space="preserve">, </w:t>
            </w:r>
            <w:r w:rsidR="00B92F0B" w:rsidRPr="00C30EFE">
              <w:rPr>
                <w:rFonts w:ascii="Arial" w:hAnsi="Arial" w:cs="Arial"/>
                <w:szCs w:val="24"/>
              </w:rPr>
              <w:t xml:space="preserve">acting as an ambassador to promote its </w:t>
            </w:r>
            <w:r w:rsidR="00AB7651" w:rsidRPr="009154F8">
              <w:rPr>
                <w:rFonts w:ascii="Arial" w:hAnsi="Arial" w:cs="Arial"/>
                <w:szCs w:val="24"/>
              </w:rPr>
              <w:t>purpose</w:t>
            </w:r>
            <w:r w:rsidR="00B92F0B" w:rsidRPr="00C30EFE">
              <w:rPr>
                <w:rFonts w:ascii="Arial" w:hAnsi="Arial" w:cs="Arial"/>
                <w:szCs w:val="24"/>
              </w:rPr>
              <w:t>, vision and values.</w:t>
            </w:r>
          </w:p>
          <w:p w14:paraId="7504EEBB" w14:textId="77777777" w:rsidR="003130C2" w:rsidRPr="009154F8" w:rsidRDefault="00F66E44" w:rsidP="00720D08">
            <w:pPr>
              <w:numPr>
                <w:ilvl w:val="0"/>
                <w:numId w:val="55"/>
              </w:numPr>
              <w:spacing w:after="160" w:line="278" w:lineRule="auto"/>
              <w:rPr>
                <w:rFonts w:ascii="Arial" w:hAnsi="Arial" w:cs="Arial"/>
                <w:szCs w:val="24"/>
              </w:rPr>
            </w:pPr>
            <w:r w:rsidRPr="009154F8">
              <w:rPr>
                <w:rFonts w:ascii="Arial" w:hAnsi="Arial" w:cs="Arial"/>
                <w:szCs w:val="24"/>
              </w:rPr>
              <w:t xml:space="preserve">Promote a positive image of CrossReach in line with its ethos and values </w:t>
            </w:r>
          </w:p>
          <w:p w14:paraId="32827CA2" w14:textId="17D5FEBB" w:rsidR="00F66E44" w:rsidRPr="00C30EFE" w:rsidRDefault="00F66E44" w:rsidP="00720D08">
            <w:pPr>
              <w:numPr>
                <w:ilvl w:val="0"/>
                <w:numId w:val="55"/>
              </w:numPr>
              <w:spacing w:after="160" w:line="278" w:lineRule="auto"/>
              <w:rPr>
                <w:rFonts w:ascii="Arial" w:hAnsi="Arial" w:cs="Arial"/>
                <w:szCs w:val="24"/>
              </w:rPr>
            </w:pPr>
            <w:r w:rsidRPr="00C30EFE">
              <w:rPr>
                <w:rFonts w:ascii="Arial" w:hAnsi="Arial" w:cs="Arial"/>
                <w:szCs w:val="24"/>
              </w:rPr>
              <w:t xml:space="preserve">Contribute proactively to the </w:t>
            </w:r>
            <w:r w:rsidR="003130C2" w:rsidRPr="009154F8">
              <w:rPr>
                <w:rFonts w:ascii="Arial" w:hAnsi="Arial" w:cs="Arial"/>
                <w:szCs w:val="24"/>
              </w:rPr>
              <w:t>corporate management</w:t>
            </w:r>
            <w:r w:rsidRPr="00C30EFE">
              <w:rPr>
                <w:rFonts w:ascii="Arial" w:hAnsi="Arial" w:cs="Arial"/>
                <w:szCs w:val="24"/>
              </w:rPr>
              <w:t xml:space="preserve"> team, shaping organisational strategy and policy.</w:t>
            </w:r>
          </w:p>
          <w:p w14:paraId="52F43455" w14:textId="4DC99ED3" w:rsidR="00F66E44" w:rsidRPr="00C30EFE" w:rsidRDefault="00F66E44" w:rsidP="00720D08">
            <w:pPr>
              <w:numPr>
                <w:ilvl w:val="0"/>
                <w:numId w:val="55"/>
              </w:numPr>
              <w:spacing w:after="160" w:line="278" w:lineRule="auto"/>
              <w:rPr>
                <w:rFonts w:ascii="Arial" w:hAnsi="Arial" w:cs="Arial"/>
                <w:szCs w:val="24"/>
              </w:rPr>
            </w:pPr>
            <w:r w:rsidRPr="00C30EFE">
              <w:rPr>
                <w:rFonts w:ascii="Arial" w:hAnsi="Arial" w:cs="Arial"/>
                <w:szCs w:val="24"/>
              </w:rPr>
              <w:t>Build and maintain strong partnerships with</w:t>
            </w:r>
            <w:r w:rsidR="006534D0" w:rsidRPr="009154F8">
              <w:rPr>
                <w:rFonts w:ascii="Arial" w:hAnsi="Arial" w:cs="Arial"/>
                <w:szCs w:val="24"/>
              </w:rPr>
              <w:t xml:space="preserve"> external stakeholders such as</w:t>
            </w:r>
            <w:r w:rsidRPr="00C30EFE">
              <w:rPr>
                <w:rFonts w:ascii="Arial" w:hAnsi="Arial" w:cs="Arial"/>
                <w:szCs w:val="24"/>
              </w:rPr>
              <w:t xml:space="preserve"> </w:t>
            </w:r>
            <w:r w:rsidR="00671B80" w:rsidRPr="009154F8">
              <w:rPr>
                <w:rFonts w:ascii="Arial" w:hAnsi="Arial" w:cs="Arial"/>
                <w:szCs w:val="24"/>
              </w:rPr>
              <w:t xml:space="preserve">Scottish Government, </w:t>
            </w:r>
            <w:r w:rsidRPr="00C30EFE">
              <w:rPr>
                <w:rFonts w:ascii="Arial" w:hAnsi="Arial" w:cs="Arial"/>
                <w:szCs w:val="24"/>
              </w:rPr>
              <w:t>commissioners, local authorities,</w:t>
            </w:r>
            <w:r w:rsidR="00B92F0B" w:rsidRPr="009154F8">
              <w:rPr>
                <w:rFonts w:ascii="Arial" w:hAnsi="Arial" w:cs="Arial"/>
                <w:szCs w:val="24"/>
              </w:rPr>
              <w:t xml:space="preserve"> churches</w:t>
            </w:r>
            <w:r w:rsidRPr="00C30EFE">
              <w:rPr>
                <w:rFonts w:ascii="Arial" w:hAnsi="Arial" w:cs="Arial"/>
                <w:szCs w:val="24"/>
              </w:rPr>
              <w:t xml:space="preserve"> and community organisations.</w:t>
            </w:r>
          </w:p>
          <w:p w14:paraId="79A781B1" w14:textId="6138697E" w:rsidR="00F66E44" w:rsidRPr="00C30EFE" w:rsidRDefault="00671B80" w:rsidP="00720D08">
            <w:pPr>
              <w:numPr>
                <w:ilvl w:val="0"/>
                <w:numId w:val="55"/>
              </w:numPr>
              <w:spacing w:after="160" w:line="278" w:lineRule="auto"/>
              <w:rPr>
                <w:rFonts w:ascii="Arial" w:hAnsi="Arial" w:cs="Arial"/>
                <w:szCs w:val="24"/>
              </w:rPr>
            </w:pPr>
            <w:r w:rsidRPr="009154F8">
              <w:rPr>
                <w:rFonts w:ascii="Arial" w:hAnsi="Arial" w:cs="Arial"/>
                <w:szCs w:val="24"/>
              </w:rPr>
              <w:t>Ensure</w:t>
            </w:r>
            <w:r w:rsidR="00F66E44" w:rsidRPr="00C30EFE">
              <w:rPr>
                <w:rFonts w:ascii="Arial" w:hAnsi="Arial" w:cs="Arial"/>
                <w:szCs w:val="24"/>
              </w:rPr>
              <w:t xml:space="preserve"> the fundraising and engagement team develop campaigns, partnerships, and initiatives that raise the profile of the organisation and secure financial support.</w:t>
            </w:r>
          </w:p>
          <w:p w14:paraId="17919E07" w14:textId="1C9E2D39" w:rsidR="5F5B4EF4" w:rsidRPr="009154F8" w:rsidRDefault="5F5B4EF4" w:rsidP="001411F5">
            <w:pPr>
              <w:jc w:val="both"/>
              <w:rPr>
                <w:rFonts w:ascii="Arial" w:hAnsi="Arial" w:cs="Arial"/>
                <w:szCs w:val="24"/>
                <w:lang w:val="en-US"/>
              </w:rPr>
            </w:pPr>
          </w:p>
          <w:p w14:paraId="0A9C4043" w14:textId="32A97A0F" w:rsidR="0031759F" w:rsidRPr="009154F8" w:rsidRDefault="403ADD95" w:rsidP="001411F5">
            <w:pPr>
              <w:jc w:val="both"/>
              <w:rPr>
                <w:rFonts w:ascii="Arial" w:hAnsi="Arial" w:cs="Arial"/>
                <w:b/>
                <w:bCs/>
                <w:szCs w:val="24"/>
                <w:lang w:val="en-US"/>
              </w:rPr>
            </w:pPr>
            <w:r w:rsidRPr="009154F8">
              <w:rPr>
                <w:rFonts w:ascii="Arial" w:hAnsi="Arial" w:cs="Arial"/>
                <w:b/>
                <w:bCs/>
                <w:szCs w:val="24"/>
                <w:lang w:val="en-US"/>
              </w:rPr>
              <w:t>Commitment to Quality and Service Improvement</w:t>
            </w:r>
          </w:p>
          <w:p w14:paraId="2CA87554" w14:textId="77777777" w:rsidR="000E359E" w:rsidRPr="00C30EFE" w:rsidRDefault="000E359E" w:rsidP="00720D08">
            <w:pPr>
              <w:numPr>
                <w:ilvl w:val="0"/>
                <w:numId w:val="55"/>
              </w:numPr>
              <w:spacing w:after="160" w:line="278" w:lineRule="auto"/>
              <w:rPr>
                <w:rFonts w:ascii="Arial" w:hAnsi="Arial" w:cs="Arial"/>
                <w:szCs w:val="24"/>
              </w:rPr>
            </w:pPr>
            <w:r w:rsidRPr="00C30EFE">
              <w:rPr>
                <w:rFonts w:ascii="Arial" w:hAnsi="Arial" w:cs="Arial"/>
                <w:szCs w:val="24"/>
              </w:rPr>
              <w:t>Ensure services are delivered to the highest standards, with robust systems in place for monitoring, evaluation and continuous improvement.</w:t>
            </w:r>
          </w:p>
          <w:p w14:paraId="55A9F2A1" w14:textId="77777777" w:rsidR="000E359E" w:rsidRPr="00C30EFE" w:rsidRDefault="000E359E" w:rsidP="00720D08">
            <w:pPr>
              <w:numPr>
                <w:ilvl w:val="0"/>
                <w:numId w:val="55"/>
              </w:numPr>
              <w:spacing w:after="160" w:line="278" w:lineRule="auto"/>
              <w:rPr>
                <w:rFonts w:ascii="Arial" w:hAnsi="Arial" w:cs="Arial"/>
                <w:szCs w:val="24"/>
              </w:rPr>
            </w:pPr>
            <w:r w:rsidRPr="00C30EFE">
              <w:rPr>
                <w:rFonts w:ascii="Arial" w:hAnsi="Arial" w:cs="Arial"/>
                <w:szCs w:val="24"/>
              </w:rPr>
              <w:t>Drive a culture of learning and reflection, using feedback from children, families, staff, and stakeholders to improve practice.</w:t>
            </w:r>
          </w:p>
          <w:p w14:paraId="27BB4E84" w14:textId="77777777" w:rsidR="00B406D0" w:rsidRPr="009154F8" w:rsidRDefault="000E359E" w:rsidP="00720D08">
            <w:pPr>
              <w:numPr>
                <w:ilvl w:val="0"/>
                <w:numId w:val="55"/>
              </w:numPr>
              <w:spacing w:after="160" w:line="278" w:lineRule="auto"/>
              <w:rPr>
                <w:rFonts w:ascii="Arial" w:hAnsi="Arial" w:cs="Arial"/>
                <w:szCs w:val="24"/>
              </w:rPr>
            </w:pPr>
            <w:r w:rsidRPr="00C30EFE">
              <w:rPr>
                <w:rFonts w:ascii="Arial" w:hAnsi="Arial" w:cs="Arial"/>
                <w:szCs w:val="24"/>
              </w:rPr>
              <w:t>Keep abreast of policy, research and sector developments to inform service innovation and evidence-based practice.</w:t>
            </w:r>
          </w:p>
          <w:p w14:paraId="212E4DC5" w14:textId="215DD4D9" w:rsidR="0031759F" w:rsidRPr="009154F8" w:rsidRDefault="403ADD95" w:rsidP="00720D08">
            <w:pPr>
              <w:numPr>
                <w:ilvl w:val="0"/>
                <w:numId w:val="55"/>
              </w:numPr>
              <w:spacing w:after="160" w:line="278" w:lineRule="auto"/>
              <w:rPr>
                <w:rFonts w:ascii="Arial" w:hAnsi="Arial" w:cs="Arial"/>
                <w:szCs w:val="24"/>
              </w:rPr>
            </w:pPr>
            <w:r w:rsidRPr="009154F8">
              <w:rPr>
                <w:rFonts w:ascii="Arial" w:hAnsi="Arial" w:cs="Arial"/>
                <w:szCs w:val="24"/>
              </w:rPr>
              <w:t>Encourage cultural change programmes and service reconfiguration projects.</w:t>
            </w:r>
          </w:p>
          <w:p w14:paraId="6D7204B4" w14:textId="21D8AFC4" w:rsidR="0031759F" w:rsidRPr="009154F8" w:rsidRDefault="0031759F" w:rsidP="7B32498C">
            <w:pPr>
              <w:pStyle w:val="ListParagraph"/>
              <w:ind w:left="360"/>
              <w:jc w:val="both"/>
              <w:rPr>
                <w:rFonts w:ascii="Arial" w:hAnsi="Arial" w:cs="Arial"/>
                <w:szCs w:val="24"/>
                <w:lang w:val="en-US"/>
              </w:rPr>
            </w:pPr>
          </w:p>
          <w:p w14:paraId="0C53E7D7" w14:textId="621D9B27" w:rsidR="0031759F" w:rsidRPr="009154F8" w:rsidRDefault="403ADD95" w:rsidP="00B406D0">
            <w:pPr>
              <w:jc w:val="both"/>
              <w:rPr>
                <w:rFonts w:ascii="Arial" w:hAnsi="Arial" w:cs="Arial"/>
                <w:b/>
                <w:bCs/>
                <w:szCs w:val="24"/>
                <w:lang w:val="en-US"/>
              </w:rPr>
            </w:pPr>
            <w:r w:rsidRPr="009154F8">
              <w:rPr>
                <w:rFonts w:ascii="Arial" w:hAnsi="Arial" w:cs="Arial"/>
                <w:b/>
                <w:bCs/>
                <w:szCs w:val="24"/>
                <w:lang w:val="en-US"/>
              </w:rPr>
              <w:t>Stewardship of Resources</w:t>
            </w:r>
          </w:p>
          <w:p w14:paraId="5031D4AB" w14:textId="5214DBC7" w:rsidR="0017444E" w:rsidRPr="00C30EFE" w:rsidRDefault="0017444E" w:rsidP="00720D08">
            <w:pPr>
              <w:numPr>
                <w:ilvl w:val="0"/>
                <w:numId w:val="55"/>
              </w:numPr>
              <w:spacing w:after="160" w:line="278" w:lineRule="auto"/>
              <w:rPr>
                <w:rFonts w:ascii="Arial" w:hAnsi="Arial" w:cs="Arial"/>
                <w:szCs w:val="24"/>
              </w:rPr>
            </w:pPr>
            <w:r w:rsidRPr="00C30EFE">
              <w:rPr>
                <w:rFonts w:ascii="Arial" w:hAnsi="Arial" w:cs="Arial"/>
                <w:szCs w:val="24"/>
              </w:rPr>
              <w:t xml:space="preserve">Take accountability for the effective management of budgets, contracts, and resources within </w:t>
            </w:r>
            <w:r w:rsidR="00C15FF6" w:rsidRPr="009154F8">
              <w:rPr>
                <w:rFonts w:ascii="Arial" w:hAnsi="Arial" w:cs="Arial"/>
                <w:szCs w:val="24"/>
              </w:rPr>
              <w:t>C</w:t>
            </w:r>
            <w:r w:rsidRPr="00C30EFE">
              <w:rPr>
                <w:rFonts w:ascii="Arial" w:hAnsi="Arial" w:cs="Arial"/>
                <w:szCs w:val="24"/>
              </w:rPr>
              <w:t xml:space="preserve">hildren’s and </w:t>
            </w:r>
            <w:r w:rsidR="00C15FF6" w:rsidRPr="009154F8">
              <w:rPr>
                <w:rFonts w:ascii="Arial" w:hAnsi="Arial" w:cs="Arial"/>
                <w:szCs w:val="24"/>
              </w:rPr>
              <w:t>F</w:t>
            </w:r>
            <w:r w:rsidRPr="00C30EFE">
              <w:rPr>
                <w:rFonts w:ascii="Arial" w:hAnsi="Arial" w:cs="Arial"/>
                <w:szCs w:val="24"/>
              </w:rPr>
              <w:t>amilies services.</w:t>
            </w:r>
          </w:p>
          <w:p w14:paraId="22B893B1" w14:textId="6D685568" w:rsidR="0017444E" w:rsidRPr="00C30EFE" w:rsidRDefault="0017444E" w:rsidP="00720D08">
            <w:pPr>
              <w:numPr>
                <w:ilvl w:val="0"/>
                <w:numId w:val="55"/>
              </w:numPr>
              <w:spacing w:after="160" w:line="278" w:lineRule="auto"/>
              <w:rPr>
                <w:rFonts w:ascii="Arial" w:hAnsi="Arial" w:cs="Arial"/>
                <w:szCs w:val="24"/>
              </w:rPr>
            </w:pPr>
            <w:r w:rsidRPr="00C30EFE">
              <w:rPr>
                <w:rFonts w:ascii="Arial" w:hAnsi="Arial" w:cs="Arial"/>
                <w:szCs w:val="24"/>
              </w:rPr>
              <w:t>Ensure that fundraising and engagement activities contribute effectively to the organisation’s financial sustainability.</w:t>
            </w:r>
          </w:p>
          <w:p w14:paraId="1E06B289" w14:textId="77777777" w:rsidR="0017444E" w:rsidRPr="00C30EFE" w:rsidRDefault="0017444E" w:rsidP="00720D08">
            <w:pPr>
              <w:numPr>
                <w:ilvl w:val="0"/>
                <w:numId w:val="55"/>
              </w:numPr>
              <w:spacing w:after="160" w:line="278" w:lineRule="auto"/>
              <w:rPr>
                <w:rFonts w:ascii="Arial" w:hAnsi="Arial" w:cs="Arial"/>
                <w:szCs w:val="24"/>
              </w:rPr>
            </w:pPr>
            <w:r w:rsidRPr="00C30EFE">
              <w:rPr>
                <w:rFonts w:ascii="Arial" w:hAnsi="Arial" w:cs="Arial"/>
                <w:szCs w:val="24"/>
              </w:rPr>
              <w:t>Seek opportunities for efficiency and value for money while maintaining high-quality services.</w:t>
            </w:r>
          </w:p>
          <w:p w14:paraId="52E391FF" w14:textId="433B26BF" w:rsidR="006F2235" w:rsidRPr="000805EF" w:rsidRDefault="0017444E" w:rsidP="000805EF">
            <w:pPr>
              <w:numPr>
                <w:ilvl w:val="0"/>
                <w:numId w:val="55"/>
              </w:numPr>
              <w:spacing w:after="160" w:line="278" w:lineRule="auto"/>
              <w:rPr>
                <w:rFonts w:ascii="Arial" w:hAnsi="Arial" w:cs="Arial"/>
                <w:szCs w:val="24"/>
              </w:rPr>
            </w:pPr>
            <w:r w:rsidRPr="00C30EFE">
              <w:rPr>
                <w:rFonts w:ascii="Arial" w:hAnsi="Arial" w:cs="Arial"/>
                <w:szCs w:val="24"/>
              </w:rPr>
              <w:t>Oversee governance, compliance and reporting requirements, ensuring transparency and integrity in all areas of responsibility.</w:t>
            </w:r>
          </w:p>
          <w:p w14:paraId="49A95D57" w14:textId="1AD75BA5" w:rsidR="00720D08" w:rsidRPr="009154F8" w:rsidRDefault="00720D08" w:rsidP="00720D08">
            <w:pPr>
              <w:jc w:val="both"/>
              <w:rPr>
                <w:rFonts w:ascii="Arial" w:hAnsi="Arial" w:cs="Arial"/>
                <w:b/>
                <w:bCs/>
                <w:szCs w:val="24"/>
                <w:lang w:val="en-US"/>
              </w:rPr>
            </w:pPr>
            <w:r w:rsidRPr="009154F8">
              <w:rPr>
                <w:rFonts w:ascii="Arial" w:hAnsi="Arial" w:cs="Arial"/>
                <w:b/>
                <w:bCs/>
                <w:szCs w:val="24"/>
                <w:lang w:val="en-US"/>
              </w:rPr>
              <w:t>Christian Leadership</w:t>
            </w:r>
          </w:p>
          <w:p w14:paraId="6C4573E0" w14:textId="61E3C425" w:rsidR="00720D08" w:rsidRPr="009154F8" w:rsidRDefault="00720D08" w:rsidP="00720D08">
            <w:pPr>
              <w:pStyle w:val="ListParagraph"/>
              <w:numPr>
                <w:ilvl w:val="0"/>
                <w:numId w:val="55"/>
              </w:numPr>
              <w:jc w:val="both"/>
              <w:rPr>
                <w:rFonts w:ascii="Arial" w:hAnsi="Arial" w:cs="Arial"/>
                <w:szCs w:val="24"/>
              </w:rPr>
            </w:pPr>
            <w:r w:rsidRPr="009154F8">
              <w:rPr>
                <w:rFonts w:ascii="Arial" w:hAnsi="Arial" w:cs="Arial"/>
                <w:szCs w:val="24"/>
              </w:rPr>
              <w:t xml:space="preserve">Ensure all services reflect </w:t>
            </w:r>
            <w:r w:rsidR="000805EF">
              <w:rPr>
                <w:rFonts w:ascii="Arial" w:hAnsi="Arial" w:cs="Arial"/>
                <w:szCs w:val="24"/>
              </w:rPr>
              <w:t xml:space="preserve">the </w:t>
            </w:r>
            <w:r w:rsidRPr="009154F8">
              <w:rPr>
                <w:rFonts w:ascii="Arial" w:hAnsi="Arial" w:cs="Arial"/>
                <w:szCs w:val="24"/>
              </w:rPr>
              <w:t>CrossReach</w:t>
            </w:r>
            <w:r w:rsidR="0089372C">
              <w:rPr>
                <w:rFonts w:ascii="Arial" w:hAnsi="Arial" w:cs="Arial"/>
                <w:szCs w:val="24"/>
              </w:rPr>
              <w:t xml:space="preserve"> </w:t>
            </w:r>
            <w:r w:rsidRPr="009154F8">
              <w:rPr>
                <w:rFonts w:ascii="Arial" w:hAnsi="Arial" w:cs="Arial"/>
                <w:szCs w:val="24"/>
              </w:rPr>
              <w:t xml:space="preserve">Christian </w:t>
            </w:r>
            <w:r w:rsidR="000805EF">
              <w:rPr>
                <w:rFonts w:ascii="Arial" w:hAnsi="Arial" w:cs="Arial"/>
                <w:szCs w:val="24"/>
              </w:rPr>
              <w:t>E</w:t>
            </w:r>
            <w:r w:rsidRPr="009154F8">
              <w:rPr>
                <w:rFonts w:ascii="Arial" w:hAnsi="Arial" w:cs="Arial"/>
                <w:szCs w:val="24"/>
              </w:rPr>
              <w:t xml:space="preserve">thos and </w:t>
            </w:r>
            <w:r w:rsidR="000805EF">
              <w:rPr>
                <w:rFonts w:ascii="Arial" w:hAnsi="Arial" w:cs="Arial"/>
                <w:szCs w:val="24"/>
              </w:rPr>
              <w:t>vision</w:t>
            </w:r>
            <w:r w:rsidRPr="009154F8">
              <w:rPr>
                <w:rFonts w:ascii="Arial" w:hAnsi="Arial" w:cs="Arial"/>
                <w:szCs w:val="24"/>
              </w:rPr>
              <w:t>.</w:t>
            </w:r>
          </w:p>
          <w:p w14:paraId="1F33112F" w14:textId="77777777" w:rsidR="00720D08" w:rsidRPr="009154F8" w:rsidRDefault="00720D08" w:rsidP="00720D08">
            <w:pPr>
              <w:pStyle w:val="ListParagraph"/>
              <w:numPr>
                <w:ilvl w:val="0"/>
                <w:numId w:val="55"/>
              </w:numPr>
              <w:jc w:val="both"/>
              <w:rPr>
                <w:rFonts w:ascii="Arial" w:hAnsi="Arial" w:cs="Arial"/>
                <w:szCs w:val="24"/>
              </w:rPr>
            </w:pPr>
            <w:r w:rsidRPr="009154F8">
              <w:rPr>
                <w:rFonts w:ascii="Arial" w:hAnsi="Arial" w:cs="Arial"/>
                <w:szCs w:val="24"/>
              </w:rPr>
              <w:t>Ensure internal meetings commence with Christian worship and daily devotions are integral to the organisation.</w:t>
            </w:r>
          </w:p>
          <w:p w14:paraId="79F44D83" w14:textId="77777777" w:rsidR="00194E5B" w:rsidRPr="009154F8" w:rsidRDefault="00194E5B" w:rsidP="0077683B">
            <w:pPr>
              <w:jc w:val="both"/>
              <w:rPr>
                <w:rFonts w:ascii="Arial" w:hAnsi="Arial" w:cs="Arial"/>
                <w:szCs w:val="24"/>
              </w:rPr>
            </w:pPr>
          </w:p>
          <w:p w14:paraId="49BDEA19" w14:textId="77777777" w:rsidR="00194E5B" w:rsidRPr="00C30EFE" w:rsidRDefault="00194E5B" w:rsidP="00194E5B">
            <w:pPr>
              <w:spacing w:after="160" w:line="278" w:lineRule="auto"/>
              <w:rPr>
                <w:rFonts w:ascii="Arial" w:hAnsi="Arial" w:cs="Arial"/>
                <w:b/>
                <w:bCs/>
                <w:szCs w:val="24"/>
              </w:rPr>
            </w:pPr>
            <w:r w:rsidRPr="00C30EFE">
              <w:rPr>
                <w:rFonts w:ascii="Arial" w:hAnsi="Arial" w:cs="Arial"/>
                <w:b/>
                <w:bCs/>
                <w:szCs w:val="24"/>
              </w:rPr>
              <w:lastRenderedPageBreak/>
              <w:t>Person Specification</w:t>
            </w:r>
          </w:p>
          <w:p w14:paraId="15CA92D5" w14:textId="77777777" w:rsidR="00194E5B" w:rsidRPr="009154F8" w:rsidRDefault="00194E5B" w:rsidP="00194E5B">
            <w:pPr>
              <w:rPr>
                <w:rFonts w:ascii="Arial" w:hAnsi="Arial" w:cs="Arial"/>
                <w:b/>
                <w:bCs/>
                <w:szCs w:val="24"/>
              </w:rPr>
            </w:pPr>
            <w:r w:rsidRPr="00C30EFE">
              <w:rPr>
                <w:rFonts w:ascii="Arial" w:hAnsi="Arial" w:cs="Arial"/>
                <w:b/>
                <w:bCs/>
                <w:szCs w:val="24"/>
              </w:rPr>
              <w:t>Essential</w:t>
            </w:r>
          </w:p>
          <w:p w14:paraId="176FAF60" w14:textId="77777777" w:rsidR="00194E5B" w:rsidRPr="009154F8" w:rsidRDefault="00194E5B" w:rsidP="00194E5B">
            <w:pPr>
              <w:rPr>
                <w:rFonts w:ascii="Arial" w:hAnsi="Arial" w:cs="Arial"/>
                <w:b/>
                <w:bCs/>
                <w:szCs w:val="24"/>
              </w:rPr>
            </w:pPr>
            <w:r w:rsidRPr="009154F8">
              <w:rPr>
                <w:rFonts w:ascii="Arial" w:hAnsi="Arial" w:cs="Arial"/>
                <w:b/>
                <w:bCs/>
                <w:szCs w:val="24"/>
              </w:rPr>
              <w:t>Qualifications</w:t>
            </w:r>
          </w:p>
          <w:p w14:paraId="32A7BFFB" w14:textId="77777777" w:rsidR="00194E5B" w:rsidRPr="00C30EFE" w:rsidRDefault="00194E5B" w:rsidP="00194E5B">
            <w:pPr>
              <w:numPr>
                <w:ilvl w:val="0"/>
                <w:numId w:val="60"/>
              </w:numPr>
              <w:spacing w:after="160" w:line="278" w:lineRule="auto"/>
              <w:rPr>
                <w:rFonts w:ascii="Arial" w:hAnsi="Arial" w:cs="Arial"/>
                <w:szCs w:val="24"/>
              </w:rPr>
            </w:pPr>
            <w:r w:rsidRPr="00C30EFE">
              <w:rPr>
                <w:rFonts w:ascii="Arial" w:hAnsi="Arial" w:cs="Arial"/>
                <w:szCs w:val="24"/>
              </w:rPr>
              <w:t>Relevant professional qualification in social work or a related discipline.</w:t>
            </w:r>
          </w:p>
          <w:p w14:paraId="687CCC4F" w14:textId="77777777" w:rsidR="00194E5B" w:rsidRPr="00C30EFE" w:rsidRDefault="00194E5B" w:rsidP="00194E5B">
            <w:pPr>
              <w:spacing w:after="160" w:line="278" w:lineRule="auto"/>
              <w:rPr>
                <w:rFonts w:ascii="Arial" w:hAnsi="Arial" w:cs="Arial"/>
                <w:szCs w:val="24"/>
              </w:rPr>
            </w:pPr>
            <w:r w:rsidRPr="00C30EFE">
              <w:rPr>
                <w:rFonts w:ascii="Arial" w:hAnsi="Arial" w:cs="Arial"/>
                <w:b/>
                <w:bCs/>
                <w:szCs w:val="24"/>
              </w:rPr>
              <w:t>Knowledge and Experience</w:t>
            </w:r>
          </w:p>
          <w:p w14:paraId="16B6E185" w14:textId="77777777" w:rsidR="00194E5B" w:rsidRPr="00C30EFE" w:rsidRDefault="00194E5B" w:rsidP="00194E5B">
            <w:pPr>
              <w:numPr>
                <w:ilvl w:val="0"/>
                <w:numId w:val="57"/>
              </w:numPr>
              <w:spacing w:after="160" w:line="278" w:lineRule="auto"/>
              <w:rPr>
                <w:rFonts w:ascii="Arial" w:hAnsi="Arial" w:cs="Arial"/>
                <w:szCs w:val="24"/>
              </w:rPr>
            </w:pPr>
            <w:r w:rsidRPr="00C30EFE">
              <w:rPr>
                <w:rFonts w:ascii="Arial" w:hAnsi="Arial" w:cs="Arial"/>
                <w:szCs w:val="24"/>
              </w:rPr>
              <w:t>Extensive senior leadership experience within children’s social care, family support, or a related sector.</w:t>
            </w:r>
          </w:p>
          <w:p w14:paraId="00F67799" w14:textId="77777777" w:rsidR="00194E5B" w:rsidRPr="00C30EFE" w:rsidRDefault="00194E5B" w:rsidP="00194E5B">
            <w:pPr>
              <w:numPr>
                <w:ilvl w:val="0"/>
                <w:numId w:val="57"/>
              </w:numPr>
              <w:spacing w:after="160" w:line="278" w:lineRule="auto"/>
              <w:rPr>
                <w:rFonts w:ascii="Arial" w:hAnsi="Arial" w:cs="Arial"/>
                <w:szCs w:val="24"/>
              </w:rPr>
            </w:pPr>
            <w:r w:rsidRPr="00C30EFE">
              <w:rPr>
                <w:rFonts w:ascii="Arial" w:hAnsi="Arial" w:cs="Arial"/>
                <w:szCs w:val="24"/>
              </w:rPr>
              <w:t>Strong track record of developing, delivering, and improving services for children, young people, and families.</w:t>
            </w:r>
          </w:p>
          <w:p w14:paraId="0A56D89D" w14:textId="77777777" w:rsidR="00194E5B" w:rsidRPr="00C30EFE" w:rsidRDefault="00194E5B" w:rsidP="00194E5B">
            <w:pPr>
              <w:numPr>
                <w:ilvl w:val="0"/>
                <w:numId w:val="57"/>
              </w:numPr>
              <w:spacing w:after="160" w:line="278" w:lineRule="auto"/>
              <w:rPr>
                <w:rFonts w:ascii="Arial" w:hAnsi="Arial" w:cs="Arial"/>
                <w:szCs w:val="24"/>
              </w:rPr>
            </w:pPr>
            <w:r w:rsidRPr="00C30EFE">
              <w:rPr>
                <w:rFonts w:ascii="Arial" w:hAnsi="Arial" w:cs="Arial"/>
                <w:szCs w:val="24"/>
              </w:rPr>
              <w:t>Demonstrable experience of safeguarding leadership and working within statutory and regulatory frameworks.</w:t>
            </w:r>
          </w:p>
          <w:p w14:paraId="40C0C312" w14:textId="77777777" w:rsidR="00194E5B" w:rsidRPr="00C30EFE" w:rsidRDefault="00194E5B" w:rsidP="00194E5B">
            <w:pPr>
              <w:numPr>
                <w:ilvl w:val="0"/>
                <w:numId w:val="57"/>
              </w:numPr>
              <w:spacing w:after="160" w:line="278" w:lineRule="auto"/>
              <w:rPr>
                <w:rFonts w:ascii="Arial" w:hAnsi="Arial" w:cs="Arial"/>
                <w:szCs w:val="24"/>
              </w:rPr>
            </w:pPr>
            <w:r w:rsidRPr="00C30EFE">
              <w:rPr>
                <w:rFonts w:ascii="Arial" w:hAnsi="Arial" w:cs="Arial"/>
                <w:szCs w:val="24"/>
              </w:rPr>
              <w:t>Proven ability to lead multidisciplinary teams and manage senior managers, including those in operational and fundraising roles.</w:t>
            </w:r>
          </w:p>
          <w:p w14:paraId="3E086C2F" w14:textId="77777777" w:rsidR="00194E5B" w:rsidRPr="00C30EFE" w:rsidRDefault="00194E5B" w:rsidP="00194E5B">
            <w:pPr>
              <w:numPr>
                <w:ilvl w:val="0"/>
                <w:numId w:val="57"/>
              </w:numPr>
              <w:spacing w:after="160" w:line="278" w:lineRule="auto"/>
              <w:rPr>
                <w:rFonts w:ascii="Arial" w:hAnsi="Arial" w:cs="Arial"/>
                <w:szCs w:val="24"/>
              </w:rPr>
            </w:pPr>
            <w:r w:rsidRPr="00C30EFE">
              <w:rPr>
                <w:rFonts w:ascii="Arial" w:hAnsi="Arial" w:cs="Arial"/>
                <w:szCs w:val="24"/>
              </w:rPr>
              <w:t>Experience of working collaboratively with commissioners, statutory agencies, and voluntary/community partners.</w:t>
            </w:r>
          </w:p>
          <w:p w14:paraId="642B12C0" w14:textId="77777777" w:rsidR="00194E5B" w:rsidRPr="00C30EFE" w:rsidRDefault="00194E5B" w:rsidP="00194E5B">
            <w:pPr>
              <w:numPr>
                <w:ilvl w:val="0"/>
                <w:numId w:val="57"/>
              </w:numPr>
              <w:spacing w:after="160" w:line="278" w:lineRule="auto"/>
              <w:rPr>
                <w:rFonts w:ascii="Arial" w:hAnsi="Arial" w:cs="Arial"/>
                <w:szCs w:val="24"/>
              </w:rPr>
            </w:pPr>
            <w:r w:rsidRPr="00C30EFE">
              <w:rPr>
                <w:rFonts w:ascii="Arial" w:hAnsi="Arial" w:cs="Arial"/>
                <w:szCs w:val="24"/>
              </w:rPr>
              <w:t>Sound financial acumen, with experience of budget management, resource allocation, and funding oversight.</w:t>
            </w:r>
          </w:p>
          <w:p w14:paraId="637B3B1F" w14:textId="77777777" w:rsidR="00194E5B" w:rsidRPr="00C30EFE" w:rsidRDefault="00194E5B" w:rsidP="00194E5B">
            <w:pPr>
              <w:numPr>
                <w:ilvl w:val="0"/>
                <w:numId w:val="57"/>
              </w:numPr>
              <w:spacing w:after="160" w:line="278" w:lineRule="auto"/>
              <w:rPr>
                <w:rFonts w:ascii="Arial" w:hAnsi="Arial" w:cs="Arial"/>
                <w:szCs w:val="24"/>
              </w:rPr>
            </w:pPr>
            <w:r w:rsidRPr="00C30EFE">
              <w:rPr>
                <w:rFonts w:ascii="Arial" w:hAnsi="Arial" w:cs="Arial"/>
                <w:szCs w:val="24"/>
              </w:rPr>
              <w:t>Evidence of driving organisational growth, innovation, and positive outcomes for children and families.</w:t>
            </w:r>
          </w:p>
          <w:p w14:paraId="0997F945" w14:textId="77777777" w:rsidR="00194E5B" w:rsidRPr="00C30EFE" w:rsidRDefault="00194E5B" w:rsidP="00194E5B">
            <w:pPr>
              <w:spacing w:after="160" w:line="278" w:lineRule="auto"/>
              <w:rPr>
                <w:rFonts w:ascii="Arial" w:hAnsi="Arial" w:cs="Arial"/>
                <w:szCs w:val="24"/>
              </w:rPr>
            </w:pPr>
            <w:r w:rsidRPr="00C30EFE">
              <w:rPr>
                <w:rFonts w:ascii="Arial" w:hAnsi="Arial" w:cs="Arial"/>
                <w:b/>
                <w:bCs/>
                <w:szCs w:val="24"/>
              </w:rPr>
              <w:t>Skills and Abilities</w:t>
            </w:r>
          </w:p>
          <w:p w14:paraId="264279D9" w14:textId="77777777" w:rsidR="00194E5B" w:rsidRPr="00C30EFE" w:rsidRDefault="00194E5B" w:rsidP="00194E5B">
            <w:pPr>
              <w:numPr>
                <w:ilvl w:val="0"/>
                <w:numId w:val="58"/>
              </w:numPr>
              <w:spacing w:after="160" w:line="278" w:lineRule="auto"/>
              <w:rPr>
                <w:rFonts w:ascii="Arial" w:hAnsi="Arial" w:cs="Arial"/>
                <w:szCs w:val="24"/>
              </w:rPr>
            </w:pPr>
            <w:r w:rsidRPr="00C30EFE">
              <w:rPr>
                <w:rFonts w:ascii="Arial" w:hAnsi="Arial" w:cs="Arial"/>
                <w:szCs w:val="24"/>
              </w:rPr>
              <w:t>Strategic thinker with the ability to translate vision into operational reality.</w:t>
            </w:r>
          </w:p>
          <w:p w14:paraId="5F4952FF" w14:textId="77777777" w:rsidR="00194E5B" w:rsidRPr="00C30EFE" w:rsidRDefault="00194E5B" w:rsidP="00194E5B">
            <w:pPr>
              <w:numPr>
                <w:ilvl w:val="0"/>
                <w:numId w:val="58"/>
              </w:numPr>
              <w:spacing w:after="160" w:line="278" w:lineRule="auto"/>
              <w:rPr>
                <w:rFonts w:ascii="Arial" w:hAnsi="Arial" w:cs="Arial"/>
                <w:szCs w:val="24"/>
              </w:rPr>
            </w:pPr>
            <w:r w:rsidRPr="00C30EFE">
              <w:rPr>
                <w:rFonts w:ascii="Arial" w:hAnsi="Arial" w:cs="Arial"/>
                <w:szCs w:val="24"/>
              </w:rPr>
              <w:t>Excellent leadership, motivational, and people management skills.</w:t>
            </w:r>
          </w:p>
          <w:p w14:paraId="1B01E053" w14:textId="77777777" w:rsidR="00194E5B" w:rsidRPr="00C30EFE" w:rsidRDefault="00194E5B" w:rsidP="00194E5B">
            <w:pPr>
              <w:numPr>
                <w:ilvl w:val="0"/>
                <w:numId w:val="58"/>
              </w:numPr>
              <w:spacing w:after="160" w:line="278" w:lineRule="auto"/>
              <w:rPr>
                <w:rFonts w:ascii="Arial" w:hAnsi="Arial" w:cs="Arial"/>
                <w:szCs w:val="24"/>
              </w:rPr>
            </w:pPr>
            <w:r w:rsidRPr="00C30EFE">
              <w:rPr>
                <w:rFonts w:ascii="Arial" w:hAnsi="Arial" w:cs="Arial"/>
                <w:szCs w:val="24"/>
              </w:rPr>
              <w:t>Strong communication and influencing skills, with the ability to represent the organisation at senior levels and build credible relationships.</w:t>
            </w:r>
          </w:p>
          <w:p w14:paraId="320781E8" w14:textId="77777777" w:rsidR="00194E5B" w:rsidRPr="00C30EFE" w:rsidRDefault="00194E5B" w:rsidP="00194E5B">
            <w:pPr>
              <w:numPr>
                <w:ilvl w:val="0"/>
                <w:numId w:val="58"/>
              </w:numPr>
              <w:spacing w:after="160" w:line="278" w:lineRule="auto"/>
              <w:rPr>
                <w:rFonts w:ascii="Arial" w:hAnsi="Arial" w:cs="Arial"/>
                <w:szCs w:val="24"/>
              </w:rPr>
            </w:pPr>
            <w:r w:rsidRPr="00C30EFE">
              <w:rPr>
                <w:rFonts w:ascii="Arial" w:hAnsi="Arial" w:cs="Arial"/>
                <w:szCs w:val="24"/>
              </w:rPr>
              <w:t>Ability to analyse complex information and make informed, timely decisions.</w:t>
            </w:r>
          </w:p>
          <w:p w14:paraId="650F6C22" w14:textId="77777777" w:rsidR="00194E5B" w:rsidRPr="00C30EFE" w:rsidRDefault="00194E5B" w:rsidP="00194E5B">
            <w:pPr>
              <w:numPr>
                <w:ilvl w:val="0"/>
                <w:numId w:val="58"/>
              </w:numPr>
              <w:spacing w:after="160" w:line="278" w:lineRule="auto"/>
              <w:rPr>
                <w:rFonts w:ascii="Arial" w:hAnsi="Arial" w:cs="Arial"/>
                <w:szCs w:val="24"/>
              </w:rPr>
            </w:pPr>
            <w:r w:rsidRPr="00C30EFE">
              <w:rPr>
                <w:rFonts w:ascii="Arial" w:hAnsi="Arial" w:cs="Arial"/>
                <w:szCs w:val="24"/>
              </w:rPr>
              <w:t>Capacity to lead change and embed a culture of continuous improvement.</w:t>
            </w:r>
          </w:p>
          <w:p w14:paraId="1BB43FCD" w14:textId="77777777" w:rsidR="00194E5B" w:rsidRPr="00C30EFE" w:rsidRDefault="00194E5B" w:rsidP="00194E5B">
            <w:pPr>
              <w:numPr>
                <w:ilvl w:val="0"/>
                <w:numId w:val="58"/>
              </w:numPr>
              <w:spacing w:after="160" w:line="278" w:lineRule="auto"/>
              <w:rPr>
                <w:rFonts w:ascii="Arial" w:hAnsi="Arial" w:cs="Arial"/>
                <w:szCs w:val="24"/>
              </w:rPr>
            </w:pPr>
            <w:r w:rsidRPr="00C30EFE">
              <w:rPr>
                <w:rFonts w:ascii="Arial" w:hAnsi="Arial" w:cs="Arial"/>
                <w:szCs w:val="24"/>
              </w:rPr>
              <w:t>High level of integrity, resilience, and emotional intelligence.</w:t>
            </w:r>
          </w:p>
          <w:p w14:paraId="6D006114" w14:textId="77777777" w:rsidR="00194E5B" w:rsidRPr="00C30EFE" w:rsidRDefault="00194E5B" w:rsidP="00194E5B">
            <w:pPr>
              <w:spacing w:after="160" w:line="278" w:lineRule="auto"/>
              <w:rPr>
                <w:rFonts w:ascii="Arial" w:hAnsi="Arial" w:cs="Arial"/>
                <w:szCs w:val="24"/>
              </w:rPr>
            </w:pPr>
            <w:r w:rsidRPr="00C30EFE">
              <w:rPr>
                <w:rFonts w:ascii="Arial" w:hAnsi="Arial" w:cs="Arial"/>
                <w:b/>
                <w:bCs/>
                <w:szCs w:val="24"/>
              </w:rPr>
              <w:t>Values and Commitment</w:t>
            </w:r>
          </w:p>
          <w:p w14:paraId="429932A7" w14:textId="77777777" w:rsidR="00194E5B" w:rsidRPr="00C30EFE" w:rsidRDefault="00194E5B" w:rsidP="00194E5B">
            <w:pPr>
              <w:numPr>
                <w:ilvl w:val="0"/>
                <w:numId w:val="59"/>
              </w:numPr>
              <w:spacing w:after="160" w:line="278" w:lineRule="auto"/>
              <w:rPr>
                <w:rFonts w:ascii="Arial" w:hAnsi="Arial" w:cs="Arial"/>
                <w:szCs w:val="24"/>
              </w:rPr>
            </w:pPr>
            <w:r w:rsidRPr="00C30EFE">
              <w:rPr>
                <w:rFonts w:ascii="Arial" w:hAnsi="Arial" w:cs="Arial"/>
                <w:szCs w:val="24"/>
              </w:rPr>
              <w:t>Passion for improving the lives of children, young people, and families.</w:t>
            </w:r>
          </w:p>
          <w:p w14:paraId="0A390A36" w14:textId="77777777" w:rsidR="00194E5B" w:rsidRPr="00C30EFE" w:rsidRDefault="00194E5B" w:rsidP="00194E5B">
            <w:pPr>
              <w:numPr>
                <w:ilvl w:val="0"/>
                <w:numId w:val="59"/>
              </w:numPr>
              <w:spacing w:after="160" w:line="278" w:lineRule="auto"/>
              <w:rPr>
                <w:rFonts w:ascii="Arial" w:hAnsi="Arial" w:cs="Arial"/>
                <w:szCs w:val="24"/>
              </w:rPr>
            </w:pPr>
            <w:r w:rsidRPr="00C30EFE">
              <w:rPr>
                <w:rFonts w:ascii="Arial" w:hAnsi="Arial" w:cs="Arial"/>
                <w:szCs w:val="24"/>
              </w:rPr>
              <w:lastRenderedPageBreak/>
              <w:t>Commitment to safeguarding and promoting the welfare of children and young people.</w:t>
            </w:r>
          </w:p>
          <w:p w14:paraId="49496F6A" w14:textId="275AAF69" w:rsidR="00194E5B" w:rsidRPr="00C30EFE" w:rsidRDefault="00194E5B" w:rsidP="00194E5B">
            <w:pPr>
              <w:numPr>
                <w:ilvl w:val="0"/>
                <w:numId w:val="59"/>
              </w:numPr>
              <w:spacing w:after="160" w:line="278" w:lineRule="auto"/>
              <w:rPr>
                <w:rFonts w:ascii="Arial" w:hAnsi="Arial" w:cs="Arial"/>
                <w:szCs w:val="24"/>
              </w:rPr>
            </w:pPr>
            <w:r w:rsidRPr="00C30EFE">
              <w:rPr>
                <w:rFonts w:ascii="Arial" w:hAnsi="Arial" w:cs="Arial"/>
                <w:szCs w:val="24"/>
              </w:rPr>
              <w:t xml:space="preserve">Strong advocate for equality, diversity, and </w:t>
            </w:r>
            <w:r w:rsidR="002D331D" w:rsidRPr="009154F8">
              <w:rPr>
                <w:rFonts w:ascii="Arial" w:hAnsi="Arial" w:cs="Arial"/>
                <w:szCs w:val="24"/>
              </w:rPr>
              <w:t>participation</w:t>
            </w:r>
            <w:r w:rsidRPr="00C30EFE">
              <w:rPr>
                <w:rFonts w:ascii="Arial" w:hAnsi="Arial" w:cs="Arial"/>
                <w:szCs w:val="24"/>
              </w:rPr>
              <w:t xml:space="preserve"> in services and the workplace.</w:t>
            </w:r>
          </w:p>
          <w:p w14:paraId="21441F62" w14:textId="77777777" w:rsidR="00194E5B" w:rsidRPr="00C30EFE" w:rsidRDefault="00194E5B" w:rsidP="00194E5B">
            <w:pPr>
              <w:numPr>
                <w:ilvl w:val="0"/>
                <w:numId w:val="59"/>
              </w:numPr>
              <w:spacing w:after="160" w:line="278" w:lineRule="auto"/>
              <w:rPr>
                <w:rFonts w:ascii="Arial" w:hAnsi="Arial" w:cs="Arial"/>
                <w:szCs w:val="24"/>
              </w:rPr>
            </w:pPr>
            <w:r w:rsidRPr="00C30EFE">
              <w:rPr>
                <w:rFonts w:ascii="Arial" w:hAnsi="Arial" w:cs="Arial"/>
                <w:szCs w:val="24"/>
              </w:rPr>
              <w:t>Willingness to work flexibly.</w:t>
            </w:r>
          </w:p>
          <w:p w14:paraId="4D74BF54" w14:textId="77777777" w:rsidR="00194E5B" w:rsidRPr="00C30EFE" w:rsidRDefault="00194E5B" w:rsidP="00194E5B">
            <w:pPr>
              <w:spacing w:after="160" w:line="278" w:lineRule="auto"/>
              <w:rPr>
                <w:rFonts w:ascii="Arial" w:hAnsi="Arial" w:cs="Arial"/>
                <w:b/>
                <w:bCs/>
                <w:szCs w:val="24"/>
              </w:rPr>
            </w:pPr>
            <w:r w:rsidRPr="00C30EFE">
              <w:rPr>
                <w:rFonts w:ascii="Arial" w:hAnsi="Arial" w:cs="Arial"/>
                <w:b/>
                <w:bCs/>
                <w:szCs w:val="24"/>
              </w:rPr>
              <w:t>Desirable</w:t>
            </w:r>
          </w:p>
          <w:p w14:paraId="12DCD35C" w14:textId="77777777" w:rsidR="00194E5B" w:rsidRPr="00C30EFE" w:rsidRDefault="00194E5B" w:rsidP="00194E5B">
            <w:pPr>
              <w:numPr>
                <w:ilvl w:val="0"/>
                <w:numId w:val="60"/>
              </w:numPr>
              <w:spacing w:after="160" w:line="278" w:lineRule="auto"/>
              <w:rPr>
                <w:rFonts w:ascii="Arial" w:hAnsi="Arial" w:cs="Arial"/>
                <w:szCs w:val="24"/>
              </w:rPr>
            </w:pPr>
            <w:r w:rsidRPr="00C30EFE">
              <w:rPr>
                <w:rFonts w:ascii="Arial" w:hAnsi="Arial" w:cs="Arial"/>
                <w:szCs w:val="24"/>
              </w:rPr>
              <w:t>Experience of leading fundraising or income-generating activities within a charity or social care organisation.</w:t>
            </w:r>
          </w:p>
          <w:p w14:paraId="3CA51BBB" w14:textId="77777777" w:rsidR="00194E5B" w:rsidRPr="00C30EFE" w:rsidRDefault="00194E5B" w:rsidP="00194E5B">
            <w:pPr>
              <w:numPr>
                <w:ilvl w:val="0"/>
                <w:numId w:val="60"/>
              </w:numPr>
              <w:spacing w:after="160" w:line="278" w:lineRule="auto"/>
              <w:rPr>
                <w:rFonts w:ascii="Arial" w:hAnsi="Arial" w:cs="Arial"/>
                <w:szCs w:val="24"/>
              </w:rPr>
            </w:pPr>
            <w:r w:rsidRPr="00C30EFE">
              <w:rPr>
                <w:rFonts w:ascii="Arial" w:hAnsi="Arial" w:cs="Arial"/>
                <w:szCs w:val="24"/>
              </w:rPr>
              <w:t xml:space="preserve">Understanding of commissioning processes and funding landscapes affecting </w:t>
            </w:r>
            <w:r w:rsidRPr="009154F8">
              <w:rPr>
                <w:rFonts w:ascii="Arial" w:hAnsi="Arial" w:cs="Arial"/>
                <w:szCs w:val="24"/>
              </w:rPr>
              <w:t>C</w:t>
            </w:r>
            <w:r w:rsidRPr="00C30EFE">
              <w:rPr>
                <w:rFonts w:ascii="Arial" w:hAnsi="Arial" w:cs="Arial"/>
                <w:szCs w:val="24"/>
              </w:rPr>
              <w:t xml:space="preserve">hildren and </w:t>
            </w:r>
            <w:r w:rsidRPr="009154F8">
              <w:rPr>
                <w:rFonts w:ascii="Arial" w:hAnsi="Arial" w:cs="Arial"/>
                <w:szCs w:val="24"/>
              </w:rPr>
              <w:t>F</w:t>
            </w:r>
            <w:r w:rsidRPr="00C30EFE">
              <w:rPr>
                <w:rFonts w:ascii="Arial" w:hAnsi="Arial" w:cs="Arial"/>
                <w:szCs w:val="24"/>
              </w:rPr>
              <w:t>amilies services.</w:t>
            </w:r>
          </w:p>
          <w:p w14:paraId="2525AE53" w14:textId="77777777" w:rsidR="00194E5B" w:rsidRPr="00C30EFE" w:rsidRDefault="00194E5B" w:rsidP="00194E5B">
            <w:pPr>
              <w:numPr>
                <w:ilvl w:val="0"/>
                <w:numId w:val="60"/>
              </w:numPr>
              <w:spacing w:after="160" w:line="278" w:lineRule="auto"/>
              <w:rPr>
                <w:rFonts w:ascii="Arial" w:hAnsi="Arial" w:cs="Arial"/>
                <w:szCs w:val="24"/>
              </w:rPr>
            </w:pPr>
            <w:r w:rsidRPr="00C30EFE">
              <w:rPr>
                <w:rFonts w:ascii="Arial" w:hAnsi="Arial" w:cs="Arial"/>
                <w:szCs w:val="24"/>
              </w:rPr>
              <w:t>Knowledge of national policy drivers and emerging trends in children’s social care and family support.</w:t>
            </w:r>
          </w:p>
          <w:p w14:paraId="7AC50D1B" w14:textId="7E368285" w:rsidR="00F67E4A" w:rsidRPr="009154F8" w:rsidRDefault="00194E5B" w:rsidP="00F67E4A">
            <w:pPr>
              <w:numPr>
                <w:ilvl w:val="0"/>
                <w:numId w:val="60"/>
              </w:numPr>
              <w:spacing w:after="160" w:line="278" w:lineRule="auto"/>
              <w:rPr>
                <w:rFonts w:ascii="Arial" w:hAnsi="Arial" w:cs="Arial"/>
                <w:szCs w:val="24"/>
              </w:rPr>
            </w:pPr>
            <w:r w:rsidRPr="00C30EFE">
              <w:rPr>
                <w:rFonts w:ascii="Arial" w:hAnsi="Arial" w:cs="Arial"/>
                <w:szCs w:val="24"/>
              </w:rPr>
              <w:t>Experience of influencing policy or contributing to sector-wide initiatives.</w:t>
            </w:r>
          </w:p>
          <w:p w14:paraId="03325B58" w14:textId="7DD64B48" w:rsidR="00CD4808" w:rsidRPr="009154F8" w:rsidRDefault="00014424" w:rsidP="00CD4808">
            <w:pPr>
              <w:pStyle w:val="Heading2"/>
              <w:jc w:val="both"/>
              <w:rPr>
                <w:rFonts w:ascii="Arial" w:hAnsi="Arial" w:cs="Arial"/>
                <w:b/>
                <w:szCs w:val="24"/>
                <w:u w:val="none"/>
              </w:rPr>
            </w:pPr>
            <w:r w:rsidRPr="009154F8">
              <w:rPr>
                <w:rFonts w:ascii="Arial" w:hAnsi="Arial" w:cs="Arial"/>
                <w:b/>
                <w:caps w:val="0"/>
                <w:szCs w:val="24"/>
                <w:u w:val="none"/>
              </w:rPr>
              <w:t>Christian Leadership</w:t>
            </w:r>
          </w:p>
          <w:p w14:paraId="03724EB2" w14:textId="77777777" w:rsidR="007669C1" w:rsidRPr="00CB3999" w:rsidRDefault="007669C1" w:rsidP="007669C1">
            <w:pPr>
              <w:tabs>
                <w:tab w:val="left" w:pos="6144"/>
              </w:tabs>
              <w:rPr>
                <w:rFonts w:ascii="Arial" w:hAnsi="Arial" w:cs="Arial"/>
                <w:szCs w:val="24"/>
              </w:rPr>
            </w:pPr>
            <w:r w:rsidRPr="00CB3999">
              <w:rPr>
                <w:rFonts w:ascii="Arial" w:hAnsi="Arial" w:cs="Arial"/>
                <w:szCs w:val="24"/>
              </w:rPr>
              <w:t xml:space="preserve">To embody and reflect Christian love and care by upholding our values and sharing our faith in meaningful and practical ways, to influence CrossReach strategy and the delivery of social care across Scotland. </w:t>
            </w:r>
          </w:p>
          <w:p w14:paraId="5341AD39" w14:textId="77777777" w:rsidR="007669C1" w:rsidRPr="00CB3999" w:rsidRDefault="007669C1" w:rsidP="007669C1">
            <w:pPr>
              <w:tabs>
                <w:tab w:val="left" w:pos="6144"/>
              </w:tabs>
              <w:rPr>
                <w:rFonts w:ascii="Arial" w:hAnsi="Arial" w:cs="Arial"/>
                <w:szCs w:val="24"/>
              </w:rPr>
            </w:pPr>
          </w:p>
          <w:p w14:paraId="199F4FA4" w14:textId="77777777" w:rsidR="007669C1" w:rsidRPr="00CB3999" w:rsidRDefault="007669C1" w:rsidP="007669C1">
            <w:pPr>
              <w:tabs>
                <w:tab w:val="left" w:pos="6144"/>
              </w:tabs>
              <w:rPr>
                <w:rFonts w:ascii="Arial" w:hAnsi="Arial" w:cs="Arial"/>
                <w:szCs w:val="24"/>
              </w:rPr>
            </w:pPr>
            <w:r w:rsidRPr="00CB3999">
              <w:rPr>
                <w:rFonts w:ascii="Arial" w:hAnsi="Arial" w:cs="Arial"/>
                <w:szCs w:val="24"/>
              </w:rPr>
              <w:t xml:space="preserve">To ensure organisational culture positively promotes our Christian Ethos, and this ethos underpins CrossReach policies and </w:t>
            </w:r>
            <w:proofErr w:type="gramStart"/>
            <w:r w:rsidRPr="00CB3999">
              <w:rPr>
                <w:rFonts w:ascii="Arial" w:hAnsi="Arial" w:cs="Arial"/>
                <w:szCs w:val="24"/>
              </w:rPr>
              <w:t>procedures</w:t>
            </w:r>
            <w:proofErr w:type="gramEnd"/>
            <w:r w:rsidRPr="00CB3999">
              <w:rPr>
                <w:rFonts w:ascii="Arial" w:hAnsi="Arial" w:cs="Arial"/>
                <w:szCs w:val="24"/>
              </w:rPr>
              <w:t xml:space="preserve"> and Christian resources are readily available to services.  To support staff in their spiritual wellbeing and foster a faith-based, compassionate working environment. </w:t>
            </w:r>
          </w:p>
          <w:p w14:paraId="0FBEF855" w14:textId="77777777" w:rsidR="007669C1" w:rsidRPr="00CB3999" w:rsidRDefault="007669C1" w:rsidP="007669C1">
            <w:pPr>
              <w:tabs>
                <w:tab w:val="left" w:pos="6144"/>
              </w:tabs>
              <w:rPr>
                <w:rFonts w:ascii="Arial" w:hAnsi="Arial" w:cs="Arial"/>
                <w:szCs w:val="24"/>
              </w:rPr>
            </w:pPr>
          </w:p>
          <w:p w14:paraId="2C499FBC" w14:textId="77777777" w:rsidR="007669C1" w:rsidRPr="00CB3999" w:rsidRDefault="007669C1" w:rsidP="007669C1">
            <w:pPr>
              <w:tabs>
                <w:tab w:val="left" w:pos="6144"/>
              </w:tabs>
              <w:rPr>
                <w:rFonts w:ascii="Arial" w:hAnsi="Arial" w:cs="Arial"/>
                <w:szCs w:val="24"/>
              </w:rPr>
            </w:pPr>
            <w:r w:rsidRPr="00CB3999">
              <w:rPr>
                <w:rFonts w:ascii="Arial" w:hAnsi="Arial" w:cs="Arial"/>
                <w:szCs w:val="24"/>
              </w:rPr>
              <w:t>To lead and actively participate in devotions, offer prayer with or for individuals, and provide or read from Christian faith-based resources.   Resources and support are provided.</w:t>
            </w:r>
          </w:p>
          <w:p w14:paraId="2BCD97F5" w14:textId="77777777" w:rsidR="00CD4808" w:rsidRPr="007669C1" w:rsidRDefault="00CD4808" w:rsidP="00CD4808">
            <w:pPr>
              <w:rPr>
                <w:rFonts w:ascii="Arial" w:hAnsi="Arial" w:cs="Arial"/>
                <w:szCs w:val="24"/>
                <w:highlight w:val="yellow"/>
              </w:rPr>
            </w:pPr>
          </w:p>
          <w:p w14:paraId="094B6C99" w14:textId="77777777" w:rsidR="00CD4808" w:rsidRPr="009154F8" w:rsidRDefault="00CD4808" w:rsidP="00CD4808">
            <w:pPr>
              <w:rPr>
                <w:rFonts w:ascii="Arial" w:hAnsi="Arial" w:cs="Arial"/>
                <w:szCs w:val="24"/>
              </w:rPr>
            </w:pPr>
            <w:r w:rsidRPr="007669C1">
              <w:rPr>
                <w:rFonts w:ascii="Arial" w:hAnsi="Arial" w:cs="Arial"/>
                <w:szCs w:val="24"/>
              </w:rPr>
              <w:t>As we do our work in Christ’s name the job you have applied for requires you to have a Christian faith and be able to work within and uphold our Christian Ethos.  This is an Occupational Requirement under Part 1 of Schedule 9 to the Equality Act 2010.</w:t>
            </w:r>
          </w:p>
          <w:p w14:paraId="37768074" w14:textId="77777777" w:rsidR="00014424" w:rsidRPr="009154F8" w:rsidRDefault="00014424" w:rsidP="00CD4808">
            <w:pPr>
              <w:rPr>
                <w:rFonts w:ascii="Arial" w:hAnsi="Arial" w:cs="Arial"/>
                <w:szCs w:val="24"/>
              </w:rPr>
            </w:pPr>
          </w:p>
          <w:p w14:paraId="76640CED" w14:textId="377DFCB5" w:rsidR="00014424" w:rsidRPr="009154F8" w:rsidRDefault="00014424" w:rsidP="00CD4808">
            <w:pPr>
              <w:rPr>
                <w:rFonts w:ascii="Arial" w:hAnsi="Arial" w:cs="Arial"/>
                <w:b/>
                <w:bCs/>
                <w:szCs w:val="24"/>
              </w:rPr>
            </w:pPr>
            <w:r w:rsidRPr="009154F8">
              <w:rPr>
                <w:rFonts w:ascii="Arial" w:hAnsi="Arial" w:cs="Arial"/>
                <w:b/>
                <w:bCs/>
                <w:szCs w:val="24"/>
              </w:rPr>
              <w:t>Personal</w:t>
            </w:r>
          </w:p>
          <w:p w14:paraId="67B4D441" w14:textId="513C7F0F" w:rsidR="000C6B0F" w:rsidRPr="009154F8" w:rsidRDefault="003D2DEC" w:rsidP="00A123F5">
            <w:pPr>
              <w:rPr>
                <w:rFonts w:ascii="Arial" w:hAnsi="Arial" w:cs="Arial"/>
                <w:szCs w:val="24"/>
              </w:rPr>
            </w:pPr>
            <w:r>
              <w:rPr>
                <w:rFonts w:ascii="Arial" w:hAnsi="Arial" w:cs="Arial"/>
                <w:szCs w:val="24"/>
              </w:rPr>
              <w:t>The post</w:t>
            </w:r>
            <w:r w:rsidR="008F633E">
              <w:rPr>
                <w:rFonts w:ascii="Arial" w:hAnsi="Arial" w:cs="Arial"/>
                <w:szCs w:val="24"/>
              </w:rPr>
              <w:t xml:space="preserve">holder </w:t>
            </w:r>
            <w:r w:rsidR="007661E5">
              <w:rPr>
                <w:rFonts w:ascii="Arial" w:hAnsi="Arial" w:cs="Arial"/>
                <w:szCs w:val="24"/>
              </w:rPr>
              <w:t xml:space="preserve">will be required to travel across Scotland </w:t>
            </w:r>
            <w:r w:rsidR="00B76497">
              <w:rPr>
                <w:rFonts w:ascii="Arial" w:hAnsi="Arial" w:cs="Arial"/>
                <w:szCs w:val="24"/>
              </w:rPr>
              <w:t xml:space="preserve">therefore </w:t>
            </w:r>
            <w:r w:rsidR="00D25770" w:rsidRPr="009154F8">
              <w:rPr>
                <w:rFonts w:ascii="Arial" w:hAnsi="Arial" w:cs="Arial"/>
                <w:szCs w:val="24"/>
              </w:rPr>
              <w:t xml:space="preserve">a </w:t>
            </w:r>
            <w:r w:rsidR="009154F8" w:rsidRPr="009154F8">
              <w:rPr>
                <w:rFonts w:ascii="Arial" w:hAnsi="Arial" w:cs="Arial"/>
                <w:szCs w:val="24"/>
              </w:rPr>
              <w:t>UK</w:t>
            </w:r>
            <w:r w:rsidR="00D25770" w:rsidRPr="009154F8">
              <w:rPr>
                <w:rFonts w:ascii="Arial" w:hAnsi="Arial" w:cs="Arial"/>
                <w:szCs w:val="24"/>
              </w:rPr>
              <w:t xml:space="preserve"> driving licence</w:t>
            </w:r>
            <w:r w:rsidR="009154F8" w:rsidRPr="009154F8">
              <w:rPr>
                <w:rFonts w:ascii="Arial" w:hAnsi="Arial" w:cs="Arial"/>
                <w:szCs w:val="24"/>
              </w:rPr>
              <w:t xml:space="preserve"> is </w:t>
            </w:r>
            <w:r w:rsidR="00B76497">
              <w:rPr>
                <w:rFonts w:ascii="Arial" w:hAnsi="Arial" w:cs="Arial"/>
                <w:szCs w:val="24"/>
              </w:rPr>
              <w:t>essential</w:t>
            </w:r>
          </w:p>
        </w:tc>
      </w:tr>
    </w:tbl>
    <w:p w14:paraId="61CDCEAD" w14:textId="77777777" w:rsidR="0033471B" w:rsidRPr="009154F8" w:rsidRDefault="0033471B" w:rsidP="007669C1">
      <w:pPr>
        <w:jc w:val="both"/>
        <w:rPr>
          <w:rFonts w:ascii="Arial" w:hAnsi="Arial" w:cs="Arial"/>
          <w:szCs w:val="24"/>
        </w:rPr>
      </w:pPr>
    </w:p>
    <w:sectPr w:rsidR="0033471B" w:rsidRPr="009154F8" w:rsidSect="00061531">
      <w:footerReference w:type="default" r:id="rId8"/>
      <w:pgSz w:w="11907" w:h="16840" w:code="9"/>
      <w:pgMar w:top="993" w:right="1797" w:bottom="1134" w:left="1797" w:header="720" w:footer="720" w:gutter="0"/>
      <w:paperSrc w:first="257" w:other="25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06C5" w14:textId="77777777" w:rsidR="00802052" w:rsidRDefault="00802052">
      <w:r>
        <w:separator/>
      </w:r>
    </w:p>
  </w:endnote>
  <w:endnote w:type="continuationSeparator" w:id="0">
    <w:p w14:paraId="488D40EE" w14:textId="77777777" w:rsidR="00802052" w:rsidRDefault="0080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CD12" w14:textId="3479E6AB" w:rsidR="00C64BC9" w:rsidRDefault="00194E5B">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4954" w14:textId="77777777" w:rsidR="00802052" w:rsidRDefault="00802052">
      <w:r>
        <w:separator/>
      </w:r>
    </w:p>
  </w:footnote>
  <w:footnote w:type="continuationSeparator" w:id="0">
    <w:p w14:paraId="39D697D1" w14:textId="77777777" w:rsidR="00802052" w:rsidRDefault="0080205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QXqG2YD0zDsVn" int2:id="DB9YwkDe">
      <int2:state int2:value="Rejected" int2:type="spell"/>
    </int2:textHash>
    <int2:textHash int2:hashCode="kByidkXaRxGvMx" int2:id="6UdDQ2t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14B"/>
    <w:multiLevelType w:val="hybridMultilevel"/>
    <w:tmpl w:val="ECB8EC7E"/>
    <w:lvl w:ilvl="0" w:tplc="0409000F">
      <w:start w:val="1"/>
      <w:numFmt w:val="decimal"/>
      <w:lvlText w:val="%1."/>
      <w:lvlJc w:val="left"/>
      <w:pPr>
        <w:tabs>
          <w:tab w:val="num" w:pos="720"/>
        </w:tabs>
        <w:ind w:left="720" w:hanging="360"/>
      </w:pPr>
      <w:rPr>
        <w:rFonts w:ascii="Times New Roman" w:hAnsi="Times New Roman"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856671"/>
    <w:multiLevelType w:val="multilevel"/>
    <w:tmpl w:val="ABBE1E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7E482B"/>
    <w:multiLevelType w:val="multilevel"/>
    <w:tmpl w:val="3E1ACAC8"/>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454"/>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 w15:restartNumberingAfterBreak="0">
    <w:nsid w:val="06C8647A"/>
    <w:multiLevelType w:val="hybridMultilevel"/>
    <w:tmpl w:val="C598F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BC6F7D"/>
    <w:multiLevelType w:val="hybridMultilevel"/>
    <w:tmpl w:val="415CD7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7821D0"/>
    <w:multiLevelType w:val="hybridMultilevel"/>
    <w:tmpl w:val="C8562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D4693A"/>
    <w:multiLevelType w:val="hybridMultilevel"/>
    <w:tmpl w:val="2DE658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E42512"/>
    <w:multiLevelType w:val="hybridMultilevel"/>
    <w:tmpl w:val="9774C77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A56804"/>
    <w:multiLevelType w:val="singleLevel"/>
    <w:tmpl w:val="00000000"/>
    <w:lvl w:ilvl="0">
      <w:start w:val="1"/>
      <w:numFmt w:val="decimal"/>
      <w:lvlText w:val="%1."/>
      <w:legacy w:legacy="1" w:legacySpace="0" w:legacyIndent="425"/>
      <w:lvlJc w:val="left"/>
      <w:pPr>
        <w:ind w:left="425" w:hanging="425"/>
      </w:pPr>
    </w:lvl>
  </w:abstractNum>
  <w:abstractNum w:abstractNumId="9" w15:restartNumberingAfterBreak="0">
    <w:nsid w:val="107C15D2"/>
    <w:multiLevelType w:val="multilevel"/>
    <w:tmpl w:val="C598FD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270010F"/>
    <w:multiLevelType w:val="hybridMultilevel"/>
    <w:tmpl w:val="92927A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abstractNum w:abstractNumId="11" w15:restartNumberingAfterBreak="0">
    <w:nsid w:val="16894D09"/>
    <w:multiLevelType w:val="multilevel"/>
    <w:tmpl w:val="D9D420F8"/>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907"/>
        </w:tabs>
        <w:ind w:left="907" w:hanging="510"/>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2" w15:restartNumberingAfterBreak="0">
    <w:nsid w:val="173E5626"/>
    <w:multiLevelType w:val="hybridMultilevel"/>
    <w:tmpl w:val="66DC9B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00"/>
        </w:tabs>
        <w:ind w:left="1000" w:hanging="360"/>
      </w:pPr>
      <w:rPr>
        <w:rFonts w:ascii="Courier New" w:hAnsi="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abstractNum w:abstractNumId="13" w15:restartNumberingAfterBreak="0">
    <w:nsid w:val="180A756E"/>
    <w:multiLevelType w:val="hybridMultilevel"/>
    <w:tmpl w:val="B4AE0F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19DC4D93"/>
    <w:multiLevelType w:val="multilevel"/>
    <w:tmpl w:val="D7C42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A3B0D93"/>
    <w:multiLevelType w:val="multilevel"/>
    <w:tmpl w:val="85021B78"/>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454"/>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6" w15:restartNumberingAfterBreak="0">
    <w:nsid w:val="1E2A74B4"/>
    <w:multiLevelType w:val="multilevel"/>
    <w:tmpl w:val="ECB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655361"/>
    <w:multiLevelType w:val="hybridMultilevel"/>
    <w:tmpl w:val="D8D29B02"/>
    <w:lvl w:ilvl="0" w:tplc="0409000F">
      <w:start w:val="1"/>
      <w:numFmt w:val="decimal"/>
      <w:lvlText w:val="%1."/>
      <w:lvlJc w:val="left"/>
      <w:pPr>
        <w:tabs>
          <w:tab w:val="num" w:pos="1020"/>
        </w:tabs>
        <w:ind w:left="1020" w:hanging="360"/>
      </w:pPr>
      <w:rPr>
        <w:rFonts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9252C5"/>
    <w:multiLevelType w:val="hybridMultilevel"/>
    <w:tmpl w:val="48A8AD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645869"/>
    <w:multiLevelType w:val="hybridMultilevel"/>
    <w:tmpl w:val="932460D6"/>
    <w:lvl w:ilvl="0" w:tplc="0409000F">
      <w:start w:val="1"/>
      <w:numFmt w:val="decimal"/>
      <w:lvlText w:val="%1."/>
      <w:lvlJc w:val="left"/>
      <w:pPr>
        <w:tabs>
          <w:tab w:val="num" w:pos="360"/>
        </w:tabs>
        <w:ind w:left="360" w:hanging="360"/>
      </w:pPr>
    </w:lvl>
    <w:lvl w:ilvl="1" w:tplc="08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48B1496"/>
    <w:multiLevelType w:val="hybridMultilevel"/>
    <w:tmpl w:val="CFBAC9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E273A8"/>
    <w:multiLevelType w:val="multilevel"/>
    <w:tmpl w:val="2166C90C"/>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454"/>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2" w15:restartNumberingAfterBreak="0">
    <w:nsid w:val="2785C8B1"/>
    <w:multiLevelType w:val="hybridMultilevel"/>
    <w:tmpl w:val="607E4C68"/>
    <w:lvl w:ilvl="0" w:tplc="B6CEAB3A">
      <w:start w:val="1"/>
      <w:numFmt w:val="bullet"/>
      <w:lvlText w:val="·"/>
      <w:lvlJc w:val="left"/>
      <w:pPr>
        <w:ind w:left="720" w:hanging="360"/>
      </w:pPr>
      <w:rPr>
        <w:rFonts w:ascii="Symbol" w:hAnsi="Symbol" w:hint="default"/>
      </w:rPr>
    </w:lvl>
    <w:lvl w:ilvl="1" w:tplc="7B54A7EA">
      <w:start w:val="1"/>
      <w:numFmt w:val="bullet"/>
      <w:lvlText w:val="o"/>
      <w:lvlJc w:val="left"/>
      <w:pPr>
        <w:ind w:left="1440" w:hanging="360"/>
      </w:pPr>
      <w:rPr>
        <w:rFonts w:ascii="Courier New" w:hAnsi="Courier New" w:hint="default"/>
      </w:rPr>
    </w:lvl>
    <w:lvl w:ilvl="2" w:tplc="3C2E379A">
      <w:start w:val="1"/>
      <w:numFmt w:val="bullet"/>
      <w:lvlText w:val=""/>
      <w:lvlJc w:val="left"/>
      <w:pPr>
        <w:ind w:left="2160" w:hanging="360"/>
      </w:pPr>
      <w:rPr>
        <w:rFonts w:ascii="Wingdings" w:hAnsi="Wingdings" w:hint="default"/>
      </w:rPr>
    </w:lvl>
    <w:lvl w:ilvl="3" w:tplc="7F428C88">
      <w:start w:val="1"/>
      <w:numFmt w:val="bullet"/>
      <w:lvlText w:val=""/>
      <w:lvlJc w:val="left"/>
      <w:pPr>
        <w:ind w:left="2880" w:hanging="360"/>
      </w:pPr>
      <w:rPr>
        <w:rFonts w:ascii="Symbol" w:hAnsi="Symbol" w:hint="default"/>
      </w:rPr>
    </w:lvl>
    <w:lvl w:ilvl="4" w:tplc="D7F42CFE">
      <w:start w:val="1"/>
      <w:numFmt w:val="bullet"/>
      <w:lvlText w:val="o"/>
      <w:lvlJc w:val="left"/>
      <w:pPr>
        <w:ind w:left="3600" w:hanging="360"/>
      </w:pPr>
      <w:rPr>
        <w:rFonts w:ascii="Courier New" w:hAnsi="Courier New" w:hint="default"/>
      </w:rPr>
    </w:lvl>
    <w:lvl w:ilvl="5" w:tplc="62D86F74">
      <w:start w:val="1"/>
      <w:numFmt w:val="bullet"/>
      <w:lvlText w:val=""/>
      <w:lvlJc w:val="left"/>
      <w:pPr>
        <w:ind w:left="4320" w:hanging="360"/>
      </w:pPr>
      <w:rPr>
        <w:rFonts w:ascii="Wingdings" w:hAnsi="Wingdings" w:hint="default"/>
      </w:rPr>
    </w:lvl>
    <w:lvl w:ilvl="6" w:tplc="44BEB63C">
      <w:start w:val="1"/>
      <w:numFmt w:val="bullet"/>
      <w:lvlText w:val=""/>
      <w:lvlJc w:val="left"/>
      <w:pPr>
        <w:ind w:left="5040" w:hanging="360"/>
      </w:pPr>
      <w:rPr>
        <w:rFonts w:ascii="Symbol" w:hAnsi="Symbol" w:hint="default"/>
      </w:rPr>
    </w:lvl>
    <w:lvl w:ilvl="7" w:tplc="8ABCC362">
      <w:start w:val="1"/>
      <w:numFmt w:val="bullet"/>
      <w:lvlText w:val="o"/>
      <w:lvlJc w:val="left"/>
      <w:pPr>
        <w:ind w:left="5760" w:hanging="360"/>
      </w:pPr>
      <w:rPr>
        <w:rFonts w:ascii="Courier New" w:hAnsi="Courier New" w:hint="default"/>
      </w:rPr>
    </w:lvl>
    <w:lvl w:ilvl="8" w:tplc="22BCF380">
      <w:start w:val="1"/>
      <w:numFmt w:val="bullet"/>
      <w:lvlText w:val=""/>
      <w:lvlJc w:val="left"/>
      <w:pPr>
        <w:ind w:left="6480" w:hanging="360"/>
      </w:pPr>
      <w:rPr>
        <w:rFonts w:ascii="Wingdings" w:hAnsi="Wingdings" w:hint="default"/>
      </w:rPr>
    </w:lvl>
  </w:abstractNum>
  <w:abstractNum w:abstractNumId="23" w15:restartNumberingAfterBreak="0">
    <w:nsid w:val="29421394"/>
    <w:multiLevelType w:val="multilevel"/>
    <w:tmpl w:val="80B8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793A38"/>
    <w:multiLevelType w:val="singleLevel"/>
    <w:tmpl w:val="C2FA7418"/>
    <w:lvl w:ilvl="0">
      <w:start w:val="1"/>
      <w:numFmt w:val="lowerLetter"/>
      <w:lvlText w:val="%1)"/>
      <w:lvlJc w:val="left"/>
      <w:pPr>
        <w:tabs>
          <w:tab w:val="num" w:pos="794"/>
        </w:tabs>
        <w:ind w:left="794" w:hanging="397"/>
      </w:pPr>
      <w:rPr>
        <w:rFonts w:hint="default"/>
      </w:rPr>
    </w:lvl>
  </w:abstractNum>
  <w:abstractNum w:abstractNumId="25" w15:restartNumberingAfterBreak="0">
    <w:nsid w:val="2BAB7FF7"/>
    <w:multiLevelType w:val="multilevel"/>
    <w:tmpl w:val="19DE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2664E4"/>
    <w:multiLevelType w:val="hybridMultilevel"/>
    <w:tmpl w:val="32765DD0"/>
    <w:lvl w:ilvl="0" w:tplc="963640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4ED202B"/>
    <w:multiLevelType w:val="hybridMultilevel"/>
    <w:tmpl w:val="77FC6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7DA69D4"/>
    <w:multiLevelType w:val="multilevel"/>
    <w:tmpl w:val="7B58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C35B3A"/>
    <w:multiLevelType w:val="multilevel"/>
    <w:tmpl w:val="FAB0C2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F903E99"/>
    <w:multiLevelType w:val="hybridMultilevel"/>
    <w:tmpl w:val="8D1A9B9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40E27095"/>
    <w:multiLevelType w:val="multilevel"/>
    <w:tmpl w:val="498E3BB2"/>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454"/>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32" w15:restartNumberingAfterBreak="0">
    <w:nsid w:val="48291500"/>
    <w:multiLevelType w:val="hybridMultilevel"/>
    <w:tmpl w:val="A3C2B92C"/>
    <w:lvl w:ilvl="0" w:tplc="2A4E6260">
      <w:start w:val="1"/>
      <w:numFmt w:val="bullet"/>
      <w:lvlText w:val=""/>
      <w:lvlJc w:val="left"/>
      <w:pPr>
        <w:tabs>
          <w:tab w:val="num" w:pos="1020"/>
        </w:tabs>
        <w:ind w:left="1020" w:hanging="360"/>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110106"/>
    <w:multiLevelType w:val="hybridMultilevel"/>
    <w:tmpl w:val="DEF4B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C5E0138"/>
    <w:multiLevelType w:val="hybridMultilevel"/>
    <w:tmpl w:val="FAB0C23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DB84F55"/>
    <w:multiLevelType w:val="multilevel"/>
    <w:tmpl w:val="733A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5A60DD"/>
    <w:multiLevelType w:val="hybridMultilevel"/>
    <w:tmpl w:val="98B8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52179D"/>
    <w:multiLevelType w:val="singleLevel"/>
    <w:tmpl w:val="00000000"/>
    <w:lvl w:ilvl="0">
      <w:start w:val="1"/>
      <w:numFmt w:val="decimal"/>
      <w:lvlText w:val="%1."/>
      <w:legacy w:legacy="1" w:legacySpace="0" w:legacyIndent="425"/>
      <w:lvlJc w:val="left"/>
      <w:pPr>
        <w:ind w:left="425" w:hanging="425"/>
      </w:pPr>
    </w:lvl>
  </w:abstractNum>
  <w:abstractNum w:abstractNumId="38" w15:restartNumberingAfterBreak="0">
    <w:nsid w:val="55020421"/>
    <w:multiLevelType w:val="multilevel"/>
    <w:tmpl w:val="CC124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71A39C1"/>
    <w:multiLevelType w:val="hybridMultilevel"/>
    <w:tmpl w:val="D7C42F5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0D6402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17E625F"/>
    <w:multiLevelType w:val="multilevel"/>
    <w:tmpl w:val="579A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5608FA"/>
    <w:multiLevelType w:val="multilevel"/>
    <w:tmpl w:val="FF540832"/>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454"/>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43" w15:restartNumberingAfterBreak="0">
    <w:nsid w:val="688204C4"/>
    <w:multiLevelType w:val="multilevel"/>
    <w:tmpl w:val="1DC0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4757CB"/>
    <w:multiLevelType w:val="multilevel"/>
    <w:tmpl w:val="A97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EE51D6"/>
    <w:multiLevelType w:val="multilevel"/>
    <w:tmpl w:val="B10E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BA56E3"/>
    <w:multiLevelType w:val="hybridMultilevel"/>
    <w:tmpl w:val="04A8DF0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7" w15:restartNumberingAfterBreak="0">
    <w:nsid w:val="711A4178"/>
    <w:multiLevelType w:val="hybridMultilevel"/>
    <w:tmpl w:val="CC1246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2690220"/>
    <w:multiLevelType w:val="hybridMultilevel"/>
    <w:tmpl w:val="73FAC8B8"/>
    <w:lvl w:ilvl="0" w:tplc="0409000F">
      <w:start w:val="1"/>
      <w:numFmt w:val="decimal"/>
      <w:lvlText w:val="%1."/>
      <w:lvlJc w:val="left"/>
      <w:pPr>
        <w:tabs>
          <w:tab w:val="num" w:pos="-1868"/>
        </w:tabs>
        <w:ind w:left="-1868" w:hanging="360"/>
      </w:pPr>
    </w:lvl>
    <w:lvl w:ilvl="1" w:tplc="04090019" w:tentative="1">
      <w:start w:val="1"/>
      <w:numFmt w:val="lowerLetter"/>
      <w:lvlText w:val="%2."/>
      <w:lvlJc w:val="left"/>
      <w:pPr>
        <w:tabs>
          <w:tab w:val="num" w:pos="-1148"/>
        </w:tabs>
        <w:ind w:left="-1148" w:hanging="360"/>
      </w:pPr>
    </w:lvl>
    <w:lvl w:ilvl="2" w:tplc="0409001B" w:tentative="1">
      <w:start w:val="1"/>
      <w:numFmt w:val="lowerRoman"/>
      <w:lvlText w:val="%3."/>
      <w:lvlJc w:val="right"/>
      <w:pPr>
        <w:tabs>
          <w:tab w:val="num" w:pos="-428"/>
        </w:tabs>
        <w:ind w:left="-428" w:hanging="180"/>
      </w:pPr>
    </w:lvl>
    <w:lvl w:ilvl="3" w:tplc="0409000F" w:tentative="1">
      <w:start w:val="1"/>
      <w:numFmt w:val="decimal"/>
      <w:lvlText w:val="%4."/>
      <w:lvlJc w:val="left"/>
      <w:pPr>
        <w:tabs>
          <w:tab w:val="num" w:pos="292"/>
        </w:tabs>
        <w:ind w:left="292" w:hanging="360"/>
      </w:pPr>
    </w:lvl>
    <w:lvl w:ilvl="4" w:tplc="04090019" w:tentative="1">
      <w:start w:val="1"/>
      <w:numFmt w:val="lowerLetter"/>
      <w:lvlText w:val="%5."/>
      <w:lvlJc w:val="left"/>
      <w:pPr>
        <w:tabs>
          <w:tab w:val="num" w:pos="1012"/>
        </w:tabs>
        <w:ind w:left="1012" w:hanging="360"/>
      </w:pPr>
    </w:lvl>
    <w:lvl w:ilvl="5" w:tplc="0409001B" w:tentative="1">
      <w:start w:val="1"/>
      <w:numFmt w:val="lowerRoman"/>
      <w:lvlText w:val="%6."/>
      <w:lvlJc w:val="right"/>
      <w:pPr>
        <w:tabs>
          <w:tab w:val="num" w:pos="1732"/>
        </w:tabs>
        <w:ind w:left="1732" w:hanging="180"/>
      </w:pPr>
    </w:lvl>
    <w:lvl w:ilvl="6" w:tplc="0409000F" w:tentative="1">
      <w:start w:val="1"/>
      <w:numFmt w:val="decimal"/>
      <w:lvlText w:val="%7."/>
      <w:lvlJc w:val="left"/>
      <w:pPr>
        <w:tabs>
          <w:tab w:val="num" w:pos="2452"/>
        </w:tabs>
        <w:ind w:left="2452" w:hanging="360"/>
      </w:pPr>
    </w:lvl>
    <w:lvl w:ilvl="7" w:tplc="04090019" w:tentative="1">
      <w:start w:val="1"/>
      <w:numFmt w:val="lowerLetter"/>
      <w:lvlText w:val="%8."/>
      <w:lvlJc w:val="left"/>
      <w:pPr>
        <w:tabs>
          <w:tab w:val="num" w:pos="3172"/>
        </w:tabs>
        <w:ind w:left="3172" w:hanging="360"/>
      </w:pPr>
    </w:lvl>
    <w:lvl w:ilvl="8" w:tplc="0409001B" w:tentative="1">
      <w:start w:val="1"/>
      <w:numFmt w:val="lowerRoman"/>
      <w:lvlText w:val="%9."/>
      <w:lvlJc w:val="right"/>
      <w:pPr>
        <w:tabs>
          <w:tab w:val="num" w:pos="3892"/>
        </w:tabs>
        <w:ind w:left="3892" w:hanging="180"/>
      </w:pPr>
    </w:lvl>
  </w:abstractNum>
  <w:abstractNum w:abstractNumId="49" w15:restartNumberingAfterBreak="0">
    <w:nsid w:val="72D06980"/>
    <w:multiLevelType w:val="multilevel"/>
    <w:tmpl w:val="44EC6F08"/>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454"/>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50" w15:restartNumberingAfterBreak="0">
    <w:nsid w:val="73C10A0A"/>
    <w:multiLevelType w:val="hybridMultilevel"/>
    <w:tmpl w:val="ABBE1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4C27952"/>
    <w:multiLevelType w:val="hybridMultilevel"/>
    <w:tmpl w:val="1EF89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2676E6"/>
    <w:multiLevelType w:val="multilevel"/>
    <w:tmpl w:val="73FAC8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75307F59"/>
    <w:multiLevelType w:val="multilevel"/>
    <w:tmpl w:val="989AEB5C"/>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454"/>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54" w15:restartNumberingAfterBreak="0">
    <w:nsid w:val="77426244"/>
    <w:multiLevelType w:val="hybridMultilevel"/>
    <w:tmpl w:val="1E68BD0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7AED1C74"/>
    <w:multiLevelType w:val="multilevel"/>
    <w:tmpl w:val="9AFC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BE3891"/>
    <w:multiLevelType w:val="multilevel"/>
    <w:tmpl w:val="ABBE1E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DBE42EF"/>
    <w:multiLevelType w:val="hybridMultilevel"/>
    <w:tmpl w:val="031A6F6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FB9329B"/>
    <w:multiLevelType w:val="multilevel"/>
    <w:tmpl w:val="D32A8138"/>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907"/>
        </w:tabs>
        <w:ind w:left="907" w:hanging="510"/>
      </w:pPr>
      <w:rPr>
        <w:rFonts w:hint="default"/>
        <w:b w:val="0"/>
        <w:i w:val="0"/>
      </w:rPr>
    </w:lvl>
    <w:lvl w:ilvl="2">
      <w:start w:val="1"/>
      <w:numFmt w:val="decimal"/>
      <w:lvlText w:val="%1.%2.%3"/>
      <w:lvlJc w:val="left"/>
      <w:pPr>
        <w:tabs>
          <w:tab w:val="num" w:pos="1531"/>
        </w:tabs>
        <w:ind w:left="1531" w:hanging="567"/>
      </w:pPr>
      <w:rPr>
        <w:rFonts w:hint="default"/>
      </w:rPr>
    </w:lvl>
    <w:lvl w:ilvl="3">
      <w:start w:val="1"/>
      <w:numFmt w:val="decimal"/>
      <w:lvlText w:val="%1.%2.%3.%4"/>
      <w:lvlJc w:val="left"/>
      <w:pPr>
        <w:tabs>
          <w:tab w:val="num" w:pos="720"/>
        </w:tabs>
        <w:ind w:left="397" w:hanging="397"/>
      </w:pPr>
      <w:rPr>
        <w:rFonts w:hint="default"/>
      </w:rPr>
    </w:lvl>
    <w:lvl w:ilvl="4">
      <w:start w:val="1"/>
      <w:numFmt w:val="decimal"/>
      <w:lvlText w:val="%1.%2.%3.%4.%5."/>
      <w:lvlJc w:val="left"/>
      <w:pPr>
        <w:tabs>
          <w:tab w:val="num" w:pos="1080"/>
        </w:tabs>
        <w:ind w:left="397" w:hanging="397"/>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4320"/>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num w:numId="1" w16cid:durableId="207303657">
    <w:abstractNumId w:val="22"/>
  </w:num>
  <w:num w:numId="2" w16cid:durableId="1770541497">
    <w:abstractNumId w:val="58"/>
  </w:num>
  <w:num w:numId="3" w16cid:durableId="154856430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0435306">
    <w:abstractNumId w:val="24"/>
  </w:num>
  <w:num w:numId="5" w16cid:durableId="1231697725">
    <w:abstractNumId w:val="31"/>
  </w:num>
  <w:num w:numId="6" w16cid:durableId="1877815893">
    <w:abstractNumId w:val="2"/>
  </w:num>
  <w:num w:numId="7" w16cid:durableId="314577461">
    <w:abstractNumId w:val="53"/>
  </w:num>
  <w:num w:numId="8" w16cid:durableId="505556557">
    <w:abstractNumId w:val="15"/>
  </w:num>
  <w:num w:numId="9" w16cid:durableId="41177010">
    <w:abstractNumId w:val="42"/>
  </w:num>
  <w:num w:numId="10" w16cid:durableId="756709444">
    <w:abstractNumId w:val="21"/>
  </w:num>
  <w:num w:numId="11" w16cid:durableId="462307944">
    <w:abstractNumId w:val="11"/>
  </w:num>
  <w:num w:numId="12" w16cid:durableId="1130979432">
    <w:abstractNumId w:val="49"/>
  </w:num>
  <w:num w:numId="13" w16cid:durableId="1258100972">
    <w:abstractNumId w:val="48"/>
  </w:num>
  <w:num w:numId="14" w16cid:durableId="1218589325">
    <w:abstractNumId w:val="10"/>
  </w:num>
  <w:num w:numId="15" w16cid:durableId="345521201">
    <w:abstractNumId w:val="37"/>
  </w:num>
  <w:num w:numId="16" w16cid:durableId="1793933703">
    <w:abstractNumId w:val="12"/>
  </w:num>
  <w:num w:numId="17" w16cid:durableId="347175797">
    <w:abstractNumId w:val="26"/>
  </w:num>
  <w:num w:numId="18" w16cid:durableId="2081636770">
    <w:abstractNumId w:val="8"/>
  </w:num>
  <w:num w:numId="19" w16cid:durableId="338046583">
    <w:abstractNumId w:val="52"/>
  </w:num>
  <w:num w:numId="20" w16cid:durableId="1345085965">
    <w:abstractNumId w:val="27"/>
  </w:num>
  <w:num w:numId="21" w16cid:durableId="1242301593">
    <w:abstractNumId w:val="18"/>
  </w:num>
  <w:num w:numId="22" w16cid:durableId="2134059316">
    <w:abstractNumId w:val="51"/>
  </w:num>
  <w:num w:numId="23" w16cid:durableId="2033610997">
    <w:abstractNumId w:val="50"/>
  </w:num>
  <w:num w:numId="24" w16cid:durableId="935987542">
    <w:abstractNumId w:val="1"/>
  </w:num>
  <w:num w:numId="25" w16cid:durableId="1615676366">
    <w:abstractNumId w:val="56"/>
  </w:num>
  <w:num w:numId="26" w16cid:durableId="1789471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6589426">
    <w:abstractNumId w:val="0"/>
  </w:num>
  <w:num w:numId="28" w16cid:durableId="1010986119">
    <w:abstractNumId w:val="20"/>
  </w:num>
  <w:num w:numId="29" w16cid:durableId="941381070">
    <w:abstractNumId w:val="4"/>
  </w:num>
  <w:num w:numId="30" w16cid:durableId="127863045">
    <w:abstractNumId w:val="57"/>
  </w:num>
  <w:num w:numId="31" w16cid:durableId="827600785">
    <w:abstractNumId w:val="32"/>
  </w:num>
  <w:num w:numId="32" w16cid:durableId="2132935982">
    <w:abstractNumId w:val="17"/>
  </w:num>
  <w:num w:numId="33" w16cid:durableId="1563522500">
    <w:abstractNumId w:val="19"/>
  </w:num>
  <w:num w:numId="34" w16cid:durableId="975834480">
    <w:abstractNumId w:val="47"/>
  </w:num>
  <w:num w:numId="35" w16cid:durableId="1130782748">
    <w:abstractNumId w:val="38"/>
  </w:num>
  <w:num w:numId="36" w16cid:durableId="1657881669">
    <w:abstractNumId w:val="6"/>
  </w:num>
  <w:num w:numId="37" w16cid:durableId="1009210241">
    <w:abstractNumId w:val="3"/>
  </w:num>
  <w:num w:numId="38" w16cid:durableId="1340427643">
    <w:abstractNumId w:val="9"/>
  </w:num>
  <w:num w:numId="39" w16cid:durableId="891382370">
    <w:abstractNumId w:val="39"/>
  </w:num>
  <w:num w:numId="40" w16cid:durableId="1863275413">
    <w:abstractNumId w:val="14"/>
  </w:num>
  <w:num w:numId="41" w16cid:durableId="827524309">
    <w:abstractNumId w:val="34"/>
  </w:num>
  <w:num w:numId="42" w16cid:durableId="333533353">
    <w:abstractNumId w:val="29"/>
  </w:num>
  <w:num w:numId="43" w16cid:durableId="922684444">
    <w:abstractNumId w:val="7"/>
  </w:num>
  <w:num w:numId="44" w16cid:durableId="1077634733">
    <w:abstractNumId w:val="40"/>
  </w:num>
  <w:num w:numId="45" w16cid:durableId="1269775281">
    <w:abstractNumId w:val="54"/>
  </w:num>
  <w:num w:numId="46" w16cid:durableId="648052247">
    <w:abstractNumId w:val="30"/>
  </w:num>
  <w:num w:numId="47" w16cid:durableId="234316082">
    <w:abstractNumId w:val="46"/>
  </w:num>
  <w:num w:numId="48" w16cid:durableId="1397242422">
    <w:abstractNumId w:val="44"/>
  </w:num>
  <w:num w:numId="49" w16cid:durableId="1032027826">
    <w:abstractNumId w:val="45"/>
  </w:num>
  <w:num w:numId="50" w16cid:durableId="1149712322">
    <w:abstractNumId w:val="28"/>
  </w:num>
  <w:num w:numId="51" w16cid:durableId="1329943188">
    <w:abstractNumId w:val="33"/>
  </w:num>
  <w:num w:numId="52" w16cid:durableId="1868760755">
    <w:abstractNumId w:val="35"/>
  </w:num>
  <w:num w:numId="53" w16cid:durableId="1188368099">
    <w:abstractNumId w:val="36"/>
  </w:num>
  <w:num w:numId="54" w16cid:durableId="1111436184">
    <w:abstractNumId w:val="16"/>
  </w:num>
  <w:num w:numId="55" w16cid:durableId="1017081759">
    <w:abstractNumId w:val="25"/>
  </w:num>
  <w:num w:numId="56" w16cid:durableId="855465963">
    <w:abstractNumId w:val="5"/>
  </w:num>
  <w:num w:numId="57" w16cid:durableId="2028095943">
    <w:abstractNumId w:val="55"/>
  </w:num>
  <w:num w:numId="58" w16cid:durableId="403992886">
    <w:abstractNumId w:val="23"/>
  </w:num>
  <w:num w:numId="59" w16cid:durableId="389502433">
    <w:abstractNumId w:val="43"/>
  </w:num>
  <w:num w:numId="60" w16cid:durableId="2020036739">
    <w:abstractNumId w:val="41"/>
  </w:num>
  <w:num w:numId="61" w16cid:durableId="284973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07"/>
    <w:rsid w:val="000053A8"/>
    <w:rsid w:val="000064D3"/>
    <w:rsid w:val="00014424"/>
    <w:rsid w:val="0002004C"/>
    <w:rsid w:val="000268E9"/>
    <w:rsid w:val="00032E25"/>
    <w:rsid w:val="00045575"/>
    <w:rsid w:val="000455E3"/>
    <w:rsid w:val="00061531"/>
    <w:rsid w:val="00065F11"/>
    <w:rsid w:val="000805EF"/>
    <w:rsid w:val="00093CED"/>
    <w:rsid w:val="00093E38"/>
    <w:rsid w:val="0009654A"/>
    <w:rsid w:val="000A4797"/>
    <w:rsid w:val="000B5A24"/>
    <w:rsid w:val="000B6914"/>
    <w:rsid w:val="000C0404"/>
    <w:rsid w:val="000C6B07"/>
    <w:rsid w:val="000C6B0F"/>
    <w:rsid w:val="000E359E"/>
    <w:rsid w:val="000F6B43"/>
    <w:rsid w:val="0011D3D4"/>
    <w:rsid w:val="001411F5"/>
    <w:rsid w:val="00143FFE"/>
    <w:rsid w:val="00146235"/>
    <w:rsid w:val="0017444E"/>
    <w:rsid w:val="00194E5B"/>
    <w:rsid w:val="001D6693"/>
    <w:rsid w:val="001E03B0"/>
    <w:rsid w:val="001F35BF"/>
    <w:rsid w:val="00223880"/>
    <w:rsid w:val="00227AB9"/>
    <w:rsid w:val="00240780"/>
    <w:rsid w:val="00243832"/>
    <w:rsid w:val="00245977"/>
    <w:rsid w:val="00257AE4"/>
    <w:rsid w:val="00281533"/>
    <w:rsid w:val="002866E9"/>
    <w:rsid w:val="002B6E99"/>
    <w:rsid w:val="002C3D87"/>
    <w:rsid w:val="002C47A7"/>
    <w:rsid w:val="002D331D"/>
    <w:rsid w:val="002E0CC2"/>
    <w:rsid w:val="002E1F7A"/>
    <w:rsid w:val="002E6491"/>
    <w:rsid w:val="003020FD"/>
    <w:rsid w:val="003033BD"/>
    <w:rsid w:val="003130C2"/>
    <w:rsid w:val="0031759F"/>
    <w:rsid w:val="003220D9"/>
    <w:rsid w:val="0033438E"/>
    <w:rsid w:val="0033471B"/>
    <w:rsid w:val="00342CE0"/>
    <w:rsid w:val="003447EE"/>
    <w:rsid w:val="00372ADF"/>
    <w:rsid w:val="003814EE"/>
    <w:rsid w:val="0038579B"/>
    <w:rsid w:val="00386321"/>
    <w:rsid w:val="00393B8E"/>
    <w:rsid w:val="003A6C0A"/>
    <w:rsid w:val="003A73F2"/>
    <w:rsid w:val="003B01BF"/>
    <w:rsid w:val="003C37FB"/>
    <w:rsid w:val="003D2DEC"/>
    <w:rsid w:val="003E3A45"/>
    <w:rsid w:val="004150FD"/>
    <w:rsid w:val="004162A7"/>
    <w:rsid w:val="00427DED"/>
    <w:rsid w:val="00433B47"/>
    <w:rsid w:val="0044336D"/>
    <w:rsid w:val="00447E58"/>
    <w:rsid w:val="0047314B"/>
    <w:rsid w:val="0048428E"/>
    <w:rsid w:val="00484B89"/>
    <w:rsid w:val="004A0FC9"/>
    <w:rsid w:val="004A4010"/>
    <w:rsid w:val="004B23E9"/>
    <w:rsid w:val="004D2745"/>
    <w:rsid w:val="004D43F4"/>
    <w:rsid w:val="004E33E8"/>
    <w:rsid w:val="004F04D4"/>
    <w:rsid w:val="004F1C12"/>
    <w:rsid w:val="00501269"/>
    <w:rsid w:val="0050606B"/>
    <w:rsid w:val="005233AD"/>
    <w:rsid w:val="00524006"/>
    <w:rsid w:val="00524CD0"/>
    <w:rsid w:val="005254BA"/>
    <w:rsid w:val="0054425B"/>
    <w:rsid w:val="00555107"/>
    <w:rsid w:val="005653A7"/>
    <w:rsid w:val="005919E0"/>
    <w:rsid w:val="00597BE1"/>
    <w:rsid w:val="005A7274"/>
    <w:rsid w:val="005B5678"/>
    <w:rsid w:val="005C087C"/>
    <w:rsid w:val="005C0F99"/>
    <w:rsid w:val="005C6EBD"/>
    <w:rsid w:val="005F5775"/>
    <w:rsid w:val="00606F7B"/>
    <w:rsid w:val="00611689"/>
    <w:rsid w:val="006152C8"/>
    <w:rsid w:val="0062735A"/>
    <w:rsid w:val="00635BDC"/>
    <w:rsid w:val="0064218F"/>
    <w:rsid w:val="00651DE3"/>
    <w:rsid w:val="006534D0"/>
    <w:rsid w:val="00655840"/>
    <w:rsid w:val="00671B80"/>
    <w:rsid w:val="00672DAE"/>
    <w:rsid w:val="00681B5B"/>
    <w:rsid w:val="00691B9E"/>
    <w:rsid w:val="006942BE"/>
    <w:rsid w:val="00697D04"/>
    <w:rsid w:val="006A67B3"/>
    <w:rsid w:val="006A754C"/>
    <w:rsid w:val="006B3895"/>
    <w:rsid w:val="006B7C24"/>
    <w:rsid w:val="006C1B56"/>
    <w:rsid w:val="006D01F4"/>
    <w:rsid w:val="006D2425"/>
    <w:rsid w:val="006F2235"/>
    <w:rsid w:val="00704A7C"/>
    <w:rsid w:val="007179D6"/>
    <w:rsid w:val="00720D08"/>
    <w:rsid w:val="00720EF7"/>
    <w:rsid w:val="0073555D"/>
    <w:rsid w:val="00757251"/>
    <w:rsid w:val="00763CB0"/>
    <w:rsid w:val="007661E5"/>
    <w:rsid w:val="007669C1"/>
    <w:rsid w:val="0077683B"/>
    <w:rsid w:val="00795F4A"/>
    <w:rsid w:val="00797184"/>
    <w:rsid w:val="007A6CB7"/>
    <w:rsid w:val="007B2BF6"/>
    <w:rsid w:val="007B3862"/>
    <w:rsid w:val="007C1B8E"/>
    <w:rsid w:val="007C1EDA"/>
    <w:rsid w:val="007C43A1"/>
    <w:rsid w:val="007C5C35"/>
    <w:rsid w:val="007E5176"/>
    <w:rsid w:val="00802052"/>
    <w:rsid w:val="008157C4"/>
    <w:rsid w:val="00824E57"/>
    <w:rsid w:val="00846C9A"/>
    <w:rsid w:val="008704C8"/>
    <w:rsid w:val="0087115B"/>
    <w:rsid w:val="00877CB2"/>
    <w:rsid w:val="00884546"/>
    <w:rsid w:val="00887DBF"/>
    <w:rsid w:val="00890195"/>
    <w:rsid w:val="00890F06"/>
    <w:rsid w:val="0089372C"/>
    <w:rsid w:val="008B08EF"/>
    <w:rsid w:val="008C5987"/>
    <w:rsid w:val="008C5B56"/>
    <w:rsid w:val="008D0D80"/>
    <w:rsid w:val="008D50CE"/>
    <w:rsid w:val="008E515E"/>
    <w:rsid w:val="008F633E"/>
    <w:rsid w:val="0091109D"/>
    <w:rsid w:val="009154F8"/>
    <w:rsid w:val="00924F32"/>
    <w:rsid w:val="00930030"/>
    <w:rsid w:val="009431E9"/>
    <w:rsid w:val="00953934"/>
    <w:rsid w:val="009549E8"/>
    <w:rsid w:val="00965EF4"/>
    <w:rsid w:val="0097460B"/>
    <w:rsid w:val="00982005"/>
    <w:rsid w:val="009A2634"/>
    <w:rsid w:val="009A2ED3"/>
    <w:rsid w:val="009B1717"/>
    <w:rsid w:val="009C13E9"/>
    <w:rsid w:val="009C5A68"/>
    <w:rsid w:val="009D69F8"/>
    <w:rsid w:val="00A02AA0"/>
    <w:rsid w:val="00A123F5"/>
    <w:rsid w:val="00A21634"/>
    <w:rsid w:val="00A24FFF"/>
    <w:rsid w:val="00A33080"/>
    <w:rsid w:val="00A43170"/>
    <w:rsid w:val="00A45B34"/>
    <w:rsid w:val="00A47795"/>
    <w:rsid w:val="00A52CA1"/>
    <w:rsid w:val="00A5724A"/>
    <w:rsid w:val="00A60290"/>
    <w:rsid w:val="00A756D4"/>
    <w:rsid w:val="00A93F20"/>
    <w:rsid w:val="00A96AFF"/>
    <w:rsid w:val="00AA20C9"/>
    <w:rsid w:val="00AA500E"/>
    <w:rsid w:val="00AA79D4"/>
    <w:rsid w:val="00AB5165"/>
    <w:rsid w:val="00AB7651"/>
    <w:rsid w:val="00AC2802"/>
    <w:rsid w:val="00AC4038"/>
    <w:rsid w:val="00AD6CDD"/>
    <w:rsid w:val="00AE075F"/>
    <w:rsid w:val="00AF690C"/>
    <w:rsid w:val="00B01466"/>
    <w:rsid w:val="00B01897"/>
    <w:rsid w:val="00B048BD"/>
    <w:rsid w:val="00B27A0A"/>
    <w:rsid w:val="00B406D0"/>
    <w:rsid w:val="00B40EE0"/>
    <w:rsid w:val="00B41552"/>
    <w:rsid w:val="00B579FC"/>
    <w:rsid w:val="00B62EC3"/>
    <w:rsid w:val="00B74FBD"/>
    <w:rsid w:val="00B76497"/>
    <w:rsid w:val="00B82069"/>
    <w:rsid w:val="00B85D83"/>
    <w:rsid w:val="00B92F0B"/>
    <w:rsid w:val="00BA06FD"/>
    <w:rsid w:val="00BA50A1"/>
    <w:rsid w:val="00BB6CAF"/>
    <w:rsid w:val="00BB7D1E"/>
    <w:rsid w:val="00BC1DA9"/>
    <w:rsid w:val="00BD0DE5"/>
    <w:rsid w:val="00BD3E99"/>
    <w:rsid w:val="00BE3C19"/>
    <w:rsid w:val="00BE3E10"/>
    <w:rsid w:val="00BF175C"/>
    <w:rsid w:val="00C06FF8"/>
    <w:rsid w:val="00C074D0"/>
    <w:rsid w:val="00C107F9"/>
    <w:rsid w:val="00C1102E"/>
    <w:rsid w:val="00C15FF6"/>
    <w:rsid w:val="00C25CD7"/>
    <w:rsid w:val="00C46C10"/>
    <w:rsid w:val="00C534D3"/>
    <w:rsid w:val="00C64BBF"/>
    <w:rsid w:val="00C64BC9"/>
    <w:rsid w:val="00C7288E"/>
    <w:rsid w:val="00C954C1"/>
    <w:rsid w:val="00C96061"/>
    <w:rsid w:val="00C96199"/>
    <w:rsid w:val="00CA3038"/>
    <w:rsid w:val="00CB07B2"/>
    <w:rsid w:val="00CB3999"/>
    <w:rsid w:val="00CC1185"/>
    <w:rsid w:val="00CD4808"/>
    <w:rsid w:val="00CE5F13"/>
    <w:rsid w:val="00CE62D9"/>
    <w:rsid w:val="00CF178C"/>
    <w:rsid w:val="00CF607D"/>
    <w:rsid w:val="00D12417"/>
    <w:rsid w:val="00D13419"/>
    <w:rsid w:val="00D143DA"/>
    <w:rsid w:val="00D15970"/>
    <w:rsid w:val="00D171DE"/>
    <w:rsid w:val="00D25770"/>
    <w:rsid w:val="00D40646"/>
    <w:rsid w:val="00D65F83"/>
    <w:rsid w:val="00D77A35"/>
    <w:rsid w:val="00D8609E"/>
    <w:rsid w:val="00DA3324"/>
    <w:rsid w:val="00DB44B3"/>
    <w:rsid w:val="00DC715B"/>
    <w:rsid w:val="00DD05D0"/>
    <w:rsid w:val="00DE070E"/>
    <w:rsid w:val="00DF76C5"/>
    <w:rsid w:val="00E109EC"/>
    <w:rsid w:val="00E24AE2"/>
    <w:rsid w:val="00E3786D"/>
    <w:rsid w:val="00E4020A"/>
    <w:rsid w:val="00E4083C"/>
    <w:rsid w:val="00E50369"/>
    <w:rsid w:val="00E50F5E"/>
    <w:rsid w:val="00E63847"/>
    <w:rsid w:val="00E661F5"/>
    <w:rsid w:val="00E66813"/>
    <w:rsid w:val="00E66C15"/>
    <w:rsid w:val="00E7422C"/>
    <w:rsid w:val="00E84E32"/>
    <w:rsid w:val="00E877F4"/>
    <w:rsid w:val="00E87A89"/>
    <w:rsid w:val="00E91CD6"/>
    <w:rsid w:val="00E9206C"/>
    <w:rsid w:val="00E9206D"/>
    <w:rsid w:val="00E955F0"/>
    <w:rsid w:val="00EA0AED"/>
    <w:rsid w:val="00EA19EC"/>
    <w:rsid w:val="00EB6477"/>
    <w:rsid w:val="00EC79A0"/>
    <w:rsid w:val="00EF2BF1"/>
    <w:rsid w:val="00F00563"/>
    <w:rsid w:val="00F00BA6"/>
    <w:rsid w:val="00F058D3"/>
    <w:rsid w:val="00F13DD3"/>
    <w:rsid w:val="00F14730"/>
    <w:rsid w:val="00F16798"/>
    <w:rsid w:val="00F17051"/>
    <w:rsid w:val="00F313D5"/>
    <w:rsid w:val="00F42603"/>
    <w:rsid w:val="00F44370"/>
    <w:rsid w:val="00F50304"/>
    <w:rsid w:val="00F56165"/>
    <w:rsid w:val="00F56168"/>
    <w:rsid w:val="00F66E44"/>
    <w:rsid w:val="00F67E4A"/>
    <w:rsid w:val="00F729A2"/>
    <w:rsid w:val="00F830A1"/>
    <w:rsid w:val="00F90DB2"/>
    <w:rsid w:val="00F92FE4"/>
    <w:rsid w:val="00FB2F11"/>
    <w:rsid w:val="00FD01CE"/>
    <w:rsid w:val="00FD1340"/>
    <w:rsid w:val="00FD5312"/>
    <w:rsid w:val="00FD7895"/>
    <w:rsid w:val="0356BE7A"/>
    <w:rsid w:val="09607C6E"/>
    <w:rsid w:val="0CA7635F"/>
    <w:rsid w:val="0D6828C6"/>
    <w:rsid w:val="0DF66D95"/>
    <w:rsid w:val="0ED3508F"/>
    <w:rsid w:val="0F3B2B6D"/>
    <w:rsid w:val="11BE793D"/>
    <w:rsid w:val="12357077"/>
    <w:rsid w:val="135B041A"/>
    <w:rsid w:val="15B0DAB7"/>
    <w:rsid w:val="15C18C0B"/>
    <w:rsid w:val="1689D257"/>
    <w:rsid w:val="1DB82E15"/>
    <w:rsid w:val="1E14120A"/>
    <w:rsid w:val="1EB69895"/>
    <w:rsid w:val="20E0A4D2"/>
    <w:rsid w:val="230C0797"/>
    <w:rsid w:val="26DA9082"/>
    <w:rsid w:val="2A3088DE"/>
    <w:rsid w:val="2C43F0BF"/>
    <w:rsid w:val="2D2139A6"/>
    <w:rsid w:val="324FA9DD"/>
    <w:rsid w:val="3424789A"/>
    <w:rsid w:val="354FE400"/>
    <w:rsid w:val="3A1A3876"/>
    <w:rsid w:val="3EDADED8"/>
    <w:rsid w:val="403ADD95"/>
    <w:rsid w:val="41A9EB98"/>
    <w:rsid w:val="41C8123D"/>
    <w:rsid w:val="42F4D85F"/>
    <w:rsid w:val="4374C9B2"/>
    <w:rsid w:val="4B45732A"/>
    <w:rsid w:val="51A4FCB2"/>
    <w:rsid w:val="51ABAE75"/>
    <w:rsid w:val="5A34AE36"/>
    <w:rsid w:val="5A82BC70"/>
    <w:rsid w:val="5AF8DE42"/>
    <w:rsid w:val="5BA9680F"/>
    <w:rsid w:val="5BE86514"/>
    <w:rsid w:val="5C09E981"/>
    <w:rsid w:val="5D3DA2D1"/>
    <w:rsid w:val="5D44D917"/>
    <w:rsid w:val="5F5B4EF4"/>
    <w:rsid w:val="61A25AB9"/>
    <w:rsid w:val="61FA5E0B"/>
    <w:rsid w:val="620C3976"/>
    <w:rsid w:val="63069B3B"/>
    <w:rsid w:val="66801BA1"/>
    <w:rsid w:val="6A7DB5F9"/>
    <w:rsid w:val="6D220026"/>
    <w:rsid w:val="7375B73F"/>
    <w:rsid w:val="748CC13E"/>
    <w:rsid w:val="79318834"/>
    <w:rsid w:val="7A041C5E"/>
    <w:rsid w:val="7B32498C"/>
    <w:rsid w:val="7FBA96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64CCA"/>
  <w15:chartTrackingRefBased/>
  <w15:docId w15:val="{7E6DA4A5-F35A-4765-8885-D313929F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link w:val="Heading2Char"/>
    <w:qFormat/>
    <w:pPr>
      <w:keepNext/>
      <w:outlineLvl w:val="1"/>
    </w:pPr>
    <w:rPr>
      <w:caps/>
      <w:u w:val="single"/>
    </w:rPr>
  </w:style>
  <w:style w:type="paragraph" w:styleId="Heading3">
    <w:name w:val="heading 3"/>
    <w:basedOn w:val="Normal"/>
    <w:next w:val="Normal"/>
    <w:qFormat/>
    <w:pPr>
      <w:keepNext/>
      <w:jc w:val="center"/>
      <w:outlineLvl w:val="2"/>
    </w:pPr>
    <w:rPr>
      <w:b/>
      <w:bCs/>
      <w:sz w:val="28"/>
    </w:rPr>
  </w:style>
  <w:style w:type="paragraph" w:styleId="Heading8">
    <w:name w:val="heading 8"/>
    <w:basedOn w:val="Normal"/>
    <w:next w:val="Normal"/>
    <w:link w:val="Heading8Char"/>
    <w:qFormat/>
    <w:rsid w:val="00824E57"/>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sz w:val="22"/>
    </w:rPr>
  </w:style>
  <w:style w:type="paragraph" w:styleId="BalloonText">
    <w:name w:val="Balloon Text"/>
    <w:basedOn w:val="Normal"/>
    <w:semiHidden/>
    <w:rsid w:val="00CC1185"/>
    <w:rPr>
      <w:rFonts w:ascii="Tahoma" w:hAnsi="Tahoma" w:cs="Tahoma"/>
      <w:sz w:val="16"/>
      <w:szCs w:val="16"/>
    </w:rPr>
  </w:style>
  <w:style w:type="paragraph" w:styleId="ListParagraph">
    <w:name w:val="List Paragraph"/>
    <w:basedOn w:val="Normal"/>
    <w:uiPriority w:val="34"/>
    <w:qFormat/>
    <w:rsid w:val="00BF175C"/>
    <w:pPr>
      <w:ind w:left="720"/>
    </w:pPr>
  </w:style>
  <w:style w:type="paragraph" w:styleId="BodyText2">
    <w:name w:val="Body Text 2"/>
    <w:basedOn w:val="Normal"/>
    <w:link w:val="BodyText2Char"/>
    <w:rsid w:val="0064218F"/>
    <w:pPr>
      <w:spacing w:after="120" w:line="480" w:lineRule="auto"/>
    </w:pPr>
  </w:style>
  <w:style w:type="character" w:customStyle="1" w:styleId="BodyText2Char">
    <w:name w:val="Body Text 2 Char"/>
    <w:link w:val="BodyText2"/>
    <w:rsid w:val="0064218F"/>
    <w:rPr>
      <w:sz w:val="24"/>
      <w:lang w:eastAsia="en-US"/>
    </w:rPr>
  </w:style>
  <w:style w:type="character" w:customStyle="1" w:styleId="Heading8Char">
    <w:name w:val="Heading 8 Char"/>
    <w:link w:val="Heading8"/>
    <w:rsid w:val="00824E57"/>
    <w:rPr>
      <w:i/>
      <w:iCs/>
      <w:sz w:val="24"/>
      <w:szCs w:val="24"/>
      <w:lang w:eastAsia="en-US"/>
    </w:rPr>
  </w:style>
  <w:style w:type="character" w:styleId="Strong">
    <w:name w:val="Strong"/>
    <w:qFormat/>
    <w:rsid w:val="00824E57"/>
    <w:rPr>
      <w:b/>
      <w:bCs/>
    </w:rPr>
  </w:style>
  <w:style w:type="character" w:customStyle="1" w:styleId="FooterChar">
    <w:name w:val="Footer Char"/>
    <w:link w:val="Footer"/>
    <w:uiPriority w:val="99"/>
    <w:rsid w:val="00C64BC9"/>
    <w:rPr>
      <w:sz w:val="24"/>
      <w:lang w:eastAsia="en-US"/>
    </w:rPr>
  </w:style>
  <w:style w:type="character" w:customStyle="1" w:styleId="Heading2Char">
    <w:name w:val="Heading 2 Char"/>
    <w:basedOn w:val="DefaultParagraphFont"/>
    <w:link w:val="Heading2"/>
    <w:rsid w:val="00CD4808"/>
    <w:rPr>
      <w:caps/>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4965</FirefishReference>
    <BusinessType xmlns="5b12561d-b03a-47d5-9db5-4e2bbf9ffb11">Repeat Business</BusinessType>
    <DocumentType xmlns="5b12561d-b03a-47d5-9db5-4e2bbf9ffb11" xsi:nil="true"/>
    <AssignmentStatus xmlns="5b12561d-b03a-47d5-9db5-4e2bbf9ffb11">Open</AssignmentStatus>
    <Sector xmlns="5b12561d-b03a-47d5-9db5-4e2bbf9ffb11">Charities</Sector>
    <lcf76f155ced4ddcb4097134ff3c332f xmlns="71a9b04d-2874-443b-a243-8e2775767da3">
      <Terms xmlns="http://schemas.microsoft.com/office/infopath/2007/PartnerControls"/>
    </lcf76f155ced4ddcb4097134ff3c332f>
    <Team xmlns="5b12561d-b03a-47d5-9db5-4e2bbf9ffb11">
      <UserInfo>
        <DisplayName>Kelsey Bettoli</DisplayName>
        <AccountId>19</AccountId>
        <AccountType/>
      </UserInfo>
      <UserInfo>
        <DisplayName>Debbie Shields</DisplayName>
        <AccountId>28</AccountId>
        <AccountType/>
      </UserInfo>
      <UserInfo>
        <DisplayName>Lauryn Pringle</DisplayName>
        <AccountId>970</AccountId>
        <AccountType/>
      </UserInfo>
    </Team>
    <TaxCatchAll xmlns="5b12561d-b03a-47d5-9db5-4e2bbf9ffb11" xsi:nil="true"/>
  </documentManagement>
</p:properties>
</file>

<file path=customXml/itemProps1.xml><?xml version="1.0" encoding="utf-8"?>
<ds:datastoreItem xmlns:ds="http://schemas.openxmlformats.org/officeDocument/2006/customXml" ds:itemID="{DE00EC99-48CE-482D-B9C5-40F2845C77A6}"/>
</file>

<file path=customXml/itemProps2.xml><?xml version="1.0" encoding="utf-8"?>
<ds:datastoreItem xmlns:ds="http://schemas.openxmlformats.org/officeDocument/2006/customXml" ds:itemID="{475995A1-BAF3-4432-A748-801A82234AB1}"/>
</file>

<file path=customXml/itemProps3.xml><?xml version="1.0" encoding="utf-8"?>
<ds:datastoreItem xmlns:ds="http://schemas.openxmlformats.org/officeDocument/2006/customXml" ds:itemID="{1D7ECF04-56AE-4F62-A94C-9ABABE7B910E}"/>
</file>

<file path=customXml/itemProps4.xml><?xml version="1.0" encoding="utf-8"?>
<ds:datastoreItem xmlns:ds="http://schemas.openxmlformats.org/officeDocument/2006/customXml" ds:itemID="{9F927E44-DE61-4DC3-92D9-5B2D53AEE6C7}"/>
</file>

<file path=customXml/itemProps5.xml><?xml version="1.0" encoding="utf-8"?>
<ds:datastoreItem xmlns:ds="http://schemas.openxmlformats.org/officeDocument/2006/customXml" ds:itemID="{3A4D715B-CAF0-4D12-B312-2D7EED7A09AF}"/>
</file>

<file path=docProps/app.xml><?xml version="1.0" encoding="utf-8"?>
<Properties xmlns="http://schemas.openxmlformats.org/officeDocument/2006/extended-properties" xmlns:vt="http://schemas.openxmlformats.org/officeDocument/2006/docPropsVTypes">
  <Template>Normal</Template>
  <TotalTime>396</TotalTime>
  <Pages>5</Pages>
  <Words>1196</Words>
  <Characters>7727</Characters>
  <Application>Microsoft Office Word</Application>
  <DocSecurity>0</DocSecurity>
  <Lines>208</Lines>
  <Paragraphs>95</Paragraphs>
  <ScaleCrop>false</ScaleCrop>
  <Company>Church of Scotland</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SOCIAL RESPONSIBILITY</dc:title>
  <dc:subject/>
  <dc:creator>Lynn McCulloch</dc:creator>
  <cp:keywords/>
  <cp:lastModifiedBy>Claire Hay</cp:lastModifiedBy>
  <cp:revision>106</cp:revision>
  <cp:lastPrinted>2025-09-10T11:53:00Z</cp:lastPrinted>
  <dcterms:created xsi:type="dcterms:W3CDTF">2025-09-10T08:25:00Z</dcterms:created>
  <dcterms:modified xsi:type="dcterms:W3CDTF">2025-09-26T10:46:00Z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0x01010024D426D56EB36146B762C55E3239B27A00F230E0094DD90447967E6838D6E2A922</vt:lpwstr>
  </property>
  <property fmtid="{D5CDD505-2E9C-101B-9397-08002B2CF9AE}" pid="4" name="_docset_NoMedatataSyncRequired">
    <vt:lpwstr>False</vt:lpwstr>
  </property>
</Properties>
</file>