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2E3BD" w14:textId="77777777" w:rsidR="00D73E17" w:rsidRDefault="00D73E17" w:rsidP="00056D55">
      <w:pPr>
        <w:spacing w:after="0" w:line="240" w:lineRule="auto"/>
        <w:jc w:val="center"/>
        <w:rPr>
          <w:rFonts w:ascii="Arial" w:eastAsia="Arial" w:hAnsi="Arial" w:cs="Arial"/>
          <w:noProof/>
        </w:rPr>
      </w:pPr>
    </w:p>
    <w:p w14:paraId="2AF422E7" w14:textId="02528F5F" w:rsidR="00056D55" w:rsidRPr="00913998" w:rsidRDefault="00D73E17" w:rsidP="00056D55">
      <w:pPr>
        <w:spacing w:after="0" w:line="240" w:lineRule="auto"/>
        <w:jc w:val="center"/>
        <w:rPr>
          <w:rFonts w:ascii="Arial" w:hAnsi="Arial" w:cs="Arial"/>
          <w:b/>
          <w:sz w:val="10"/>
          <w:szCs w:val="16"/>
        </w:rPr>
      </w:pPr>
      <w:r>
        <w:rPr>
          <w:rFonts w:ascii="Arial" w:eastAsia="Arial" w:hAnsi="Arial" w:cs="Arial"/>
          <w:noProof/>
        </w:rPr>
        <w:drawing>
          <wp:inline distT="0" distB="0" distL="0" distR="0" wp14:anchorId="1BA04A33" wp14:editId="2C92444A">
            <wp:extent cx="2073275" cy="1194534"/>
            <wp:effectExtent l="0" t="0" r="3175" b="5715"/>
            <wp:docPr id="813121098"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530401" name="Picture 1" descr="A logo for a company&#10;&#10;Description automatically generated"/>
                    <pic:cNvPicPr/>
                  </pic:nvPicPr>
                  <pic:blipFill rotWithShape="1">
                    <a:blip r:embed="rId9">
                      <a:extLst>
                        <a:ext uri="{28A0092B-C50C-407E-A947-70E740481C1C}">
                          <a14:useLocalDpi xmlns:a14="http://schemas.microsoft.com/office/drawing/2010/main" val="0"/>
                        </a:ext>
                      </a:extLst>
                    </a:blip>
                    <a:srcRect b="9949"/>
                    <a:stretch/>
                  </pic:blipFill>
                  <pic:spPr bwMode="auto">
                    <a:xfrm>
                      <a:off x="0" y="0"/>
                      <a:ext cx="2073275" cy="1194534"/>
                    </a:xfrm>
                    <a:prstGeom prst="rect">
                      <a:avLst/>
                    </a:prstGeom>
                    <a:ln>
                      <a:noFill/>
                    </a:ln>
                    <a:extLst>
                      <a:ext uri="{53640926-AAD7-44D8-BBD7-CCE9431645EC}">
                        <a14:shadowObscured xmlns:a14="http://schemas.microsoft.com/office/drawing/2010/main"/>
                      </a:ext>
                    </a:extLst>
                  </pic:spPr>
                </pic:pic>
              </a:graphicData>
            </a:graphic>
          </wp:inline>
        </w:drawing>
      </w:r>
      <w:r w:rsidR="0001208E" w:rsidRPr="00913998">
        <w:rPr>
          <w:rFonts w:ascii="Arial" w:hAnsi="Arial" w:cs="Arial"/>
          <w:sz w:val="16"/>
        </w:rPr>
        <w:t xml:space="preserve">  </w:t>
      </w:r>
    </w:p>
    <w:p w14:paraId="72EBC983" w14:textId="77777777" w:rsidR="00056D55" w:rsidRPr="00913998" w:rsidRDefault="00056D55" w:rsidP="00056D55">
      <w:pPr>
        <w:jc w:val="center"/>
        <w:rPr>
          <w:rFonts w:ascii="Arial" w:hAnsi="Arial" w:cs="Arial"/>
          <w:sz w:val="14"/>
        </w:rPr>
      </w:pPr>
      <w:r w:rsidRPr="00913998">
        <w:rPr>
          <w:rFonts w:ascii="Arial" w:hAnsi="Arial" w:cs="Arial"/>
          <w:sz w:val="14"/>
        </w:rPr>
        <w:t>Registered as a Scottish Charity - No. SCO30751</w:t>
      </w:r>
    </w:p>
    <w:p w14:paraId="5A9E9F5F" w14:textId="77777777" w:rsidR="00056D55" w:rsidRPr="00913998" w:rsidRDefault="00056D55" w:rsidP="00056D55">
      <w:pPr>
        <w:spacing w:after="0" w:line="240" w:lineRule="auto"/>
        <w:jc w:val="both"/>
        <w:rPr>
          <w:rFonts w:ascii="Arial" w:hAnsi="Arial" w:cs="Arial"/>
        </w:rPr>
      </w:pPr>
    </w:p>
    <w:p w14:paraId="1254F839" w14:textId="77777777" w:rsidR="0001208E" w:rsidRPr="00D73E17" w:rsidRDefault="0001208E" w:rsidP="00056D55">
      <w:pPr>
        <w:spacing w:after="0" w:line="240" w:lineRule="auto"/>
        <w:jc w:val="center"/>
        <w:rPr>
          <w:rFonts w:ascii="Arial" w:eastAsia="Arial Bold" w:hAnsi="Arial" w:cs="Arial"/>
          <w:bCs/>
          <w:sz w:val="28"/>
          <w:szCs w:val="28"/>
        </w:rPr>
      </w:pPr>
      <w:r w:rsidRPr="00D73E17">
        <w:rPr>
          <w:rFonts w:ascii="Arial" w:eastAsiaTheme="majorEastAsia" w:hAnsi="Arial" w:cs="Arial"/>
          <w:b/>
          <w:bCs/>
          <w:sz w:val="28"/>
          <w:szCs w:val="28"/>
        </w:rPr>
        <w:t>Job Description</w:t>
      </w:r>
    </w:p>
    <w:p w14:paraId="60C36E15" w14:textId="77777777" w:rsidR="0001208E" w:rsidRPr="00913998" w:rsidRDefault="0001208E" w:rsidP="0001208E">
      <w:pPr>
        <w:spacing w:after="0" w:line="240" w:lineRule="auto"/>
        <w:jc w:val="center"/>
        <w:rPr>
          <w:rFonts w:ascii="Arial" w:eastAsia="Arial" w:hAnsi="Arial" w:cs="Arial"/>
          <w:b/>
        </w:rPr>
      </w:pPr>
    </w:p>
    <w:p w14:paraId="4463117E" w14:textId="77777777" w:rsidR="0001208E" w:rsidRPr="00913998" w:rsidRDefault="0001208E" w:rsidP="0001208E">
      <w:pPr>
        <w:tabs>
          <w:tab w:val="left" w:pos="3420"/>
        </w:tabs>
        <w:spacing w:after="0" w:line="240" w:lineRule="auto"/>
        <w:ind w:left="3419" w:hanging="3419"/>
        <w:jc w:val="both"/>
        <w:rPr>
          <w:rFonts w:ascii="Arial" w:eastAsia="Arial Bold" w:hAnsi="Arial" w:cs="Arial"/>
          <w:b/>
        </w:rPr>
      </w:pPr>
      <w:r w:rsidRPr="00913998">
        <w:rPr>
          <w:rFonts w:ascii="Arial" w:hAnsi="Arial" w:cs="Arial"/>
          <w:b/>
        </w:rPr>
        <w:t>Job Title:</w:t>
      </w:r>
      <w:r w:rsidRPr="00913998">
        <w:rPr>
          <w:rFonts w:ascii="Arial" w:hAnsi="Arial" w:cs="Arial"/>
          <w:b/>
        </w:rPr>
        <w:tab/>
        <w:t xml:space="preserve">Director of </w:t>
      </w:r>
      <w:r w:rsidR="00D97B86" w:rsidRPr="00913998">
        <w:rPr>
          <w:rFonts w:ascii="Arial" w:hAnsi="Arial" w:cs="Arial"/>
          <w:b/>
        </w:rPr>
        <w:t>Customer</w:t>
      </w:r>
      <w:r w:rsidRPr="00913998">
        <w:rPr>
          <w:rFonts w:ascii="Arial" w:hAnsi="Arial" w:cs="Arial"/>
          <w:b/>
        </w:rPr>
        <w:t xml:space="preserve"> Services </w:t>
      </w:r>
    </w:p>
    <w:p w14:paraId="27A2DDE6" w14:textId="77777777" w:rsidR="0001208E" w:rsidRPr="00913998" w:rsidRDefault="0001208E" w:rsidP="0001208E">
      <w:pPr>
        <w:tabs>
          <w:tab w:val="left" w:pos="3420"/>
        </w:tabs>
        <w:spacing w:after="0" w:line="240" w:lineRule="auto"/>
        <w:ind w:left="3419" w:hanging="3419"/>
        <w:jc w:val="both"/>
        <w:rPr>
          <w:rFonts w:ascii="Arial" w:eastAsia="Arial Bold" w:hAnsi="Arial" w:cs="Arial"/>
          <w:b/>
        </w:rPr>
      </w:pPr>
      <w:r w:rsidRPr="00913998">
        <w:rPr>
          <w:rFonts w:ascii="Arial" w:hAnsi="Arial" w:cs="Arial"/>
          <w:b/>
        </w:rPr>
        <w:t>Department/Section:</w:t>
      </w:r>
      <w:r w:rsidRPr="00913998">
        <w:rPr>
          <w:rFonts w:ascii="Arial" w:hAnsi="Arial" w:cs="Arial"/>
          <w:b/>
        </w:rPr>
        <w:tab/>
      </w:r>
      <w:r w:rsidR="00D97B86" w:rsidRPr="00913998">
        <w:rPr>
          <w:rFonts w:ascii="Arial" w:hAnsi="Arial" w:cs="Arial"/>
          <w:b/>
        </w:rPr>
        <w:t>Customer</w:t>
      </w:r>
      <w:r w:rsidRPr="00913998">
        <w:rPr>
          <w:rFonts w:ascii="Arial" w:hAnsi="Arial" w:cs="Arial"/>
          <w:b/>
        </w:rPr>
        <w:t xml:space="preserve"> Services</w:t>
      </w:r>
    </w:p>
    <w:p w14:paraId="2E279334" w14:textId="77777777" w:rsidR="0001208E" w:rsidRPr="00913998" w:rsidRDefault="0001208E" w:rsidP="0001208E">
      <w:pPr>
        <w:tabs>
          <w:tab w:val="left" w:pos="3420"/>
        </w:tabs>
        <w:spacing w:after="0" w:line="240" w:lineRule="auto"/>
        <w:ind w:left="3419" w:hanging="3419"/>
        <w:jc w:val="both"/>
        <w:rPr>
          <w:rFonts w:ascii="Arial" w:hAnsi="Arial" w:cs="Arial"/>
          <w:b/>
        </w:rPr>
      </w:pPr>
      <w:r w:rsidRPr="00913998">
        <w:rPr>
          <w:rFonts w:ascii="Arial" w:hAnsi="Arial" w:cs="Arial"/>
          <w:b/>
        </w:rPr>
        <w:t>Location:</w:t>
      </w:r>
      <w:r w:rsidRPr="00913998">
        <w:rPr>
          <w:rFonts w:ascii="Arial" w:hAnsi="Arial" w:cs="Arial"/>
          <w:b/>
        </w:rPr>
        <w:tab/>
        <w:t>Head Office, Selkirk or other locations as required</w:t>
      </w:r>
    </w:p>
    <w:p w14:paraId="3F46F2C7" w14:textId="77777777" w:rsidR="00056D55" w:rsidRPr="00913998" w:rsidRDefault="00056D55" w:rsidP="0001208E">
      <w:pPr>
        <w:tabs>
          <w:tab w:val="left" w:pos="3420"/>
        </w:tabs>
        <w:spacing w:after="0" w:line="240" w:lineRule="auto"/>
        <w:ind w:left="3419" w:hanging="3419"/>
        <w:jc w:val="both"/>
        <w:rPr>
          <w:rFonts w:ascii="Arial" w:eastAsia="Arial Bold" w:hAnsi="Arial" w:cs="Arial"/>
          <w:b/>
        </w:rPr>
      </w:pPr>
      <w:r w:rsidRPr="00913998">
        <w:rPr>
          <w:rFonts w:ascii="Arial" w:hAnsi="Arial" w:cs="Arial"/>
          <w:b/>
        </w:rPr>
        <w:t>Grade:</w:t>
      </w:r>
      <w:r w:rsidRPr="00913998">
        <w:rPr>
          <w:rFonts w:ascii="Arial" w:eastAsia="Arial Bold" w:hAnsi="Arial" w:cs="Arial"/>
          <w:b/>
        </w:rPr>
        <w:tab/>
      </w:r>
      <w:r w:rsidR="008853F4">
        <w:rPr>
          <w:rFonts w:ascii="Arial" w:eastAsia="Arial Bold" w:hAnsi="Arial" w:cs="Arial"/>
          <w:b/>
        </w:rPr>
        <w:t>Grade I</w:t>
      </w:r>
    </w:p>
    <w:p w14:paraId="6E33141B" w14:textId="68B6295F" w:rsidR="0001208E" w:rsidRPr="00913998" w:rsidRDefault="0001208E" w:rsidP="0001208E">
      <w:pPr>
        <w:tabs>
          <w:tab w:val="left" w:pos="3420"/>
        </w:tabs>
        <w:spacing w:after="0" w:line="240" w:lineRule="auto"/>
        <w:ind w:left="3419" w:hanging="3419"/>
        <w:jc w:val="both"/>
        <w:rPr>
          <w:rFonts w:ascii="Arial" w:eastAsia="Arial Bold" w:hAnsi="Arial" w:cs="Arial"/>
          <w:b/>
        </w:rPr>
      </w:pPr>
      <w:r w:rsidRPr="00913998">
        <w:rPr>
          <w:rFonts w:ascii="Arial" w:hAnsi="Arial" w:cs="Arial"/>
          <w:b/>
        </w:rPr>
        <w:t>Reports To:</w:t>
      </w:r>
      <w:r w:rsidRPr="00913998">
        <w:rPr>
          <w:rFonts w:ascii="Arial" w:hAnsi="Arial" w:cs="Arial"/>
          <w:b/>
        </w:rPr>
        <w:tab/>
        <w:t xml:space="preserve">Chief </w:t>
      </w:r>
      <w:r w:rsidR="00507B6B">
        <w:rPr>
          <w:rFonts w:ascii="Arial" w:hAnsi="Arial" w:cs="Arial"/>
          <w:b/>
        </w:rPr>
        <w:t>Operating Officer</w:t>
      </w:r>
    </w:p>
    <w:p w14:paraId="38973ABB" w14:textId="77777777" w:rsidR="0001208E" w:rsidRPr="00913998" w:rsidRDefault="0001208E" w:rsidP="0001208E">
      <w:pPr>
        <w:tabs>
          <w:tab w:val="left" w:pos="3420"/>
        </w:tabs>
        <w:spacing w:after="0" w:line="240" w:lineRule="auto"/>
        <w:ind w:left="3420" w:hanging="3420"/>
        <w:jc w:val="both"/>
        <w:rPr>
          <w:rFonts w:ascii="Arial" w:eastAsia="Arial" w:hAnsi="Arial" w:cs="Arial"/>
        </w:rPr>
      </w:pPr>
    </w:p>
    <w:p w14:paraId="1CB4F991" w14:textId="77777777" w:rsidR="00056D55" w:rsidRPr="00913998" w:rsidRDefault="00056D55" w:rsidP="00056D55">
      <w:pPr>
        <w:pBdr>
          <w:bottom w:val="single" w:sz="4" w:space="1" w:color="auto"/>
        </w:pBdr>
        <w:tabs>
          <w:tab w:val="left" w:pos="3420"/>
        </w:tabs>
        <w:spacing w:after="0" w:line="240" w:lineRule="auto"/>
        <w:ind w:left="3420" w:hanging="3420"/>
        <w:jc w:val="both"/>
        <w:rPr>
          <w:rFonts w:ascii="Arial" w:eastAsia="Arial" w:hAnsi="Arial" w:cs="Arial"/>
        </w:rPr>
      </w:pPr>
    </w:p>
    <w:p w14:paraId="65D6FD26" w14:textId="77777777" w:rsidR="0001208E" w:rsidRPr="00913998" w:rsidRDefault="0001208E" w:rsidP="0001208E">
      <w:pPr>
        <w:keepNext/>
        <w:keepLines/>
        <w:spacing w:before="200" w:after="0" w:line="240" w:lineRule="auto"/>
        <w:outlineLvl w:val="1"/>
        <w:rPr>
          <w:rFonts w:ascii="Arial" w:eastAsiaTheme="majorEastAsia" w:hAnsi="Arial" w:cs="Arial"/>
          <w:bCs/>
        </w:rPr>
      </w:pPr>
      <w:r w:rsidRPr="00913998">
        <w:rPr>
          <w:rFonts w:ascii="Arial" w:eastAsiaTheme="majorEastAsia" w:hAnsi="Arial" w:cs="Arial"/>
          <w:b/>
          <w:bCs/>
        </w:rPr>
        <w:t>Overall Purpose</w:t>
      </w:r>
    </w:p>
    <w:p w14:paraId="03BA93F8" w14:textId="77777777" w:rsidR="0001208E" w:rsidRPr="00913998" w:rsidRDefault="0001208E" w:rsidP="0001208E">
      <w:pPr>
        <w:spacing w:after="0" w:line="240" w:lineRule="auto"/>
        <w:rPr>
          <w:rFonts w:ascii="Arial" w:hAnsi="Arial" w:cs="Arial"/>
        </w:rPr>
      </w:pPr>
    </w:p>
    <w:p w14:paraId="27CB398F" w14:textId="0DCC044C" w:rsidR="0001208E" w:rsidRPr="00913998" w:rsidRDefault="00427BCB" w:rsidP="0001208E">
      <w:pPr>
        <w:spacing w:after="0" w:line="240" w:lineRule="auto"/>
        <w:rPr>
          <w:rFonts w:ascii="Arial" w:hAnsi="Arial" w:cs="Arial"/>
        </w:rPr>
      </w:pPr>
      <w:r>
        <w:rPr>
          <w:rFonts w:ascii="Arial" w:hAnsi="Arial" w:cs="Arial"/>
        </w:rPr>
        <w:t>To lead</w:t>
      </w:r>
      <w:r w:rsidR="004A08F0">
        <w:rPr>
          <w:rFonts w:ascii="Arial" w:hAnsi="Arial" w:cs="Arial"/>
        </w:rPr>
        <w:t>, inspir</w:t>
      </w:r>
      <w:r>
        <w:rPr>
          <w:rFonts w:ascii="Arial" w:hAnsi="Arial" w:cs="Arial"/>
        </w:rPr>
        <w:t>e</w:t>
      </w:r>
      <w:r w:rsidR="004A08F0">
        <w:rPr>
          <w:rFonts w:ascii="Arial" w:hAnsi="Arial" w:cs="Arial"/>
        </w:rPr>
        <w:t xml:space="preserve"> and develop t</w:t>
      </w:r>
      <w:r w:rsidR="0001208E" w:rsidRPr="00913998">
        <w:rPr>
          <w:rFonts w:ascii="Arial" w:hAnsi="Arial" w:cs="Arial"/>
        </w:rPr>
        <w:t xml:space="preserve">he </w:t>
      </w:r>
      <w:r w:rsidR="00B3090A">
        <w:rPr>
          <w:rFonts w:ascii="Arial" w:hAnsi="Arial" w:cs="Arial"/>
        </w:rPr>
        <w:t>Customer Services Directorate</w:t>
      </w:r>
      <w:r w:rsidR="004A08F0">
        <w:rPr>
          <w:rFonts w:ascii="Arial" w:hAnsi="Arial" w:cs="Arial"/>
        </w:rPr>
        <w:t xml:space="preserve"> </w:t>
      </w:r>
      <w:r w:rsidR="00740F7D">
        <w:rPr>
          <w:rFonts w:ascii="Arial" w:hAnsi="Arial" w:cs="Arial"/>
        </w:rPr>
        <w:t>to deliver high-quality</w:t>
      </w:r>
      <w:r w:rsidR="00B3090A">
        <w:rPr>
          <w:rFonts w:ascii="Arial" w:hAnsi="Arial" w:cs="Arial"/>
        </w:rPr>
        <w:t>,</w:t>
      </w:r>
      <w:r w:rsidR="00740F7D">
        <w:rPr>
          <w:rFonts w:ascii="Arial" w:hAnsi="Arial" w:cs="Arial"/>
        </w:rPr>
        <w:t xml:space="preserve"> value for money customer</w:t>
      </w:r>
      <w:r w:rsidR="009E4E6E">
        <w:rPr>
          <w:rFonts w:ascii="Arial" w:hAnsi="Arial" w:cs="Arial"/>
        </w:rPr>
        <w:t>-</w:t>
      </w:r>
      <w:r w:rsidR="00740F7D">
        <w:rPr>
          <w:rFonts w:ascii="Arial" w:hAnsi="Arial" w:cs="Arial"/>
        </w:rPr>
        <w:t>focussed services</w:t>
      </w:r>
      <w:r w:rsidR="00B3090A">
        <w:rPr>
          <w:rFonts w:ascii="Arial" w:hAnsi="Arial" w:cs="Arial"/>
        </w:rPr>
        <w:t xml:space="preserve"> in accordance with SBHA’s strategy and business plans.  </w:t>
      </w:r>
      <w:r w:rsidR="004A08F0">
        <w:rPr>
          <w:rFonts w:ascii="Arial" w:hAnsi="Arial" w:cs="Arial"/>
        </w:rPr>
        <w:t xml:space="preserve"> </w:t>
      </w:r>
      <w:r>
        <w:rPr>
          <w:rFonts w:ascii="Arial" w:hAnsi="Arial" w:cs="Arial"/>
        </w:rPr>
        <w:t>To c</w:t>
      </w:r>
      <w:r w:rsidR="00B65235" w:rsidRPr="004A08F0">
        <w:rPr>
          <w:rFonts w:ascii="Arial" w:hAnsi="Arial" w:cs="Arial"/>
        </w:rPr>
        <w:t xml:space="preserve">hampion service excellence and </w:t>
      </w:r>
      <w:r w:rsidR="00740F7D" w:rsidRPr="004A08F0">
        <w:rPr>
          <w:rFonts w:ascii="Arial" w:hAnsi="Arial" w:cs="Arial"/>
        </w:rPr>
        <w:t>embed</w:t>
      </w:r>
      <w:r w:rsidR="00B65235" w:rsidRPr="004A08F0">
        <w:rPr>
          <w:rFonts w:ascii="Arial" w:hAnsi="Arial" w:cs="Arial"/>
        </w:rPr>
        <w:t xml:space="preserve"> a customer-focussed culture</w:t>
      </w:r>
      <w:r w:rsidR="00740F7D" w:rsidRPr="004A08F0">
        <w:rPr>
          <w:rFonts w:ascii="Arial" w:hAnsi="Arial" w:cs="Arial"/>
        </w:rPr>
        <w:t xml:space="preserve"> across the organisation, driving continuous improvement and innovation to </w:t>
      </w:r>
      <w:r>
        <w:rPr>
          <w:rFonts w:ascii="Arial" w:hAnsi="Arial" w:cs="Arial"/>
        </w:rPr>
        <w:t>enhance</w:t>
      </w:r>
      <w:r w:rsidR="00740F7D" w:rsidRPr="004A08F0">
        <w:rPr>
          <w:rFonts w:ascii="Arial" w:hAnsi="Arial" w:cs="Arial"/>
        </w:rPr>
        <w:t xml:space="preserve"> </w:t>
      </w:r>
      <w:r>
        <w:rPr>
          <w:rFonts w:ascii="Arial" w:hAnsi="Arial" w:cs="Arial"/>
        </w:rPr>
        <w:t xml:space="preserve">the </w:t>
      </w:r>
      <w:r w:rsidR="00740F7D" w:rsidRPr="004A08F0">
        <w:rPr>
          <w:rFonts w:ascii="Arial" w:hAnsi="Arial" w:cs="Arial"/>
        </w:rPr>
        <w:t xml:space="preserve">customer </w:t>
      </w:r>
      <w:r>
        <w:rPr>
          <w:rFonts w:ascii="Arial" w:hAnsi="Arial" w:cs="Arial"/>
        </w:rPr>
        <w:t xml:space="preserve">experience </w:t>
      </w:r>
      <w:r w:rsidR="00740F7D" w:rsidRPr="004A08F0">
        <w:rPr>
          <w:rFonts w:ascii="Arial" w:hAnsi="Arial" w:cs="Arial"/>
        </w:rPr>
        <w:t xml:space="preserve">and </w:t>
      </w:r>
      <w:r>
        <w:rPr>
          <w:rFonts w:ascii="Arial" w:hAnsi="Arial" w:cs="Arial"/>
        </w:rPr>
        <w:t xml:space="preserve">build </w:t>
      </w:r>
      <w:r w:rsidR="00740F7D" w:rsidRPr="004A08F0">
        <w:rPr>
          <w:rFonts w:ascii="Arial" w:hAnsi="Arial" w:cs="Arial"/>
        </w:rPr>
        <w:t xml:space="preserve">community capacity. </w:t>
      </w:r>
      <w:r w:rsidR="00B65235">
        <w:rPr>
          <w:rFonts w:ascii="Arial" w:hAnsi="Arial" w:cs="Arial"/>
        </w:rPr>
        <w:t xml:space="preserve"> </w:t>
      </w:r>
      <w:r w:rsidR="0001208E" w:rsidRPr="00913998">
        <w:rPr>
          <w:rFonts w:ascii="Arial" w:hAnsi="Arial" w:cs="Arial"/>
        </w:rPr>
        <w:t xml:space="preserve">To be responsible for </w:t>
      </w:r>
      <w:r w:rsidR="00507B6B">
        <w:rPr>
          <w:rFonts w:ascii="Arial" w:hAnsi="Arial" w:cs="Arial"/>
        </w:rPr>
        <w:t xml:space="preserve">rental </w:t>
      </w:r>
      <w:r w:rsidR="000A25A4" w:rsidRPr="00913998">
        <w:rPr>
          <w:rFonts w:ascii="Arial" w:hAnsi="Arial" w:cs="Arial"/>
        </w:rPr>
        <w:t xml:space="preserve">income of </w:t>
      </w:r>
      <w:r w:rsidR="00913998">
        <w:rPr>
          <w:rFonts w:ascii="Arial" w:hAnsi="Arial" w:cs="Arial"/>
        </w:rPr>
        <w:t xml:space="preserve">circa </w:t>
      </w:r>
      <w:r w:rsidR="000A25A4" w:rsidRPr="00913998">
        <w:rPr>
          <w:rFonts w:ascii="Arial" w:hAnsi="Arial" w:cs="Arial"/>
        </w:rPr>
        <w:t>£2</w:t>
      </w:r>
      <w:r>
        <w:rPr>
          <w:rFonts w:ascii="Arial" w:hAnsi="Arial" w:cs="Arial"/>
        </w:rPr>
        <w:t>5</w:t>
      </w:r>
      <w:r w:rsidR="000A25A4" w:rsidRPr="00913998">
        <w:rPr>
          <w:rFonts w:ascii="Arial" w:hAnsi="Arial" w:cs="Arial"/>
        </w:rPr>
        <w:t>m</w:t>
      </w:r>
      <w:r w:rsidR="0001208E" w:rsidRPr="00913998">
        <w:rPr>
          <w:rFonts w:ascii="Arial" w:hAnsi="Arial" w:cs="Arial"/>
        </w:rPr>
        <w:t>.</w:t>
      </w:r>
    </w:p>
    <w:p w14:paraId="43B7261D" w14:textId="77777777" w:rsidR="00427BCB" w:rsidRDefault="00427BCB" w:rsidP="0001208E">
      <w:pPr>
        <w:spacing w:after="0" w:line="240" w:lineRule="auto"/>
        <w:rPr>
          <w:rFonts w:ascii="Arial" w:hAnsi="Arial" w:cs="Arial"/>
        </w:rPr>
      </w:pPr>
    </w:p>
    <w:p w14:paraId="3A6BD9B9" w14:textId="1B1D3A92" w:rsidR="0001208E" w:rsidRPr="004A08F0" w:rsidRDefault="003C0FC6" w:rsidP="0001208E">
      <w:pPr>
        <w:spacing w:after="0" w:line="240" w:lineRule="auto"/>
        <w:rPr>
          <w:rFonts w:ascii="Arial" w:hAnsi="Arial" w:cs="Arial"/>
        </w:rPr>
      </w:pPr>
      <w:r w:rsidRPr="004A08F0">
        <w:rPr>
          <w:rFonts w:ascii="Arial" w:hAnsi="Arial" w:cs="Arial"/>
        </w:rPr>
        <w:t>Reporting to the Chi</w:t>
      </w:r>
      <w:r w:rsidR="00B65235" w:rsidRPr="004A08F0">
        <w:rPr>
          <w:rFonts w:ascii="Arial" w:hAnsi="Arial" w:cs="Arial"/>
        </w:rPr>
        <w:t xml:space="preserve">ef </w:t>
      </w:r>
      <w:r w:rsidRPr="004A08F0">
        <w:rPr>
          <w:rFonts w:ascii="Arial" w:hAnsi="Arial" w:cs="Arial"/>
        </w:rPr>
        <w:t>Operating</w:t>
      </w:r>
      <w:r w:rsidR="00B65235" w:rsidRPr="004A08F0">
        <w:rPr>
          <w:rFonts w:ascii="Arial" w:hAnsi="Arial" w:cs="Arial"/>
        </w:rPr>
        <w:t xml:space="preserve"> Officer</w:t>
      </w:r>
      <w:r w:rsidRPr="004A08F0">
        <w:rPr>
          <w:rFonts w:ascii="Arial" w:hAnsi="Arial" w:cs="Arial"/>
        </w:rPr>
        <w:t>, the Director of Customer Services works</w:t>
      </w:r>
      <w:r w:rsidR="00B65235" w:rsidRPr="004A08F0">
        <w:rPr>
          <w:rFonts w:ascii="Arial" w:hAnsi="Arial" w:cs="Arial"/>
        </w:rPr>
        <w:t xml:space="preserve"> collaboratively with the </w:t>
      </w:r>
      <w:r w:rsidRPr="004A08F0">
        <w:rPr>
          <w:rFonts w:ascii="Arial" w:hAnsi="Arial" w:cs="Arial"/>
        </w:rPr>
        <w:t>Executive Team and Strategic</w:t>
      </w:r>
      <w:r w:rsidR="00B65235" w:rsidRPr="004A08F0">
        <w:rPr>
          <w:rFonts w:ascii="Arial" w:hAnsi="Arial" w:cs="Arial"/>
        </w:rPr>
        <w:t xml:space="preserve"> Leadership Team </w:t>
      </w:r>
      <w:r w:rsidR="00427BCB">
        <w:rPr>
          <w:rFonts w:ascii="Arial" w:hAnsi="Arial" w:cs="Arial"/>
        </w:rPr>
        <w:t>and</w:t>
      </w:r>
      <w:r w:rsidR="00B65235" w:rsidRPr="004A08F0">
        <w:rPr>
          <w:rFonts w:ascii="Arial" w:hAnsi="Arial" w:cs="Arial"/>
        </w:rPr>
        <w:t xml:space="preserve"> contribute</w:t>
      </w:r>
      <w:r w:rsidR="00B3090A">
        <w:rPr>
          <w:rFonts w:ascii="Arial" w:hAnsi="Arial" w:cs="Arial"/>
        </w:rPr>
        <w:t>s</w:t>
      </w:r>
      <w:r w:rsidR="00B65235" w:rsidRPr="004A08F0">
        <w:rPr>
          <w:rFonts w:ascii="Arial" w:hAnsi="Arial" w:cs="Arial"/>
        </w:rPr>
        <w:t xml:space="preserve"> directly to </w:t>
      </w:r>
      <w:r w:rsidR="00B3090A">
        <w:rPr>
          <w:rFonts w:ascii="Arial" w:hAnsi="Arial" w:cs="Arial"/>
        </w:rPr>
        <w:t>SBHA</w:t>
      </w:r>
      <w:r w:rsidR="00B65235" w:rsidRPr="004A08F0">
        <w:rPr>
          <w:rFonts w:ascii="Arial" w:hAnsi="Arial" w:cs="Arial"/>
        </w:rPr>
        <w:t>’s wider corporate strategy, business planning and risk</w:t>
      </w:r>
      <w:r w:rsidR="00B3090A">
        <w:rPr>
          <w:rFonts w:ascii="Arial" w:hAnsi="Arial" w:cs="Arial"/>
        </w:rPr>
        <w:t xml:space="preserve"> management</w:t>
      </w:r>
      <w:r w:rsidR="00B65235" w:rsidRPr="004A08F0">
        <w:rPr>
          <w:rFonts w:ascii="Arial" w:hAnsi="Arial" w:cs="Arial"/>
        </w:rPr>
        <w:t>.</w:t>
      </w:r>
    </w:p>
    <w:p w14:paraId="568C5F94" w14:textId="0F32ACA5" w:rsidR="0001208E" w:rsidRPr="00913998" w:rsidRDefault="0001208E" w:rsidP="0001208E">
      <w:pPr>
        <w:keepNext/>
        <w:keepLines/>
        <w:spacing w:before="200" w:after="0" w:line="240" w:lineRule="auto"/>
        <w:outlineLvl w:val="2"/>
        <w:rPr>
          <w:rFonts w:ascii="Arial" w:eastAsia="Arial Bold" w:hAnsi="Arial" w:cs="Arial"/>
          <w:bCs/>
        </w:rPr>
      </w:pPr>
      <w:r w:rsidRPr="00913998">
        <w:rPr>
          <w:rFonts w:ascii="Arial" w:eastAsiaTheme="majorEastAsia" w:hAnsi="Arial" w:cs="Arial"/>
          <w:b/>
          <w:bCs/>
        </w:rPr>
        <w:t>Principal Accountabilities</w:t>
      </w:r>
    </w:p>
    <w:p w14:paraId="623B94A5" w14:textId="77777777" w:rsidR="0001208E" w:rsidRPr="00913998" w:rsidRDefault="0001208E" w:rsidP="0001208E">
      <w:pPr>
        <w:spacing w:after="0" w:line="240" w:lineRule="auto"/>
        <w:rPr>
          <w:rFonts w:ascii="Arial" w:eastAsia="Arial" w:hAnsi="Arial" w:cs="Arial"/>
        </w:rPr>
      </w:pPr>
    </w:p>
    <w:p w14:paraId="22C25CA7" w14:textId="77777777" w:rsidR="0001208E" w:rsidRPr="00913998" w:rsidRDefault="0001208E" w:rsidP="0001208E">
      <w:pPr>
        <w:spacing w:after="0" w:line="240" w:lineRule="auto"/>
        <w:rPr>
          <w:rFonts w:ascii="Arial" w:hAnsi="Arial" w:cs="Arial"/>
          <w:b/>
        </w:rPr>
      </w:pPr>
      <w:r w:rsidRPr="00913998">
        <w:rPr>
          <w:rFonts w:ascii="Arial" w:hAnsi="Arial" w:cs="Arial"/>
          <w:b/>
        </w:rPr>
        <w:t>Leadership</w:t>
      </w:r>
    </w:p>
    <w:p w14:paraId="15693CED" w14:textId="708B0C1B" w:rsidR="0001208E" w:rsidRPr="00913998" w:rsidRDefault="003C0FC6" w:rsidP="0001208E">
      <w:pPr>
        <w:numPr>
          <w:ilvl w:val="0"/>
          <w:numId w:val="4"/>
        </w:numPr>
        <w:autoSpaceDE w:val="0"/>
        <w:autoSpaceDN w:val="0"/>
        <w:adjustRightInd w:val="0"/>
        <w:spacing w:after="17" w:line="240" w:lineRule="auto"/>
        <w:ind w:left="426" w:hanging="426"/>
        <w:contextualSpacing/>
        <w:rPr>
          <w:rFonts w:ascii="Arial" w:hAnsi="Arial" w:cs="Arial"/>
        </w:rPr>
      </w:pPr>
      <w:r>
        <w:rPr>
          <w:rFonts w:ascii="Arial" w:hAnsi="Arial" w:cs="Arial"/>
        </w:rPr>
        <w:t>Prov</w:t>
      </w:r>
      <w:r w:rsidR="009E4E6E">
        <w:rPr>
          <w:rFonts w:ascii="Arial" w:hAnsi="Arial" w:cs="Arial"/>
        </w:rPr>
        <w:t>i</w:t>
      </w:r>
      <w:r>
        <w:rPr>
          <w:rFonts w:ascii="Arial" w:hAnsi="Arial" w:cs="Arial"/>
        </w:rPr>
        <w:t xml:space="preserve">de strategic and operational leadership across the range of housing, customer and neighbourhood services </w:t>
      </w:r>
      <w:r w:rsidR="00EA601C">
        <w:rPr>
          <w:rFonts w:ascii="Arial" w:hAnsi="Arial" w:cs="Arial"/>
        </w:rPr>
        <w:t>that</w:t>
      </w:r>
      <w:r w:rsidR="0001208E" w:rsidRPr="00913998">
        <w:rPr>
          <w:rFonts w:ascii="Arial" w:hAnsi="Arial" w:cs="Arial"/>
        </w:rPr>
        <w:t xml:space="preserve"> meet Tenant expectations and SBHA’s corporate </w:t>
      </w:r>
      <w:r w:rsidR="00EA601C">
        <w:rPr>
          <w:rFonts w:ascii="Arial" w:hAnsi="Arial" w:cs="Arial"/>
        </w:rPr>
        <w:t>goals</w:t>
      </w:r>
      <w:r w:rsidR="0001208E" w:rsidRPr="00913998">
        <w:rPr>
          <w:rFonts w:ascii="Arial" w:hAnsi="Arial" w:cs="Arial"/>
        </w:rPr>
        <w:t xml:space="preserve">. </w:t>
      </w:r>
    </w:p>
    <w:p w14:paraId="015303CD" w14:textId="40A5B700" w:rsidR="0001208E" w:rsidRPr="00913998" w:rsidRDefault="00EA601C" w:rsidP="0001208E">
      <w:pPr>
        <w:numPr>
          <w:ilvl w:val="0"/>
          <w:numId w:val="4"/>
        </w:numPr>
        <w:autoSpaceDE w:val="0"/>
        <w:autoSpaceDN w:val="0"/>
        <w:adjustRightInd w:val="0"/>
        <w:spacing w:after="17" w:line="240" w:lineRule="auto"/>
        <w:ind w:left="426" w:hanging="426"/>
        <w:contextualSpacing/>
        <w:rPr>
          <w:rFonts w:ascii="Arial" w:hAnsi="Arial" w:cs="Arial"/>
        </w:rPr>
      </w:pPr>
      <w:r>
        <w:rPr>
          <w:rFonts w:ascii="Arial" w:hAnsi="Arial" w:cs="Arial"/>
        </w:rPr>
        <w:t>Embed</w:t>
      </w:r>
      <w:r w:rsidR="0001208E" w:rsidRPr="00913998">
        <w:rPr>
          <w:rFonts w:ascii="Arial" w:hAnsi="Arial" w:cs="Arial"/>
        </w:rPr>
        <w:t xml:space="preserve"> </w:t>
      </w:r>
      <w:r w:rsidR="003C0FC6">
        <w:rPr>
          <w:rFonts w:ascii="Arial" w:hAnsi="Arial" w:cs="Arial"/>
        </w:rPr>
        <w:t xml:space="preserve">the organisational </w:t>
      </w:r>
      <w:r w:rsidR="00427BCB">
        <w:rPr>
          <w:rFonts w:ascii="Arial" w:hAnsi="Arial" w:cs="Arial"/>
        </w:rPr>
        <w:t>v</w:t>
      </w:r>
      <w:r w:rsidR="003C0FC6">
        <w:rPr>
          <w:rFonts w:ascii="Arial" w:hAnsi="Arial" w:cs="Arial"/>
        </w:rPr>
        <w:t>alues and create a positive cu</w:t>
      </w:r>
      <w:r w:rsidR="0001208E" w:rsidRPr="00913998">
        <w:rPr>
          <w:rFonts w:ascii="Arial" w:hAnsi="Arial" w:cs="Arial"/>
        </w:rPr>
        <w:t xml:space="preserve">lture of innovation, collaboration and continuous improvement, in which Team Members </w:t>
      </w:r>
      <w:r w:rsidR="00141000">
        <w:rPr>
          <w:rFonts w:ascii="Arial" w:hAnsi="Arial" w:cs="Arial"/>
        </w:rPr>
        <w:t>are empowered to deliver</w:t>
      </w:r>
      <w:r w:rsidR="0001208E" w:rsidRPr="00913998">
        <w:rPr>
          <w:rFonts w:ascii="Arial" w:hAnsi="Arial" w:cs="Arial"/>
        </w:rPr>
        <w:t xml:space="preserve"> high quality services and value for money</w:t>
      </w:r>
      <w:r w:rsidR="00141000">
        <w:rPr>
          <w:rFonts w:ascii="Arial" w:hAnsi="Arial" w:cs="Arial"/>
        </w:rPr>
        <w:t>, working</w:t>
      </w:r>
      <w:r w:rsidR="0001208E" w:rsidRPr="00913998">
        <w:rPr>
          <w:rFonts w:ascii="Arial" w:hAnsi="Arial" w:cs="Arial"/>
        </w:rPr>
        <w:t xml:space="preserve"> across traditional boundaries to achieve stronger outcomes and standards. </w:t>
      </w:r>
    </w:p>
    <w:p w14:paraId="68C58FAF" w14:textId="77777777" w:rsidR="0001208E" w:rsidRPr="00913998" w:rsidRDefault="0001208E" w:rsidP="0001208E">
      <w:pPr>
        <w:numPr>
          <w:ilvl w:val="0"/>
          <w:numId w:val="4"/>
        </w:numPr>
        <w:autoSpaceDE w:val="0"/>
        <w:autoSpaceDN w:val="0"/>
        <w:adjustRightInd w:val="0"/>
        <w:spacing w:after="17" w:line="240" w:lineRule="auto"/>
        <w:ind w:left="426" w:hanging="426"/>
        <w:contextualSpacing/>
        <w:rPr>
          <w:rFonts w:ascii="Arial" w:hAnsi="Arial" w:cs="Arial"/>
        </w:rPr>
      </w:pPr>
      <w:r w:rsidRPr="00913998">
        <w:rPr>
          <w:rFonts w:ascii="Arial" w:hAnsi="Arial" w:cs="Arial"/>
        </w:rPr>
        <w:t>Maximise the</w:t>
      </w:r>
      <w:r w:rsidR="001C1271" w:rsidRPr="00913998">
        <w:rPr>
          <w:rFonts w:ascii="Arial" w:hAnsi="Arial" w:cs="Arial"/>
        </w:rPr>
        <w:t xml:space="preserve"> effective</w:t>
      </w:r>
      <w:r w:rsidRPr="00913998">
        <w:rPr>
          <w:rFonts w:ascii="Arial" w:hAnsi="Arial" w:cs="Arial"/>
        </w:rPr>
        <w:t xml:space="preserve"> use of existing and new digital technology to the benefit of Tenants and SBHA. </w:t>
      </w:r>
    </w:p>
    <w:p w14:paraId="7E261FF6" w14:textId="466DC0E7" w:rsidR="00CB392F" w:rsidRPr="00141000" w:rsidRDefault="00CB392F" w:rsidP="00141000">
      <w:pPr>
        <w:numPr>
          <w:ilvl w:val="0"/>
          <w:numId w:val="4"/>
        </w:numPr>
        <w:autoSpaceDE w:val="0"/>
        <w:autoSpaceDN w:val="0"/>
        <w:adjustRightInd w:val="0"/>
        <w:spacing w:after="17" w:line="240" w:lineRule="auto"/>
        <w:ind w:left="426" w:hanging="426"/>
        <w:contextualSpacing/>
        <w:rPr>
          <w:rFonts w:ascii="Arial" w:hAnsi="Arial" w:cs="Arial"/>
        </w:rPr>
      </w:pPr>
      <w:r w:rsidRPr="00913998">
        <w:rPr>
          <w:rFonts w:ascii="Arial" w:hAnsi="Arial" w:cs="Arial"/>
        </w:rPr>
        <w:t xml:space="preserve">Embrace SBHA’s commitment to the principles of customer-back, ensuring customer </w:t>
      </w:r>
      <w:r w:rsidR="00141000">
        <w:rPr>
          <w:rFonts w:ascii="Arial" w:hAnsi="Arial" w:cs="Arial"/>
        </w:rPr>
        <w:t>insight, tenant scrutiny</w:t>
      </w:r>
      <w:r w:rsidRPr="00913998">
        <w:rPr>
          <w:rFonts w:ascii="Arial" w:hAnsi="Arial" w:cs="Arial"/>
        </w:rPr>
        <w:t xml:space="preserve"> and community engagement is an essential part of service development.</w:t>
      </w:r>
    </w:p>
    <w:p w14:paraId="17A5218C" w14:textId="77777777" w:rsidR="0001208E" w:rsidRPr="00913998" w:rsidRDefault="0001208E" w:rsidP="0001208E">
      <w:pPr>
        <w:numPr>
          <w:ilvl w:val="0"/>
          <w:numId w:val="4"/>
        </w:numPr>
        <w:autoSpaceDE w:val="0"/>
        <w:autoSpaceDN w:val="0"/>
        <w:adjustRightInd w:val="0"/>
        <w:spacing w:after="17" w:line="240" w:lineRule="auto"/>
        <w:ind w:left="426" w:hanging="426"/>
        <w:contextualSpacing/>
        <w:rPr>
          <w:rFonts w:ascii="Arial" w:hAnsi="Arial" w:cs="Arial"/>
        </w:rPr>
      </w:pPr>
      <w:r w:rsidRPr="00913998">
        <w:rPr>
          <w:rFonts w:ascii="Arial" w:hAnsi="Arial" w:cs="Arial"/>
        </w:rPr>
        <w:t>Ensure compliance with all relevant legislation, national standards and outcomes, alongside regulatory requirements,</w:t>
      </w:r>
      <w:r w:rsidR="00CB392F" w:rsidRPr="00913998">
        <w:rPr>
          <w:rFonts w:ascii="Arial" w:hAnsi="Arial" w:cs="Arial"/>
        </w:rPr>
        <w:t xml:space="preserve"> particularly those relating to customer</w:t>
      </w:r>
      <w:r w:rsidR="00852D5A" w:rsidRPr="00913998">
        <w:rPr>
          <w:rFonts w:ascii="Arial" w:hAnsi="Arial" w:cs="Arial"/>
        </w:rPr>
        <w:t xml:space="preserve"> experience</w:t>
      </w:r>
      <w:r w:rsidR="00CB392F" w:rsidRPr="00913998">
        <w:rPr>
          <w:rFonts w:ascii="Arial" w:hAnsi="Arial" w:cs="Arial"/>
        </w:rPr>
        <w:t xml:space="preserve"> and housing</w:t>
      </w:r>
      <w:r w:rsidRPr="00913998">
        <w:rPr>
          <w:rFonts w:ascii="Arial" w:hAnsi="Arial" w:cs="Arial"/>
        </w:rPr>
        <w:t xml:space="preserve"> management</w:t>
      </w:r>
      <w:r w:rsidR="00CB392F" w:rsidRPr="00913998">
        <w:rPr>
          <w:rFonts w:ascii="Arial" w:hAnsi="Arial" w:cs="Arial"/>
        </w:rPr>
        <w:t xml:space="preserve"> responsibilities</w:t>
      </w:r>
      <w:r w:rsidRPr="00913998">
        <w:rPr>
          <w:rFonts w:ascii="Arial" w:hAnsi="Arial" w:cs="Arial"/>
        </w:rPr>
        <w:t xml:space="preserve">.  </w:t>
      </w:r>
    </w:p>
    <w:p w14:paraId="3504B108" w14:textId="14514999" w:rsidR="0001208E" w:rsidRPr="00913998" w:rsidRDefault="0001208E" w:rsidP="0001208E">
      <w:pPr>
        <w:numPr>
          <w:ilvl w:val="0"/>
          <w:numId w:val="4"/>
        </w:numPr>
        <w:autoSpaceDE w:val="0"/>
        <w:autoSpaceDN w:val="0"/>
        <w:adjustRightInd w:val="0"/>
        <w:spacing w:after="17" w:line="240" w:lineRule="auto"/>
        <w:ind w:left="426" w:hanging="426"/>
        <w:contextualSpacing/>
        <w:rPr>
          <w:rFonts w:ascii="Arial" w:hAnsi="Arial" w:cs="Arial"/>
        </w:rPr>
      </w:pPr>
      <w:r w:rsidRPr="00913998">
        <w:rPr>
          <w:rFonts w:ascii="Arial" w:hAnsi="Arial" w:cs="Arial"/>
        </w:rPr>
        <w:t xml:space="preserve">Undertake the role of Strategic Lead on </w:t>
      </w:r>
      <w:r w:rsidR="00507B6B">
        <w:rPr>
          <w:rFonts w:ascii="Arial" w:hAnsi="Arial" w:cs="Arial"/>
        </w:rPr>
        <w:t>Tenant Engagement</w:t>
      </w:r>
      <w:r w:rsidR="00CB392F" w:rsidRPr="00913998">
        <w:rPr>
          <w:rFonts w:ascii="Arial" w:hAnsi="Arial" w:cs="Arial"/>
        </w:rPr>
        <w:t xml:space="preserve">, ensuring </w:t>
      </w:r>
      <w:r w:rsidR="00141000">
        <w:rPr>
          <w:rFonts w:ascii="Arial" w:hAnsi="Arial" w:cs="Arial"/>
        </w:rPr>
        <w:t xml:space="preserve">effective partnership working with tenant groups, including </w:t>
      </w:r>
      <w:r w:rsidR="00141000" w:rsidRPr="00913998">
        <w:rPr>
          <w:rFonts w:ascii="Arial" w:hAnsi="Arial" w:cs="Arial"/>
        </w:rPr>
        <w:t>Scottish Borders Tenants Organisation</w:t>
      </w:r>
      <w:r w:rsidR="00CB392F" w:rsidRPr="00913998">
        <w:rPr>
          <w:rFonts w:ascii="Arial" w:hAnsi="Arial" w:cs="Arial"/>
        </w:rPr>
        <w:t>.</w:t>
      </w:r>
    </w:p>
    <w:p w14:paraId="10084A17" w14:textId="306A4568" w:rsidR="0001208E" w:rsidRPr="00913998" w:rsidRDefault="0001208E" w:rsidP="0001208E">
      <w:pPr>
        <w:numPr>
          <w:ilvl w:val="0"/>
          <w:numId w:val="4"/>
        </w:numPr>
        <w:autoSpaceDE w:val="0"/>
        <w:autoSpaceDN w:val="0"/>
        <w:adjustRightInd w:val="0"/>
        <w:spacing w:after="17" w:line="240" w:lineRule="auto"/>
        <w:ind w:left="426" w:hanging="426"/>
        <w:contextualSpacing/>
        <w:rPr>
          <w:rFonts w:ascii="Arial" w:hAnsi="Arial" w:cs="Arial"/>
        </w:rPr>
      </w:pPr>
      <w:r w:rsidRPr="00913998">
        <w:rPr>
          <w:rFonts w:ascii="Arial" w:hAnsi="Arial" w:cs="Arial"/>
        </w:rPr>
        <w:t xml:space="preserve">Ensure the importance of accurate customer and </w:t>
      </w:r>
      <w:r w:rsidR="00852D5A" w:rsidRPr="00913998">
        <w:rPr>
          <w:rFonts w:ascii="Arial" w:hAnsi="Arial" w:cs="Arial"/>
        </w:rPr>
        <w:t>service performance information</w:t>
      </w:r>
      <w:r w:rsidRPr="00913998">
        <w:rPr>
          <w:rFonts w:ascii="Arial" w:hAnsi="Arial" w:cs="Arial"/>
        </w:rPr>
        <w:t xml:space="preserve"> is embedded in the Directorate culture, providing suitable systems for the storage and reporting of such data and ensuring compliance with the use of these systems. </w:t>
      </w:r>
    </w:p>
    <w:p w14:paraId="290F0117" w14:textId="77777777" w:rsidR="0001208E" w:rsidRPr="00913998" w:rsidRDefault="0001208E" w:rsidP="0001208E">
      <w:pPr>
        <w:spacing w:after="0" w:line="240" w:lineRule="auto"/>
        <w:rPr>
          <w:rFonts w:ascii="Arial" w:hAnsi="Arial" w:cs="Arial"/>
          <w:b/>
        </w:rPr>
      </w:pPr>
    </w:p>
    <w:p w14:paraId="3FA993B1" w14:textId="77777777" w:rsidR="0001208E" w:rsidRPr="00913998" w:rsidRDefault="0001208E" w:rsidP="0001208E">
      <w:pPr>
        <w:spacing w:after="0" w:line="240" w:lineRule="auto"/>
        <w:rPr>
          <w:rFonts w:ascii="Arial" w:hAnsi="Arial" w:cs="Arial"/>
          <w:b/>
        </w:rPr>
      </w:pPr>
    </w:p>
    <w:p w14:paraId="6793B9F3" w14:textId="77777777" w:rsidR="0001208E" w:rsidRPr="00913998" w:rsidRDefault="0001208E" w:rsidP="0001208E">
      <w:pPr>
        <w:spacing w:after="0" w:line="240" w:lineRule="auto"/>
        <w:rPr>
          <w:rFonts w:ascii="Arial" w:hAnsi="Arial" w:cs="Arial"/>
          <w:b/>
        </w:rPr>
      </w:pPr>
      <w:r w:rsidRPr="00913998">
        <w:rPr>
          <w:rFonts w:ascii="Arial" w:hAnsi="Arial" w:cs="Arial"/>
          <w:b/>
        </w:rPr>
        <w:lastRenderedPageBreak/>
        <w:t>Financial responsibility</w:t>
      </w:r>
    </w:p>
    <w:p w14:paraId="29519883" w14:textId="77777777" w:rsidR="0001208E" w:rsidRPr="00913998" w:rsidRDefault="0001208E" w:rsidP="0001208E">
      <w:pPr>
        <w:numPr>
          <w:ilvl w:val="0"/>
          <w:numId w:val="5"/>
        </w:numPr>
        <w:spacing w:after="0" w:line="240" w:lineRule="auto"/>
        <w:contextualSpacing/>
        <w:rPr>
          <w:rFonts w:ascii="Arial" w:hAnsi="Arial" w:cs="Arial"/>
        </w:rPr>
      </w:pPr>
      <w:r w:rsidRPr="00913998">
        <w:rPr>
          <w:rFonts w:ascii="Arial" w:hAnsi="Arial" w:cs="Arial"/>
        </w:rPr>
        <w:t xml:space="preserve">Accountable for the management of financial and people resources within the </w:t>
      </w:r>
      <w:r w:rsidR="00C231F2" w:rsidRPr="00913998">
        <w:rPr>
          <w:rFonts w:ascii="Arial" w:hAnsi="Arial" w:cs="Arial"/>
        </w:rPr>
        <w:t>Customer</w:t>
      </w:r>
      <w:r w:rsidRPr="00913998">
        <w:rPr>
          <w:rFonts w:ascii="Arial" w:hAnsi="Arial" w:cs="Arial"/>
        </w:rPr>
        <w:t xml:space="preserve"> Services Directorate, delivering value for money, attracting resources and minimising associated strategic risks. </w:t>
      </w:r>
    </w:p>
    <w:p w14:paraId="3A54AF62" w14:textId="49F3E331" w:rsidR="00852D5A" w:rsidRPr="00913998" w:rsidRDefault="00852D5A" w:rsidP="0001208E">
      <w:pPr>
        <w:numPr>
          <w:ilvl w:val="0"/>
          <w:numId w:val="5"/>
        </w:numPr>
        <w:autoSpaceDE w:val="0"/>
        <w:autoSpaceDN w:val="0"/>
        <w:adjustRightInd w:val="0"/>
        <w:spacing w:after="17" w:line="240" w:lineRule="auto"/>
        <w:contextualSpacing/>
        <w:rPr>
          <w:rFonts w:ascii="Arial" w:hAnsi="Arial" w:cs="Arial"/>
        </w:rPr>
      </w:pPr>
      <w:r w:rsidRPr="00913998">
        <w:rPr>
          <w:rFonts w:ascii="Arial" w:hAnsi="Arial" w:cs="Arial"/>
        </w:rPr>
        <w:t>Responsible for the collection of income</w:t>
      </w:r>
      <w:r w:rsidR="001C1271" w:rsidRPr="00913998">
        <w:rPr>
          <w:rFonts w:ascii="Arial" w:hAnsi="Arial" w:cs="Arial"/>
        </w:rPr>
        <w:t xml:space="preserve"> and </w:t>
      </w:r>
      <w:r w:rsidR="00507B6B">
        <w:rPr>
          <w:rFonts w:ascii="Arial" w:hAnsi="Arial" w:cs="Arial"/>
        </w:rPr>
        <w:t xml:space="preserve">minimising </w:t>
      </w:r>
      <w:r w:rsidR="001C1271" w:rsidRPr="00913998">
        <w:rPr>
          <w:rFonts w:ascii="Arial" w:hAnsi="Arial" w:cs="Arial"/>
        </w:rPr>
        <w:t xml:space="preserve">empty homes </w:t>
      </w:r>
      <w:r w:rsidR="004E4914" w:rsidRPr="00913998">
        <w:rPr>
          <w:rFonts w:ascii="Arial" w:hAnsi="Arial" w:cs="Arial"/>
        </w:rPr>
        <w:t>rent loss</w:t>
      </w:r>
      <w:r w:rsidR="001C1271" w:rsidRPr="00913998">
        <w:rPr>
          <w:rFonts w:ascii="Arial" w:hAnsi="Arial" w:cs="Arial"/>
        </w:rPr>
        <w:t xml:space="preserve">, </w:t>
      </w:r>
      <w:r w:rsidR="00507B6B">
        <w:rPr>
          <w:rFonts w:ascii="Arial" w:hAnsi="Arial" w:cs="Arial"/>
        </w:rPr>
        <w:t xml:space="preserve">directing effective management and innovation and </w:t>
      </w:r>
      <w:r w:rsidRPr="00913998">
        <w:rPr>
          <w:rFonts w:ascii="Arial" w:hAnsi="Arial" w:cs="Arial"/>
        </w:rPr>
        <w:t>supporting effective cashflow.</w:t>
      </w:r>
    </w:p>
    <w:p w14:paraId="5DD91B9D" w14:textId="77777777" w:rsidR="0001208E" w:rsidRPr="00913998" w:rsidRDefault="0001208E" w:rsidP="0001208E">
      <w:pPr>
        <w:numPr>
          <w:ilvl w:val="0"/>
          <w:numId w:val="5"/>
        </w:numPr>
        <w:autoSpaceDE w:val="0"/>
        <w:autoSpaceDN w:val="0"/>
        <w:adjustRightInd w:val="0"/>
        <w:spacing w:after="17" w:line="240" w:lineRule="auto"/>
        <w:contextualSpacing/>
        <w:rPr>
          <w:rFonts w:ascii="Arial" w:hAnsi="Arial" w:cs="Arial"/>
        </w:rPr>
      </w:pPr>
      <w:r w:rsidRPr="00913998">
        <w:rPr>
          <w:rFonts w:ascii="Arial" w:hAnsi="Arial" w:cs="Arial"/>
        </w:rPr>
        <w:t>Accountable for delivering day-to-day</w:t>
      </w:r>
      <w:r w:rsidR="00C231F2" w:rsidRPr="00913998">
        <w:rPr>
          <w:rFonts w:ascii="Arial" w:hAnsi="Arial" w:cs="Arial"/>
        </w:rPr>
        <w:t xml:space="preserve"> </w:t>
      </w:r>
      <w:r w:rsidR="00EE61B1" w:rsidRPr="00913998">
        <w:rPr>
          <w:rFonts w:ascii="Arial" w:hAnsi="Arial" w:cs="Arial"/>
        </w:rPr>
        <w:t>Customer</w:t>
      </w:r>
      <w:r w:rsidRPr="00913998">
        <w:rPr>
          <w:rFonts w:ascii="Arial" w:hAnsi="Arial" w:cs="Arial"/>
        </w:rPr>
        <w:t xml:space="preserve"> </w:t>
      </w:r>
      <w:r w:rsidR="00EE61B1" w:rsidRPr="00913998">
        <w:rPr>
          <w:rFonts w:ascii="Arial" w:hAnsi="Arial" w:cs="Arial"/>
        </w:rPr>
        <w:t xml:space="preserve">and Neighbourhood </w:t>
      </w:r>
      <w:r w:rsidRPr="00913998">
        <w:rPr>
          <w:rFonts w:ascii="Arial" w:hAnsi="Arial" w:cs="Arial"/>
        </w:rPr>
        <w:t xml:space="preserve">services within allocated budgets. </w:t>
      </w:r>
      <w:r w:rsidR="00852D5A" w:rsidRPr="00913998">
        <w:rPr>
          <w:rFonts w:ascii="Arial" w:hAnsi="Arial" w:cs="Arial"/>
        </w:rPr>
        <w:t>Develops projects that attract external funding for service area related projects.  </w:t>
      </w:r>
    </w:p>
    <w:p w14:paraId="6D054E25" w14:textId="46F72922" w:rsidR="00CB392F" w:rsidRPr="00913998" w:rsidRDefault="0001208E" w:rsidP="0001208E">
      <w:pPr>
        <w:numPr>
          <w:ilvl w:val="0"/>
          <w:numId w:val="5"/>
        </w:numPr>
        <w:spacing w:after="0" w:line="240" w:lineRule="auto"/>
        <w:contextualSpacing/>
        <w:rPr>
          <w:rFonts w:ascii="Arial" w:hAnsi="Arial" w:cs="Arial"/>
          <w:i/>
        </w:rPr>
      </w:pPr>
      <w:r w:rsidRPr="00913998">
        <w:rPr>
          <w:rFonts w:ascii="Arial" w:hAnsi="Arial" w:cs="Arial"/>
        </w:rPr>
        <w:t xml:space="preserve">Ensure compliance with SBHA’s </w:t>
      </w:r>
      <w:r w:rsidR="00507B6B">
        <w:rPr>
          <w:rFonts w:ascii="Arial" w:hAnsi="Arial" w:cs="Arial"/>
        </w:rPr>
        <w:t>R</w:t>
      </w:r>
      <w:r w:rsidRPr="00913998">
        <w:rPr>
          <w:rFonts w:ascii="Arial" w:hAnsi="Arial" w:cs="Arial"/>
        </w:rPr>
        <w:t xml:space="preserve">ules and best practice in relation to procurement, contract management rules and financial probity. </w:t>
      </w:r>
      <w:r w:rsidRPr="00913998">
        <w:rPr>
          <w:rFonts w:ascii="Arial" w:eastAsia="Arial" w:hAnsi="Arial" w:cs="Arial"/>
        </w:rPr>
        <w:t>Ensure value for money when procuring services</w:t>
      </w:r>
      <w:r w:rsidR="00852D5A" w:rsidRPr="00913998">
        <w:rPr>
          <w:rFonts w:ascii="Arial" w:eastAsia="Arial" w:hAnsi="Arial" w:cs="Arial"/>
        </w:rPr>
        <w:t>, developing feasibility studies</w:t>
      </w:r>
      <w:r w:rsidRPr="00913998">
        <w:rPr>
          <w:rFonts w:ascii="Arial" w:eastAsia="Arial" w:hAnsi="Arial" w:cs="Arial"/>
        </w:rPr>
        <w:t xml:space="preserve"> and</w:t>
      </w:r>
      <w:r w:rsidR="00CB392F" w:rsidRPr="00913998">
        <w:rPr>
          <w:rFonts w:ascii="Arial" w:eastAsia="Arial" w:hAnsi="Arial" w:cs="Arial"/>
        </w:rPr>
        <w:t xml:space="preserve"> partnerships.</w:t>
      </w:r>
      <w:r w:rsidRPr="00913998">
        <w:rPr>
          <w:rFonts w:ascii="Arial" w:eastAsia="Arial" w:hAnsi="Arial" w:cs="Arial"/>
        </w:rPr>
        <w:t xml:space="preserve"> </w:t>
      </w:r>
    </w:p>
    <w:p w14:paraId="7F93C1CC" w14:textId="77777777" w:rsidR="00B55FCE" w:rsidRPr="00913998" w:rsidRDefault="00B55FCE" w:rsidP="00B55FCE">
      <w:pPr>
        <w:numPr>
          <w:ilvl w:val="0"/>
          <w:numId w:val="5"/>
        </w:numPr>
        <w:spacing w:after="0" w:line="240" w:lineRule="auto"/>
        <w:rPr>
          <w:rFonts w:ascii="Arial" w:eastAsia="Calibri" w:hAnsi="Arial" w:cs="Arial"/>
        </w:rPr>
      </w:pPr>
      <w:r w:rsidRPr="00913998">
        <w:rPr>
          <w:rFonts w:ascii="Arial" w:eastAsia="Calibri" w:hAnsi="Arial" w:cs="Arial"/>
        </w:rPr>
        <w:t>Overall responsibility for the collation and updating of information on tenancies and housing applicants</w:t>
      </w:r>
      <w:bookmarkStart w:id="0" w:name="5.1.1.1.10.3_Overall_responsibility_for_"/>
      <w:bookmarkEnd w:id="0"/>
      <w:r w:rsidRPr="00913998">
        <w:rPr>
          <w:rFonts w:ascii="Arial" w:eastAsia="Calibri" w:hAnsi="Arial" w:cs="Arial"/>
        </w:rPr>
        <w:t xml:space="preserve"> and for information sharing protocols that meet housing need and address customer service risks.   </w:t>
      </w:r>
    </w:p>
    <w:p w14:paraId="627E9FBA" w14:textId="77777777" w:rsidR="0001208E" w:rsidRPr="00913998" w:rsidRDefault="0001208E" w:rsidP="0001208E">
      <w:pPr>
        <w:autoSpaceDE w:val="0"/>
        <w:autoSpaceDN w:val="0"/>
        <w:adjustRightInd w:val="0"/>
        <w:spacing w:after="0" w:line="240" w:lineRule="auto"/>
        <w:rPr>
          <w:rFonts w:ascii="Arial" w:hAnsi="Arial" w:cs="Arial"/>
          <w:b/>
        </w:rPr>
      </w:pPr>
    </w:p>
    <w:p w14:paraId="2EC27CB6" w14:textId="77777777" w:rsidR="0001208E" w:rsidRPr="00913998" w:rsidRDefault="0001208E" w:rsidP="0001208E">
      <w:pPr>
        <w:autoSpaceDE w:val="0"/>
        <w:autoSpaceDN w:val="0"/>
        <w:adjustRightInd w:val="0"/>
        <w:spacing w:after="0" w:line="240" w:lineRule="auto"/>
        <w:rPr>
          <w:rFonts w:ascii="Arial" w:hAnsi="Arial" w:cs="Arial"/>
        </w:rPr>
      </w:pPr>
      <w:r w:rsidRPr="00913998">
        <w:rPr>
          <w:rFonts w:ascii="Arial" w:hAnsi="Arial" w:cs="Arial"/>
          <w:b/>
        </w:rPr>
        <w:t xml:space="preserve">Strategy </w:t>
      </w:r>
    </w:p>
    <w:p w14:paraId="7637194C" w14:textId="69E133BE" w:rsidR="0001208E" w:rsidRPr="00913998" w:rsidRDefault="0001208E" w:rsidP="0001208E">
      <w:pPr>
        <w:numPr>
          <w:ilvl w:val="0"/>
          <w:numId w:val="3"/>
        </w:numPr>
        <w:autoSpaceDE w:val="0"/>
        <w:autoSpaceDN w:val="0"/>
        <w:adjustRightInd w:val="0"/>
        <w:spacing w:after="17" w:line="240" w:lineRule="auto"/>
        <w:contextualSpacing/>
        <w:rPr>
          <w:rFonts w:ascii="Arial" w:hAnsi="Arial" w:cs="Arial"/>
        </w:rPr>
      </w:pPr>
      <w:r w:rsidRPr="00913998">
        <w:rPr>
          <w:rFonts w:ascii="Arial" w:hAnsi="Arial" w:cs="Arial"/>
        </w:rPr>
        <w:t xml:space="preserve">Champion the delivery SBHA’s One Team </w:t>
      </w:r>
      <w:r w:rsidR="00EA601C">
        <w:rPr>
          <w:rFonts w:ascii="Arial" w:hAnsi="Arial" w:cs="Arial"/>
        </w:rPr>
        <w:t>objective</w:t>
      </w:r>
      <w:r w:rsidRPr="00913998">
        <w:rPr>
          <w:rFonts w:ascii="Arial" w:hAnsi="Arial" w:cs="Arial"/>
        </w:rPr>
        <w:t xml:space="preserve"> and collaborate with colleagues to drive forward leadership skills and </w:t>
      </w:r>
      <w:r w:rsidR="00EA601C">
        <w:rPr>
          <w:rFonts w:ascii="Arial" w:hAnsi="Arial" w:cs="Arial"/>
        </w:rPr>
        <w:t>t</w:t>
      </w:r>
      <w:r w:rsidRPr="00913998">
        <w:rPr>
          <w:rFonts w:ascii="Arial" w:hAnsi="Arial" w:cs="Arial"/>
        </w:rPr>
        <w:t xml:space="preserve">alent </w:t>
      </w:r>
      <w:r w:rsidR="00EA601C">
        <w:rPr>
          <w:rFonts w:ascii="Arial" w:hAnsi="Arial" w:cs="Arial"/>
        </w:rPr>
        <w:t>m</w:t>
      </w:r>
      <w:r w:rsidRPr="00913998">
        <w:rPr>
          <w:rFonts w:ascii="Arial" w:hAnsi="Arial" w:cs="Arial"/>
        </w:rPr>
        <w:t xml:space="preserve">anagement. </w:t>
      </w:r>
    </w:p>
    <w:p w14:paraId="3AD267E1" w14:textId="77777777" w:rsidR="0001208E" w:rsidRPr="00913998" w:rsidRDefault="0001208E" w:rsidP="0001208E">
      <w:pPr>
        <w:numPr>
          <w:ilvl w:val="0"/>
          <w:numId w:val="3"/>
        </w:numPr>
        <w:autoSpaceDE w:val="0"/>
        <w:autoSpaceDN w:val="0"/>
        <w:adjustRightInd w:val="0"/>
        <w:spacing w:after="14" w:line="240" w:lineRule="auto"/>
        <w:contextualSpacing/>
        <w:rPr>
          <w:rFonts w:ascii="Arial" w:hAnsi="Arial" w:cs="Arial"/>
        </w:rPr>
      </w:pPr>
      <w:r w:rsidRPr="00913998">
        <w:rPr>
          <w:rFonts w:ascii="Arial" w:hAnsi="Arial" w:cs="Arial"/>
        </w:rPr>
        <w:t xml:space="preserve">As leader in the Executive Team, provide corporate management of and strategic direction to SBHA, leading the organisation and engaging with, and reporting to, the Board and its governance structure.   </w:t>
      </w:r>
    </w:p>
    <w:p w14:paraId="3BC515EF" w14:textId="77777777" w:rsidR="00B65235" w:rsidRDefault="0001208E" w:rsidP="0001208E">
      <w:pPr>
        <w:numPr>
          <w:ilvl w:val="0"/>
          <w:numId w:val="3"/>
        </w:numPr>
        <w:autoSpaceDE w:val="0"/>
        <w:autoSpaceDN w:val="0"/>
        <w:adjustRightInd w:val="0"/>
        <w:spacing w:after="14" w:line="240" w:lineRule="auto"/>
        <w:contextualSpacing/>
        <w:rPr>
          <w:rFonts w:ascii="Arial" w:hAnsi="Arial" w:cs="Arial"/>
        </w:rPr>
      </w:pPr>
      <w:r w:rsidRPr="00913998">
        <w:rPr>
          <w:rFonts w:ascii="Arial" w:hAnsi="Arial" w:cs="Arial"/>
        </w:rPr>
        <w:t xml:space="preserve">Make strategic recommendations and decisions to develop, deliver and grow SBHA’s </w:t>
      </w:r>
      <w:r w:rsidR="004D6C7A" w:rsidRPr="00913998">
        <w:rPr>
          <w:rFonts w:ascii="Arial" w:hAnsi="Arial" w:cs="Arial"/>
        </w:rPr>
        <w:t>service offer and customer impact</w:t>
      </w:r>
      <w:r w:rsidRPr="00913998">
        <w:rPr>
          <w:rFonts w:ascii="Arial" w:hAnsi="Arial" w:cs="Arial"/>
        </w:rPr>
        <w:t xml:space="preserve">, improving the </w:t>
      </w:r>
      <w:r w:rsidR="004D6C7A" w:rsidRPr="00913998">
        <w:rPr>
          <w:rFonts w:ascii="Arial" w:hAnsi="Arial" w:cs="Arial"/>
        </w:rPr>
        <w:t xml:space="preserve">service satisfaction </w:t>
      </w:r>
      <w:r w:rsidRPr="00913998">
        <w:rPr>
          <w:rFonts w:ascii="Arial" w:hAnsi="Arial" w:cs="Arial"/>
        </w:rPr>
        <w:t xml:space="preserve">and be accountable for performance outcomes. </w:t>
      </w:r>
    </w:p>
    <w:p w14:paraId="34E7F28A" w14:textId="2C5FA2B9" w:rsidR="0001208E" w:rsidRPr="00913998" w:rsidRDefault="0001208E" w:rsidP="0001208E">
      <w:pPr>
        <w:numPr>
          <w:ilvl w:val="0"/>
          <w:numId w:val="3"/>
        </w:numPr>
        <w:autoSpaceDE w:val="0"/>
        <w:autoSpaceDN w:val="0"/>
        <w:adjustRightInd w:val="0"/>
        <w:spacing w:after="14" w:line="240" w:lineRule="auto"/>
        <w:contextualSpacing/>
        <w:rPr>
          <w:rFonts w:ascii="Arial" w:hAnsi="Arial" w:cs="Arial"/>
        </w:rPr>
      </w:pPr>
      <w:r w:rsidRPr="00913998">
        <w:rPr>
          <w:rFonts w:ascii="Arial" w:eastAsia="Arial" w:hAnsi="Arial" w:cs="Arial"/>
        </w:rPr>
        <w:t xml:space="preserve">Pro-actively research </w:t>
      </w:r>
      <w:r w:rsidR="004D6C7A" w:rsidRPr="00913998">
        <w:rPr>
          <w:rFonts w:ascii="Arial" w:eastAsia="Arial" w:hAnsi="Arial" w:cs="Arial"/>
        </w:rPr>
        <w:t>new models of delivery and partnership</w:t>
      </w:r>
      <w:r w:rsidRPr="00913998">
        <w:rPr>
          <w:rFonts w:ascii="Arial" w:eastAsia="Arial" w:hAnsi="Arial" w:cs="Arial"/>
        </w:rPr>
        <w:t xml:space="preserve"> and seek out external funding opportunities to </w:t>
      </w:r>
      <w:r w:rsidR="004D6C7A" w:rsidRPr="00913998">
        <w:rPr>
          <w:rFonts w:ascii="Arial" w:eastAsia="Arial" w:hAnsi="Arial" w:cs="Arial"/>
        </w:rPr>
        <w:t>improve the quality of life of tenants and communities</w:t>
      </w:r>
      <w:r w:rsidRPr="00913998">
        <w:rPr>
          <w:rFonts w:ascii="Arial" w:eastAsia="Arial" w:hAnsi="Arial" w:cs="Arial"/>
        </w:rPr>
        <w:t xml:space="preserve">. </w:t>
      </w:r>
    </w:p>
    <w:p w14:paraId="3A2F5B81" w14:textId="616B237F" w:rsidR="00295B32" w:rsidRPr="00295B32" w:rsidRDefault="000A25A4" w:rsidP="0001208E">
      <w:pPr>
        <w:numPr>
          <w:ilvl w:val="0"/>
          <w:numId w:val="3"/>
        </w:numPr>
        <w:autoSpaceDE w:val="0"/>
        <w:autoSpaceDN w:val="0"/>
        <w:adjustRightInd w:val="0"/>
        <w:spacing w:after="14" w:line="240" w:lineRule="auto"/>
        <w:contextualSpacing/>
        <w:rPr>
          <w:rFonts w:ascii="Arial" w:hAnsi="Arial" w:cs="Arial"/>
        </w:rPr>
      </w:pPr>
      <w:r w:rsidRPr="00295B32">
        <w:rPr>
          <w:rFonts w:ascii="Arial" w:eastAsia="Arial" w:hAnsi="Arial" w:cs="Arial"/>
        </w:rPr>
        <w:t xml:space="preserve">Lead SBHA’s </w:t>
      </w:r>
      <w:r w:rsidR="00EA601C" w:rsidRPr="00295B32">
        <w:rPr>
          <w:rFonts w:ascii="Arial" w:eastAsia="Arial" w:hAnsi="Arial" w:cs="Arial"/>
        </w:rPr>
        <w:t>Tenant Engagement Strategy</w:t>
      </w:r>
      <w:r w:rsidRPr="00295B32">
        <w:rPr>
          <w:rFonts w:ascii="Arial" w:eastAsia="Arial" w:hAnsi="Arial" w:cs="Arial"/>
        </w:rPr>
        <w:t xml:space="preserve">, ensuring investment </w:t>
      </w:r>
      <w:r w:rsidR="00295B32" w:rsidRPr="00295B32">
        <w:rPr>
          <w:rFonts w:ascii="Arial" w:eastAsia="Arial" w:hAnsi="Arial" w:cs="Arial"/>
        </w:rPr>
        <w:t xml:space="preserve">relates to high levels of engagement for </w:t>
      </w:r>
      <w:r w:rsidR="00295B32">
        <w:rPr>
          <w:rFonts w:ascii="Arial" w:eastAsia="Arial" w:hAnsi="Arial" w:cs="Arial"/>
        </w:rPr>
        <w:t xml:space="preserve">all </w:t>
      </w:r>
      <w:r w:rsidR="00295B32" w:rsidRPr="00295B32">
        <w:rPr>
          <w:rFonts w:ascii="Arial" w:eastAsia="Arial" w:hAnsi="Arial" w:cs="Arial"/>
        </w:rPr>
        <w:t xml:space="preserve">Tenants and </w:t>
      </w:r>
      <w:r w:rsidR="00295B32">
        <w:rPr>
          <w:rFonts w:ascii="Arial" w:eastAsia="Arial" w:hAnsi="Arial" w:cs="Arial"/>
        </w:rPr>
        <w:t xml:space="preserve">local </w:t>
      </w:r>
      <w:r w:rsidR="00295B32" w:rsidRPr="00295B32">
        <w:rPr>
          <w:rFonts w:ascii="Arial" w:eastAsia="Arial" w:hAnsi="Arial" w:cs="Arial"/>
        </w:rPr>
        <w:t xml:space="preserve">communities.  </w:t>
      </w:r>
    </w:p>
    <w:p w14:paraId="4303B3BA" w14:textId="6B190706" w:rsidR="0001208E" w:rsidRPr="00295B32" w:rsidRDefault="0001208E" w:rsidP="0001208E">
      <w:pPr>
        <w:numPr>
          <w:ilvl w:val="0"/>
          <w:numId w:val="3"/>
        </w:numPr>
        <w:autoSpaceDE w:val="0"/>
        <w:autoSpaceDN w:val="0"/>
        <w:adjustRightInd w:val="0"/>
        <w:spacing w:after="14" w:line="240" w:lineRule="auto"/>
        <w:contextualSpacing/>
        <w:rPr>
          <w:rFonts w:ascii="Arial" w:hAnsi="Arial" w:cs="Arial"/>
        </w:rPr>
      </w:pPr>
      <w:r w:rsidRPr="00295B32">
        <w:rPr>
          <w:rFonts w:ascii="Arial" w:hAnsi="Arial" w:cs="Arial"/>
        </w:rPr>
        <w:t xml:space="preserve">Contribute to the development and implementation of Strategic &amp; Business Plans, projects and programmes, taking a lead role on </w:t>
      </w:r>
      <w:r w:rsidR="004D6C7A" w:rsidRPr="00295B32">
        <w:rPr>
          <w:rFonts w:ascii="Arial" w:hAnsi="Arial" w:cs="Arial"/>
        </w:rPr>
        <w:t>customer</w:t>
      </w:r>
      <w:r w:rsidR="00B55FCE" w:rsidRPr="00295B32">
        <w:rPr>
          <w:rFonts w:ascii="Arial" w:hAnsi="Arial" w:cs="Arial"/>
        </w:rPr>
        <w:t xml:space="preserve"> </w:t>
      </w:r>
      <w:r w:rsidR="004E4914" w:rsidRPr="00295B32">
        <w:rPr>
          <w:rFonts w:ascii="Arial" w:hAnsi="Arial" w:cs="Arial"/>
        </w:rPr>
        <w:t>service-related</w:t>
      </w:r>
      <w:r w:rsidRPr="00295B32">
        <w:rPr>
          <w:rFonts w:ascii="Arial" w:hAnsi="Arial" w:cs="Arial"/>
        </w:rPr>
        <w:t xml:space="preserve"> strategies.  Ensure effective analysis of risk, compliance, new and emerging policy, legislation and best practice when forming </w:t>
      </w:r>
      <w:proofErr w:type="gramStart"/>
      <w:r w:rsidRPr="00295B32">
        <w:rPr>
          <w:rFonts w:ascii="Arial" w:hAnsi="Arial" w:cs="Arial"/>
        </w:rPr>
        <w:t>future plans</w:t>
      </w:r>
      <w:proofErr w:type="gramEnd"/>
      <w:r w:rsidRPr="00295B32">
        <w:rPr>
          <w:rFonts w:ascii="Arial" w:hAnsi="Arial" w:cs="Arial"/>
        </w:rPr>
        <w:t>.</w:t>
      </w:r>
    </w:p>
    <w:p w14:paraId="0012CF53" w14:textId="77777777" w:rsidR="0001208E" w:rsidRPr="00913998" w:rsidRDefault="0001208E" w:rsidP="0001208E">
      <w:pPr>
        <w:numPr>
          <w:ilvl w:val="0"/>
          <w:numId w:val="3"/>
        </w:numPr>
        <w:autoSpaceDE w:val="0"/>
        <w:autoSpaceDN w:val="0"/>
        <w:adjustRightInd w:val="0"/>
        <w:spacing w:after="0" w:line="240" w:lineRule="auto"/>
        <w:contextualSpacing/>
        <w:rPr>
          <w:rFonts w:ascii="Arial" w:hAnsi="Arial" w:cs="Arial"/>
        </w:rPr>
      </w:pPr>
      <w:r w:rsidRPr="00913998">
        <w:rPr>
          <w:rFonts w:ascii="Arial" w:hAnsi="Arial" w:cs="Arial"/>
        </w:rPr>
        <w:t xml:space="preserve">Drive forward change to support the delivery of the SBHA Strategic &amp; Business Plan. </w:t>
      </w:r>
    </w:p>
    <w:p w14:paraId="6CA85414" w14:textId="77777777" w:rsidR="0001208E" w:rsidRPr="00913998" w:rsidRDefault="0001208E" w:rsidP="0001208E">
      <w:pPr>
        <w:spacing w:after="0" w:line="240" w:lineRule="auto"/>
        <w:rPr>
          <w:rFonts w:ascii="Arial" w:hAnsi="Arial" w:cs="Arial"/>
        </w:rPr>
      </w:pPr>
    </w:p>
    <w:p w14:paraId="10AE7490" w14:textId="77777777" w:rsidR="0001208E" w:rsidRPr="00913998" w:rsidRDefault="0001208E" w:rsidP="0001208E">
      <w:pPr>
        <w:tabs>
          <w:tab w:val="left" w:pos="450"/>
        </w:tabs>
        <w:spacing w:after="0" w:line="240" w:lineRule="auto"/>
        <w:ind w:left="450" w:hanging="450"/>
        <w:jc w:val="both"/>
        <w:rPr>
          <w:rFonts w:ascii="Arial" w:eastAsia="Arial Bold" w:hAnsi="Arial" w:cs="Arial"/>
          <w:b/>
        </w:rPr>
      </w:pPr>
      <w:r w:rsidRPr="00913998">
        <w:rPr>
          <w:rFonts w:ascii="Arial" w:hAnsi="Arial" w:cs="Arial"/>
          <w:b/>
        </w:rPr>
        <w:t>General</w:t>
      </w:r>
    </w:p>
    <w:p w14:paraId="0FBA6BCB" w14:textId="7A3CF797" w:rsidR="0064535E" w:rsidRPr="00913998" w:rsidRDefault="0064535E" w:rsidP="00B65235">
      <w:pPr>
        <w:numPr>
          <w:ilvl w:val="0"/>
          <w:numId w:val="7"/>
        </w:numPr>
        <w:spacing w:after="0" w:line="240" w:lineRule="auto"/>
        <w:ind w:left="426"/>
        <w:contextualSpacing/>
        <w:rPr>
          <w:rFonts w:ascii="Arial" w:hAnsi="Arial" w:cs="Arial"/>
        </w:rPr>
      </w:pPr>
      <w:r w:rsidRPr="00913998">
        <w:rPr>
          <w:rFonts w:ascii="Arial" w:hAnsi="Arial" w:cs="Arial"/>
        </w:rPr>
        <w:t>Forge effective relationships and collaboration</w:t>
      </w:r>
      <w:r w:rsidR="0001208E" w:rsidRPr="00913998">
        <w:rPr>
          <w:rFonts w:ascii="Arial" w:hAnsi="Arial" w:cs="Arial"/>
        </w:rPr>
        <w:t xml:space="preserve"> with partners to </w:t>
      </w:r>
      <w:r w:rsidR="00EA601C">
        <w:rPr>
          <w:rFonts w:ascii="Arial" w:hAnsi="Arial" w:cs="Arial"/>
        </w:rPr>
        <w:t>achieve a positive impact on</w:t>
      </w:r>
      <w:r w:rsidRPr="00913998">
        <w:rPr>
          <w:rFonts w:ascii="Arial" w:hAnsi="Arial" w:cs="Arial"/>
        </w:rPr>
        <w:t xml:space="preserve"> communities</w:t>
      </w:r>
      <w:r w:rsidR="0001208E" w:rsidRPr="00913998">
        <w:rPr>
          <w:rFonts w:ascii="Arial" w:hAnsi="Arial" w:cs="Arial"/>
        </w:rPr>
        <w:t xml:space="preserve">. </w:t>
      </w:r>
    </w:p>
    <w:p w14:paraId="1F755726" w14:textId="77777777" w:rsidR="001636CD" w:rsidRDefault="0001208E" w:rsidP="00B65235">
      <w:pPr>
        <w:numPr>
          <w:ilvl w:val="0"/>
          <w:numId w:val="7"/>
        </w:numPr>
        <w:spacing w:after="0" w:line="240" w:lineRule="auto"/>
        <w:ind w:left="426"/>
        <w:contextualSpacing/>
        <w:rPr>
          <w:rFonts w:ascii="Arial" w:hAnsi="Arial" w:cs="Arial"/>
        </w:rPr>
      </w:pPr>
      <w:r w:rsidRPr="00913998">
        <w:rPr>
          <w:rFonts w:ascii="Arial" w:hAnsi="Arial" w:cs="Arial"/>
        </w:rPr>
        <w:t>Model and promote behaviours consistent with SBHA’s values and standards and observe and continually promote equal opportunities and diversity in compliance with Association policy.</w:t>
      </w:r>
      <w:r w:rsidR="0064535E" w:rsidRPr="00913998">
        <w:rPr>
          <w:rFonts w:ascii="Arial" w:hAnsi="Arial" w:cs="Arial"/>
        </w:rPr>
        <w:t xml:space="preserve"> </w:t>
      </w:r>
    </w:p>
    <w:p w14:paraId="7DC5F60D" w14:textId="521FAD77" w:rsidR="0064535E" w:rsidRPr="00913998" w:rsidRDefault="001636CD" w:rsidP="00B65235">
      <w:pPr>
        <w:numPr>
          <w:ilvl w:val="0"/>
          <w:numId w:val="7"/>
        </w:numPr>
        <w:spacing w:after="0" w:line="240" w:lineRule="auto"/>
        <w:ind w:left="426"/>
        <w:contextualSpacing/>
        <w:rPr>
          <w:rFonts w:ascii="Arial" w:hAnsi="Arial" w:cs="Arial"/>
        </w:rPr>
      </w:pPr>
      <w:r>
        <w:rPr>
          <w:rFonts w:ascii="Arial" w:hAnsi="Arial" w:cs="Arial"/>
        </w:rPr>
        <w:t xml:space="preserve">Act at all times as an Ambassador for </w:t>
      </w:r>
      <w:proofErr w:type="gramStart"/>
      <w:r>
        <w:rPr>
          <w:rFonts w:ascii="Arial" w:hAnsi="Arial" w:cs="Arial"/>
        </w:rPr>
        <w:t>SBHA, and</w:t>
      </w:r>
      <w:proofErr w:type="gramEnd"/>
      <w:r>
        <w:rPr>
          <w:rFonts w:ascii="Arial" w:hAnsi="Arial" w:cs="Arial"/>
        </w:rPr>
        <w:t xml:space="preserve"> p</w:t>
      </w:r>
      <w:r w:rsidR="0064535E" w:rsidRPr="00913998">
        <w:rPr>
          <w:rFonts w:ascii="Arial" w:hAnsi="Arial" w:cs="Arial"/>
        </w:rPr>
        <w:t>romote and represent the Association locally and nationally.</w:t>
      </w:r>
    </w:p>
    <w:p w14:paraId="2E7D507A" w14:textId="77777777" w:rsidR="0001208E" w:rsidRPr="00913998" w:rsidRDefault="0001208E" w:rsidP="00B65235">
      <w:pPr>
        <w:numPr>
          <w:ilvl w:val="0"/>
          <w:numId w:val="7"/>
        </w:numPr>
        <w:spacing w:after="0" w:line="240" w:lineRule="auto"/>
        <w:ind w:left="426"/>
        <w:contextualSpacing/>
        <w:rPr>
          <w:rFonts w:ascii="Arial" w:hAnsi="Arial" w:cs="Arial"/>
        </w:rPr>
      </w:pPr>
      <w:r w:rsidRPr="00913998">
        <w:rPr>
          <w:rFonts w:ascii="Arial" w:hAnsi="Arial" w:cs="Arial"/>
        </w:rPr>
        <w:t xml:space="preserve">Commit to continuous personal and professional development and keep abreast of emerging or new legislation, standards and best practice. </w:t>
      </w:r>
    </w:p>
    <w:p w14:paraId="188526A0" w14:textId="5FE892B3" w:rsidR="0001208E" w:rsidRPr="00913998" w:rsidRDefault="0001208E" w:rsidP="00B65235">
      <w:pPr>
        <w:numPr>
          <w:ilvl w:val="0"/>
          <w:numId w:val="7"/>
        </w:numPr>
        <w:spacing w:after="0" w:line="240" w:lineRule="auto"/>
        <w:ind w:left="426"/>
        <w:contextualSpacing/>
        <w:rPr>
          <w:rFonts w:ascii="Arial" w:hAnsi="Arial" w:cs="Arial"/>
        </w:rPr>
      </w:pPr>
      <w:r w:rsidRPr="00913998">
        <w:rPr>
          <w:rFonts w:ascii="Arial" w:hAnsi="Arial" w:cs="Arial"/>
        </w:rPr>
        <w:t xml:space="preserve">Carry out any other reasonable duties appropriate to this post, as requested by the Chief </w:t>
      </w:r>
      <w:r w:rsidR="00EA601C">
        <w:rPr>
          <w:rFonts w:ascii="Arial" w:hAnsi="Arial" w:cs="Arial"/>
        </w:rPr>
        <w:t>Operating Officer</w:t>
      </w:r>
      <w:r w:rsidRPr="00913998">
        <w:rPr>
          <w:rFonts w:ascii="Arial" w:hAnsi="Arial" w:cs="Arial"/>
        </w:rPr>
        <w:t>.</w:t>
      </w:r>
    </w:p>
    <w:p w14:paraId="4727747C" w14:textId="3ABF7809" w:rsidR="0001208E" w:rsidRPr="00913998" w:rsidRDefault="0001208E" w:rsidP="0001208E">
      <w:pPr>
        <w:keepNext/>
        <w:keepLines/>
        <w:spacing w:before="200" w:after="0" w:line="240" w:lineRule="auto"/>
        <w:jc w:val="both"/>
        <w:outlineLvl w:val="3"/>
        <w:rPr>
          <w:rFonts w:ascii="Arial" w:eastAsia="Arial" w:hAnsi="Arial" w:cs="Arial"/>
          <w:b/>
          <w:bCs/>
          <w:iCs/>
          <w:u w:val="single"/>
        </w:rPr>
      </w:pPr>
      <w:r w:rsidRPr="00913998">
        <w:rPr>
          <w:rFonts w:ascii="Arial" w:eastAsiaTheme="majorEastAsia" w:hAnsi="Arial" w:cs="Arial"/>
          <w:b/>
          <w:bCs/>
          <w:iCs/>
          <w:u w:val="single"/>
        </w:rPr>
        <w:t xml:space="preserve">Contacts </w:t>
      </w:r>
    </w:p>
    <w:p w14:paraId="4FAC80E7" w14:textId="77777777" w:rsidR="00056D55" w:rsidRPr="00913998" w:rsidRDefault="00056D55" w:rsidP="0001208E">
      <w:pPr>
        <w:tabs>
          <w:tab w:val="left" w:pos="1440"/>
        </w:tabs>
        <w:spacing w:after="0" w:line="240" w:lineRule="auto"/>
        <w:ind w:left="1440" w:hanging="1440"/>
        <w:jc w:val="both"/>
        <w:rPr>
          <w:rFonts w:ascii="Arial" w:hAnsi="Arial" w:cs="Arial"/>
        </w:rPr>
      </w:pPr>
    </w:p>
    <w:p w14:paraId="27D9FF2D" w14:textId="77D1C4E2" w:rsidR="0001208E" w:rsidRPr="00913998" w:rsidRDefault="0001208E" w:rsidP="0001208E">
      <w:pPr>
        <w:tabs>
          <w:tab w:val="left" w:pos="1440"/>
        </w:tabs>
        <w:spacing w:after="0" w:line="240" w:lineRule="auto"/>
        <w:ind w:left="1440" w:hanging="1440"/>
        <w:jc w:val="both"/>
        <w:rPr>
          <w:rFonts w:ascii="Arial" w:eastAsia="Arial" w:hAnsi="Arial" w:cs="Arial"/>
        </w:rPr>
      </w:pPr>
      <w:r w:rsidRPr="00913998">
        <w:rPr>
          <w:rFonts w:ascii="Arial" w:hAnsi="Arial" w:cs="Arial"/>
        </w:rPr>
        <w:t>Internal:</w:t>
      </w:r>
      <w:r w:rsidRPr="00913998">
        <w:rPr>
          <w:rFonts w:ascii="Arial" w:hAnsi="Arial" w:cs="Arial"/>
        </w:rPr>
        <w:tab/>
        <w:t xml:space="preserve">Board, </w:t>
      </w:r>
      <w:r w:rsidR="00EA601C" w:rsidRPr="00913998">
        <w:rPr>
          <w:rFonts w:ascii="Arial" w:hAnsi="Arial" w:cs="Arial"/>
        </w:rPr>
        <w:t xml:space="preserve">Chief Executive, </w:t>
      </w:r>
      <w:r w:rsidR="00EA601C">
        <w:rPr>
          <w:rFonts w:ascii="Arial" w:hAnsi="Arial" w:cs="Arial"/>
        </w:rPr>
        <w:t xml:space="preserve">Chief Operating Officer, </w:t>
      </w:r>
      <w:r w:rsidRPr="00913998">
        <w:rPr>
          <w:rFonts w:ascii="Arial" w:hAnsi="Arial" w:cs="Arial"/>
        </w:rPr>
        <w:t>Executive Team and SBHA Team.</w:t>
      </w:r>
    </w:p>
    <w:p w14:paraId="711F3258" w14:textId="77777777" w:rsidR="0001208E" w:rsidRPr="00913998" w:rsidRDefault="0001208E" w:rsidP="0001208E">
      <w:pPr>
        <w:tabs>
          <w:tab w:val="left" w:pos="1440"/>
        </w:tabs>
        <w:spacing w:after="0" w:line="240" w:lineRule="auto"/>
        <w:ind w:left="1440" w:hanging="1440"/>
        <w:jc w:val="both"/>
        <w:rPr>
          <w:rFonts w:ascii="Arial" w:eastAsia="Arial" w:hAnsi="Arial" w:cs="Arial"/>
        </w:rPr>
      </w:pPr>
      <w:r w:rsidRPr="00913998">
        <w:rPr>
          <w:rFonts w:ascii="Arial" w:hAnsi="Arial" w:cs="Arial"/>
        </w:rPr>
        <w:t>External:</w:t>
      </w:r>
      <w:r w:rsidRPr="00913998">
        <w:rPr>
          <w:rFonts w:ascii="Arial" w:hAnsi="Arial" w:cs="Arial"/>
        </w:rPr>
        <w:tab/>
        <w:t xml:space="preserve">Tenants and other customers, Housing Associations, Local Authorities and public bodies, the Scottish Housing Regulator, the Scottish Government, Health &amp; Safety Executive, National Bodies (SFHA, CIH etc.), </w:t>
      </w:r>
      <w:r w:rsidR="004E4914" w:rsidRPr="00913998">
        <w:rPr>
          <w:rFonts w:ascii="Arial" w:hAnsi="Arial" w:cs="Arial"/>
        </w:rPr>
        <w:t>Contractors &amp;</w:t>
      </w:r>
      <w:r w:rsidRPr="00913998">
        <w:rPr>
          <w:rFonts w:ascii="Arial" w:hAnsi="Arial" w:cs="Arial"/>
        </w:rPr>
        <w:t xml:space="preserve"> Suppliers and private and Third Sector Partners. </w:t>
      </w:r>
    </w:p>
    <w:p w14:paraId="54DB415E" w14:textId="77777777" w:rsidR="0001208E" w:rsidRPr="00913998" w:rsidRDefault="0001208E" w:rsidP="0001208E">
      <w:pPr>
        <w:keepNext/>
        <w:keepLines/>
        <w:spacing w:before="200" w:after="0" w:line="240" w:lineRule="auto"/>
        <w:outlineLvl w:val="6"/>
        <w:rPr>
          <w:rFonts w:ascii="Arial" w:eastAsiaTheme="majorEastAsia" w:hAnsi="Arial" w:cs="Arial"/>
          <w:b/>
          <w:iCs/>
        </w:rPr>
      </w:pPr>
      <w:r w:rsidRPr="00913998">
        <w:rPr>
          <w:rFonts w:ascii="Arial" w:eastAsiaTheme="majorEastAsia" w:hAnsi="Arial" w:cs="Arial"/>
          <w:b/>
          <w:iCs/>
        </w:rPr>
        <w:lastRenderedPageBreak/>
        <w:t>Working Environment</w:t>
      </w:r>
    </w:p>
    <w:p w14:paraId="7A67A676" w14:textId="77777777" w:rsidR="0001208E" w:rsidRPr="00913998" w:rsidRDefault="0001208E" w:rsidP="00D73E17">
      <w:pPr>
        <w:spacing w:after="0" w:line="240" w:lineRule="auto"/>
        <w:jc w:val="center"/>
        <w:rPr>
          <w:rFonts w:ascii="Arial" w:eastAsia="Arial" w:hAnsi="Arial" w:cs="Arial"/>
        </w:rPr>
      </w:pPr>
      <w:r w:rsidRPr="00913998">
        <w:rPr>
          <w:rFonts w:ascii="Arial" w:hAnsi="Arial" w:cs="Arial"/>
        </w:rPr>
        <w:t xml:space="preserve">You will be required on occasions to work outwith and </w:t>
      </w:r>
      <w:proofErr w:type="gramStart"/>
      <w:r w:rsidRPr="00913998">
        <w:rPr>
          <w:rFonts w:ascii="Arial" w:hAnsi="Arial" w:cs="Arial"/>
        </w:rPr>
        <w:t>in excess of</w:t>
      </w:r>
      <w:proofErr w:type="gramEnd"/>
      <w:r w:rsidRPr="00913998">
        <w:rPr>
          <w:rFonts w:ascii="Arial" w:hAnsi="Arial" w:cs="Arial"/>
        </w:rPr>
        <w:t xml:space="preserve"> normal working hours.  No additional payment will be made in this regard.   You will be required to work in locations outwith Head Office and to travel within and outwith the Scottish Borders area </w:t>
      </w:r>
      <w:proofErr w:type="gramStart"/>
      <w:r w:rsidRPr="00913998">
        <w:rPr>
          <w:rFonts w:ascii="Arial" w:hAnsi="Arial" w:cs="Arial"/>
        </w:rPr>
        <w:t>in order to</w:t>
      </w:r>
      <w:proofErr w:type="gramEnd"/>
      <w:r w:rsidRPr="00913998">
        <w:rPr>
          <w:rFonts w:ascii="Arial" w:hAnsi="Arial" w:cs="Arial"/>
        </w:rPr>
        <w:t xml:space="preserve"> perform your duties.</w:t>
      </w:r>
      <w:r w:rsidRPr="00913998">
        <w:rPr>
          <w:rFonts w:ascii="Arial" w:eastAsia="Arial" w:hAnsi="Arial" w:cs="Arial"/>
        </w:rPr>
        <w:br w:type="page"/>
      </w:r>
    </w:p>
    <w:p w14:paraId="7569EB9C" w14:textId="63C336E6" w:rsidR="0001208E" w:rsidRPr="00913998" w:rsidRDefault="00D73E17" w:rsidP="00D73E17">
      <w:pPr>
        <w:jc w:val="center"/>
        <w:rPr>
          <w:rFonts w:ascii="Arial" w:eastAsia="Arial" w:hAnsi="Arial" w:cs="Arial"/>
        </w:rPr>
      </w:pPr>
      <w:r>
        <w:rPr>
          <w:rFonts w:ascii="Arial" w:eastAsia="Arial" w:hAnsi="Arial" w:cs="Arial"/>
          <w:noProof/>
        </w:rPr>
        <w:lastRenderedPageBreak/>
        <w:drawing>
          <wp:inline distT="0" distB="0" distL="0" distR="0" wp14:anchorId="531E0439" wp14:editId="2DF2AA73">
            <wp:extent cx="2073880" cy="1326673"/>
            <wp:effectExtent l="0" t="0" r="3175" b="6985"/>
            <wp:docPr id="118953040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530401" name="Picture 1" descr="A logo for a company&#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125927" cy="1359968"/>
                    </a:xfrm>
                    <a:prstGeom prst="rect">
                      <a:avLst/>
                    </a:prstGeom>
                  </pic:spPr>
                </pic:pic>
              </a:graphicData>
            </a:graphic>
          </wp:inline>
        </w:drawing>
      </w:r>
    </w:p>
    <w:p w14:paraId="123FE94D" w14:textId="77777777" w:rsidR="0001208E" w:rsidRPr="00913998" w:rsidRDefault="0001208E" w:rsidP="00D73E17">
      <w:pPr>
        <w:keepNext/>
        <w:keepLines/>
        <w:spacing w:before="480" w:after="0" w:line="240" w:lineRule="auto"/>
        <w:outlineLvl w:val="0"/>
        <w:rPr>
          <w:rFonts w:ascii="Arial Bold" w:eastAsia="Arial Bold" w:hAnsi="Arial Bold" w:cs="Arial Bold"/>
          <w:b/>
          <w:bCs/>
          <w:u w:val="single"/>
        </w:rPr>
      </w:pPr>
      <w:r w:rsidRPr="00913998">
        <w:rPr>
          <w:rFonts w:ascii="Arial Bold" w:eastAsiaTheme="majorEastAsia" w:hAnsiTheme="majorHAnsi" w:cstheme="majorBidi"/>
          <w:b/>
          <w:bCs/>
          <w:u w:val="single"/>
        </w:rPr>
        <w:t>PERSON SPECIFICATION</w:t>
      </w:r>
    </w:p>
    <w:p w14:paraId="38E5F16F" w14:textId="77777777" w:rsidR="0001208E" w:rsidRPr="00913998" w:rsidRDefault="0001208E" w:rsidP="0001208E">
      <w:pPr>
        <w:spacing w:after="0" w:line="240" w:lineRule="auto"/>
        <w:rPr>
          <w:rFonts w:ascii="Arial" w:eastAsia="Arial" w:hAnsi="Arial" w:cs="Arial"/>
        </w:rPr>
      </w:pPr>
    </w:p>
    <w:p w14:paraId="686C0D95" w14:textId="77777777" w:rsidR="0001208E" w:rsidRPr="00913998" w:rsidRDefault="0001208E" w:rsidP="0001208E">
      <w:pPr>
        <w:tabs>
          <w:tab w:val="left" w:pos="2880"/>
        </w:tabs>
        <w:spacing w:after="120" w:line="240" w:lineRule="auto"/>
        <w:ind w:left="2880" w:hanging="2880"/>
        <w:jc w:val="both"/>
        <w:rPr>
          <w:rFonts w:ascii="Arial Bold" w:eastAsia="Arial Bold" w:hAnsi="Arial Bold" w:cs="Arial Bold"/>
        </w:rPr>
      </w:pPr>
      <w:r w:rsidRPr="00913998">
        <w:rPr>
          <w:rFonts w:ascii="Arial Bold" w:hAnsi="Calibri" w:cs="Calibri"/>
        </w:rPr>
        <w:t xml:space="preserve">Job Title:       </w:t>
      </w:r>
      <w:r w:rsidRPr="00913998">
        <w:rPr>
          <w:rFonts w:ascii="Arial Bold" w:hAnsi="Calibri" w:cs="Calibri"/>
        </w:rPr>
        <w:tab/>
        <w:t xml:space="preserve">Director of </w:t>
      </w:r>
      <w:r w:rsidR="00C231F2" w:rsidRPr="00913998">
        <w:rPr>
          <w:rFonts w:ascii="Arial Bold" w:hAnsi="Calibri" w:cs="Calibri"/>
        </w:rPr>
        <w:t>Customer</w:t>
      </w:r>
      <w:r w:rsidRPr="00913998">
        <w:rPr>
          <w:rFonts w:ascii="Arial Bold" w:hAnsi="Calibri" w:cs="Calibri"/>
        </w:rPr>
        <w:t xml:space="preserve"> Services</w:t>
      </w:r>
      <w:r w:rsidRPr="00913998">
        <w:rPr>
          <w:rFonts w:ascii="Arial Bold" w:hAnsi="Calibri" w:cs="Calibri"/>
        </w:rPr>
        <w:tab/>
      </w:r>
      <w:r w:rsidRPr="00913998">
        <w:rPr>
          <w:rFonts w:ascii="Arial Bold" w:hAnsi="Calibri" w:cs="Calibri"/>
        </w:rPr>
        <w:tab/>
      </w:r>
      <w:r w:rsidRPr="00913998">
        <w:rPr>
          <w:rFonts w:ascii="Arial Bold" w:hAnsi="Calibri" w:cs="Calibri"/>
        </w:rPr>
        <w:tab/>
        <w:t xml:space="preserve">  </w:t>
      </w:r>
    </w:p>
    <w:p w14:paraId="1451FA4D" w14:textId="77777777" w:rsidR="0001208E" w:rsidRPr="00913998" w:rsidRDefault="0001208E" w:rsidP="0001208E">
      <w:pPr>
        <w:tabs>
          <w:tab w:val="left" w:pos="2880"/>
        </w:tabs>
        <w:spacing w:after="120" w:line="240" w:lineRule="auto"/>
        <w:ind w:left="2880" w:hanging="2880"/>
        <w:jc w:val="both"/>
        <w:rPr>
          <w:rFonts w:ascii="Arial Bold" w:eastAsia="Arial Bold" w:hAnsi="Arial Bold" w:cs="Arial Bold"/>
        </w:rPr>
      </w:pPr>
      <w:r w:rsidRPr="00913998">
        <w:rPr>
          <w:rFonts w:ascii="Arial Bold" w:hAnsi="Calibri" w:cs="Calibri"/>
        </w:rPr>
        <w:t>Department/Section:</w:t>
      </w:r>
      <w:r w:rsidRPr="00913998">
        <w:rPr>
          <w:rFonts w:ascii="Arial Bold" w:hAnsi="Calibri" w:cs="Calibri"/>
        </w:rPr>
        <w:tab/>
      </w:r>
      <w:r w:rsidR="00C231F2" w:rsidRPr="00913998">
        <w:rPr>
          <w:rFonts w:ascii="Arial Bold" w:hAnsi="Calibri" w:cs="Calibri"/>
        </w:rPr>
        <w:t>Customer</w:t>
      </w:r>
      <w:r w:rsidRPr="00913998">
        <w:rPr>
          <w:rFonts w:ascii="Arial Bold" w:hAnsi="Calibri" w:cs="Calibri"/>
        </w:rPr>
        <w:t xml:space="preserve"> Services</w:t>
      </w:r>
    </w:p>
    <w:p w14:paraId="27FC2867" w14:textId="498A29D2" w:rsidR="0001208E" w:rsidRPr="00913998" w:rsidRDefault="0001208E" w:rsidP="0001208E">
      <w:pPr>
        <w:tabs>
          <w:tab w:val="left" w:pos="2880"/>
        </w:tabs>
        <w:spacing w:after="120" w:line="240" w:lineRule="auto"/>
        <w:ind w:left="2880" w:hanging="2880"/>
        <w:jc w:val="both"/>
        <w:rPr>
          <w:rFonts w:ascii="Arial Bold" w:eastAsia="Arial Bold" w:hAnsi="Arial Bold" w:cs="Arial Bold"/>
        </w:rPr>
      </w:pPr>
      <w:r w:rsidRPr="00913998">
        <w:rPr>
          <w:rFonts w:ascii="Arial Bold" w:hAnsi="Calibri" w:cs="Calibri"/>
        </w:rPr>
        <w:t>Date:</w:t>
      </w:r>
      <w:r w:rsidRPr="00913998">
        <w:rPr>
          <w:rFonts w:ascii="Arial" w:eastAsia="Arial" w:hAnsi="Arial" w:cs="Arial"/>
        </w:rPr>
        <w:tab/>
      </w:r>
      <w:r w:rsidR="00D73E17">
        <w:rPr>
          <w:rFonts w:ascii="Arial Bold" w:hAnsi="Calibri" w:cs="Calibri"/>
        </w:rPr>
        <w:t>June 2024</w:t>
      </w:r>
    </w:p>
    <w:p w14:paraId="0FA6B563" w14:textId="77777777" w:rsidR="0001208E" w:rsidRPr="00913998" w:rsidRDefault="0001208E" w:rsidP="0001208E">
      <w:pPr>
        <w:pBdr>
          <w:top w:val="nil"/>
          <w:left w:val="nil"/>
          <w:bottom w:val="nil"/>
          <w:right w:val="nil"/>
          <w:between w:val="nil"/>
          <w:bar w:val="nil"/>
        </w:pBdr>
        <w:spacing w:after="0" w:line="240" w:lineRule="auto"/>
        <w:jc w:val="both"/>
        <w:rPr>
          <w:rFonts w:ascii="Arial Bold" w:eastAsia="Arial Bold" w:hAnsi="Arial Bold" w:cs="Arial Bold"/>
          <w:u w:color="000000"/>
          <w:bdr w:val="nil"/>
          <w:lang w:eastAsia="en-GB"/>
        </w:rPr>
      </w:pPr>
    </w:p>
    <w:tbl>
      <w:tblPr>
        <w:tblW w:w="10348" w:type="dxa"/>
        <w:tblInd w:w="-6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14"/>
        <w:gridCol w:w="567"/>
        <w:gridCol w:w="567"/>
      </w:tblGrid>
      <w:tr w:rsidR="00913998" w:rsidRPr="00913998" w14:paraId="3D6B6E6D" w14:textId="77777777" w:rsidTr="00D24165">
        <w:trPr>
          <w:cantSplit/>
          <w:trHeight w:val="1542"/>
          <w:tblHeader/>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952C3" w14:textId="77777777" w:rsidR="00056D55" w:rsidRPr="00913998" w:rsidRDefault="00056D55" w:rsidP="0001208E">
            <w:pPr>
              <w:spacing w:after="0" w:line="240" w:lineRule="auto"/>
              <w:rPr>
                <w:rFonts w:ascii="Arial Bold" w:hAnsi="Calibri" w:cs="Calibri"/>
              </w:rPr>
            </w:pPr>
          </w:p>
          <w:p w14:paraId="7438B45D" w14:textId="77777777" w:rsidR="00056D55" w:rsidRPr="00913998" w:rsidRDefault="00056D55" w:rsidP="0001208E">
            <w:pPr>
              <w:spacing w:after="0" w:line="240" w:lineRule="auto"/>
              <w:rPr>
                <w:rFonts w:ascii="Arial Bold" w:hAnsi="Calibri" w:cs="Calibri"/>
              </w:rPr>
            </w:pPr>
          </w:p>
          <w:p w14:paraId="3E6C5676" w14:textId="77777777" w:rsidR="00056D55" w:rsidRPr="00913998" w:rsidRDefault="00056D55" w:rsidP="0001208E">
            <w:pPr>
              <w:spacing w:after="0" w:line="240" w:lineRule="auto"/>
              <w:rPr>
                <w:rFonts w:ascii="Arial Bold" w:hAnsi="Calibri" w:cs="Calibri"/>
              </w:rPr>
            </w:pPr>
          </w:p>
          <w:p w14:paraId="5D3DBE50" w14:textId="77777777" w:rsidR="0001208E" w:rsidRPr="00913998" w:rsidRDefault="0001208E" w:rsidP="0001208E">
            <w:pPr>
              <w:spacing w:after="0" w:line="240" w:lineRule="auto"/>
              <w:rPr>
                <w:rFonts w:ascii="Arial Bold" w:eastAsia="Arial Bold" w:hAnsi="Arial Bold" w:cs="Arial Bold"/>
              </w:rPr>
            </w:pPr>
            <w:r w:rsidRPr="00913998">
              <w:rPr>
                <w:rFonts w:ascii="Arial Bold" w:hAnsi="Calibri" w:cs="Calibri"/>
              </w:rPr>
              <w:t>Requirement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3" w:type="dxa"/>
            </w:tcMar>
            <w:textDirection w:val="tbRl"/>
          </w:tcPr>
          <w:p w14:paraId="24BAEDEA" w14:textId="77777777" w:rsidR="0001208E" w:rsidRPr="00913998" w:rsidRDefault="0001208E" w:rsidP="0001208E">
            <w:pPr>
              <w:spacing w:after="0" w:line="240" w:lineRule="auto"/>
              <w:ind w:left="113" w:right="113"/>
              <w:rPr>
                <w:rFonts w:ascii="Calibri" w:hAnsi="Calibri" w:cs="Calibri"/>
              </w:rPr>
            </w:pPr>
            <w:r w:rsidRPr="00913998">
              <w:rPr>
                <w:rFonts w:ascii="Arial Bold" w:hAnsi="Calibri" w:cs="Calibri"/>
              </w:rPr>
              <w:t>Essential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3" w:type="dxa"/>
            </w:tcMar>
            <w:textDirection w:val="tbRl"/>
          </w:tcPr>
          <w:p w14:paraId="3245DE3C" w14:textId="77777777" w:rsidR="0001208E" w:rsidRPr="00913998" w:rsidRDefault="0001208E" w:rsidP="0001208E">
            <w:pPr>
              <w:spacing w:after="0" w:line="240" w:lineRule="auto"/>
              <w:ind w:left="113" w:right="113"/>
              <w:rPr>
                <w:rFonts w:ascii="Calibri" w:hAnsi="Calibri" w:cs="Calibri"/>
              </w:rPr>
            </w:pPr>
            <w:r w:rsidRPr="00913998">
              <w:rPr>
                <w:rFonts w:ascii="Arial Bold" w:hAnsi="Calibri" w:cs="Calibri"/>
              </w:rPr>
              <w:t xml:space="preserve">Desirable </w:t>
            </w:r>
          </w:p>
        </w:tc>
      </w:tr>
      <w:tr w:rsidR="00913998" w:rsidRPr="00913998" w14:paraId="10F7ADDE" w14:textId="77777777" w:rsidTr="00D24165">
        <w:trPr>
          <w:trHeight w:val="2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82223" w14:textId="1DE15C98" w:rsidR="0001208E" w:rsidRPr="00913998" w:rsidRDefault="00D041CA" w:rsidP="0001208E">
            <w:pPr>
              <w:numPr>
                <w:ilvl w:val="0"/>
                <w:numId w:val="2"/>
              </w:numPr>
              <w:pBdr>
                <w:top w:val="nil"/>
                <w:left w:val="nil"/>
                <w:bottom w:val="nil"/>
                <w:right w:val="nil"/>
                <w:between w:val="nil"/>
                <w:bar w:val="nil"/>
              </w:pBdr>
              <w:spacing w:after="0" w:line="240" w:lineRule="auto"/>
              <w:ind w:left="327" w:hanging="327"/>
              <w:rPr>
                <w:rFonts w:ascii="Arial Bold" w:eastAsia="Arial Bold" w:hAnsi="Arial Bold" w:cs="Arial Bold"/>
              </w:rPr>
            </w:pPr>
            <w:bookmarkStart w:id="1" w:name="_Hlk168274933"/>
            <w:r>
              <w:rPr>
                <w:rFonts w:ascii="Arial Bold" w:hAnsi="Calibri" w:cs="Calibri"/>
              </w:rPr>
              <w:t>Education &amp; Qualifications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2910C" w14:textId="77777777" w:rsidR="0001208E" w:rsidRPr="00913998" w:rsidRDefault="0001208E" w:rsidP="0001208E">
            <w:pPr>
              <w:spacing w:after="0" w:line="240" w:lineRule="auto"/>
              <w:rPr>
                <w:rFonts w:ascii="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36EA0" w14:textId="77777777" w:rsidR="0001208E" w:rsidRPr="00913998" w:rsidRDefault="0001208E" w:rsidP="0001208E">
            <w:pPr>
              <w:spacing w:after="0" w:line="240" w:lineRule="auto"/>
              <w:rPr>
                <w:rFonts w:ascii="Calibri" w:hAnsi="Calibri" w:cs="Calibri"/>
              </w:rPr>
            </w:pPr>
          </w:p>
        </w:tc>
      </w:tr>
      <w:bookmarkEnd w:id="1"/>
      <w:tr w:rsidR="00913998" w:rsidRPr="00913998" w14:paraId="59A716FA" w14:textId="77777777" w:rsidTr="00D24165">
        <w:trPr>
          <w:trHeight w:val="483"/>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5EAE7" w14:textId="77777777" w:rsidR="0001208E" w:rsidRPr="00913998" w:rsidRDefault="0001208E" w:rsidP="00A54FCC">
            <w:pPr>
              <w:tabs>
                <w:tab w:val="left" w:pos="360"/>
              </w:tabs>
              <w:spacing w:after="0" w:line="240" w:lineRule="auto"/>
              <w:rPr>
                <w:rFonts w:ascii="Arial" w:eastAsia="Arial" w:hAnsi="Arial" w:cs="Arial"/>
              </w:rPr>
            </w:pPr>
            <w:r w:rsidRPr="00913998">
              <w:rPr>
                <w:rFonts w:ascii="Arial" w:hAnsi="Arial" w:cs="Arial"/>
              </w:rPr>
              <w:t>Educated to degree standard, in a relevant discipline or able to demonstrate working at an equivalent level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15DD0" w14:textId="77777777" w:rsidR="0001208E" w:rsidRPr="00913998" w:rsidRDefault="0001208E" w:rsidP="0001208E">
            <w:pPr>
              <w:spacing w:after="0" w:line="240" w:lineRule="auto"/>
              <w:rPr>
                <w:rFonts w:ascii="Calibri" w:hAnsi="Calibri" w:cs="Calibri"/>
              </w:rPr>
            </w:pPr>
            <w:r w:rsidRPr="00913998">
              <w:rPr>
                <w:rFonts w:ascii="Monotype Sorts" w:eastAsia="Monotype Sorts" w:hAnsi="Monotype Sorts" w:cs="Monotype Sorts"/>
              </w:rPr>
              <w:sym w:font="Monotype Sorts" w:char="F034"/>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98A962" w14:textId="77777777" w:rsidR="0001208E" w:rsidRPr="00913998" w:rsidRDefault="0001208E" w:rsidP="0001208E">
            <w:pPr>
              <w:spacing w:after="0" w:line="240" w:lineRule="auto"/>
              <w:rPr>
                <w:rFonts w:ascii="Calibri" w:hAnsi="Calibri" w:cs="Calibri"/>
              </w:rPr>
            </w:pPr>
          </w:p>
        </w:tc>
      </w:tr>
      <w:tr w:rsidR="00913998" w:rsidRPr="00913998" w14:paraId="1C195252" w14:textId="77777777" w:rsidTr="00D24165">
        <w:trPr>
          <w:trHeight w:val="372"/>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950C1" w14:textId="021FC6B2" w:rsidR="0001208E" w:rsidRPr="00B65235" w:rsidRDefault="0001208E" w:rsidP="00C231F2">
            <w:pPr>
              <w:tabs>
                <w:tab w:val="left" w:pos="360"/>
              </w:tabs>
              <w:spacing w:after="0" w:line="240" w:lineRule="auto"/>
            </w:pPr>
            <w:r w:rsidRPr="006A0C5C">
              <w:rPr>
                <w:rFonts w:ascii="Arial" w:hAnsi="Arial" w:cs="Arial"/>
                <w:lang w:val="fr-FR"/>
              </w:rPr>
              <w:t xml:space="preserve">Relevant Professional qualification (e.g. </w:t>
            </w:r>
            <w:r w:rsidR="00A54FCC" w:rsidRPr="006A0C5C">
              <w:rPr>
                <w:rFonts w:ascii="Arial" w:hAnsi="Arial" w:cs="Arial"/>
                <w:lang w:val="fr-FR"/>
              </w:rPr>
              <w:t>M</w:t>
            </w:r>
            <w:r w:rsidR="00C231F2" w:rsidRPr="006A0C5C">
              <w:rPr>
                <w:rFonts w:ascii="Arial" w:hAnsi="Arial" w:cs="Arial"/>
                <w:lang w:val="fr-FR"/>
              </w:rPr>
              <w:t>CIH</w:t>
            </w:r>
            <w:r w:rsidRPr="006A0C5C">
              <w:rPr>
                <w:rFonts w:ascii="Arial" w:hAnsi="Arial" w:cs="Arial"/>
                <w:lang w:val="fr-FR"/>
              </w:rPr>
              <w:t>.)</w:t>
            </w:r>
            <w:r w:rsidR="00B65235" w:rsidRPr="0034591A">
              <w:rPr>
                <w:rFonts w:ascii="Arial" w:hAnsi="Arial" w:cs="Arial"/>
                <w:sz w:val="24"/>
                <w:szCs w:val="24"/>
              </w:rPr>
              <w:t xml:space="preserve"> </w:t>
            </w:r>
            <w:r w:rsidR="00B65235" w:rsidRPr="00B65235">
              <w:rPr>
                <w:rFonts w:ascii="Arial" w:hAnsi="Arial" w:cs="Arial"/>
                <w:lang w:val="fr-FR"/>
              </w:rPr>
              <w:t>and membership of a relevant professional body</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0BF773" w14:textId="77777777" w:rsidR="0001208E" w:rsidRPr="006A0C5C" w:rsidRDefault="0001208E" w:rsidP="0001208E">
            <w:pPr>
              <w:spacing w:after="0" w:line="240" w:lineRule="auto"/>
              <w:rPr>
                <w:rFonts w:ascii="Calibri" w:hAnsi="Calibri" w:cs="Calibri"/>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20A9A7" w14:textId="77777777" w:rsidR="0001208E" w:rsidRPr="00913998" w:rsidRDefault="0001208E" w:rsidP="0001208E">
            <w:pPr>
              <w:spacing w:after="0" w:line="240" w:lineRule="auto"/>
              <w:rPr>
                <w:rFonts w:ascii="Calibri" w:hAnsi="Calibri" w:cs="Calibri"/>
              </w:rPr>
            </w:pPr>
            <w:r w:rsidRPr="00913998">
              <w:rPr>
                <w:rFonts w:ascii="Monotype Sorts" w:eastAsia="Monotype Sorts" w:hAnsi="Monotype Sorts" w:cs="Monotype Sorts"/>
              </w:rPr>
              <w:sym w:font="Monotype Sorts" w:char="F034"/>
            </w:r>
          </w:p>
        </w:tc>
      </w:tr>
      <w:tr w:rsidR="00913998" w:rsidRPr="00913998" w14:paraId="4A9D37EE" w14:textId="77777777" w:rsidTr="00D24165">
        <w:trPr>
          <w:trHeight w:val="253"/>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7E7C9" w14:textId="77777777" w:rsidR="0001208E" w:rsidRPr="00913998" w:rsidRDefault="0001208E" w:rsidP="0001208E">
            <w:pPr>
              <w:spacing w:after="0" w:line="240" w:lineRule="auto"/>
              <w:rPr>
                <w:rFonts w:ascii="Arial" w:hAnsi="Arial" w:cs="Arial"/>
              </w:rPr>
            </w:pPr>
            <w:r w:rsidRPr="00913998">
              <w:rPr>
                <w:rFonts w:ascii="Arial" w:hAnsi="Arial" w:cs="Arial"/>
              </w:rPr>
              <w:t>Evidence of continued professional development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03D540" w14:textId="3AA91106" w:rsidR="0001208E" w:rsidRPr="00913998" w:rsidRDefault="00F87E22" w:rsidP="0001208E">
            <w:pPr>
              <w:spacing w:after="0" w:line="240" w:lineRule="auto"/>
              <w:rPr>
                <w:rFonts w:ascii="Calibri" w:hAnsi="Calibri" w:cs="Calibri"/>
              </w:rPr>
            </w:pPr>
            <w:r w:rsidRPr="00913998">
              <w:rPr>
                <w:rFonts w:ascii="Monotype Sorts" w:eastAsia="Monotype Sorts" w:hAnsi="Monotype Sorts" w:cs="Monotype Sorts"/>
              </w:rPr>
              <w:sym w:font="Monotype Sorts" w:char="F034"/>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18B9D0" w14:textId="71508FC9" w:rsidR="0001208E" w:rsidRPr="00913998" w:rsidRDefault="0001208E" w:rsidP="0001208E">
            <w:pPr>
              <w:spacing w:after="0" w:line="240" w:lineRule="auto"/>
              <w:rPr>
                <w:rFonts w:ascii="Calibri" w:hAnsi="Calibri" w:cs="Calibri"/>
              </w:rPr>
            </w:pPr>
          </w:p>
        </w:tc>
      </w:tr>
      <w:tr w:rsidR="001636CD" w:rsidRPr="00913998" w14:paraId="264FBB9A" w14:textId="77777777" w:rsidTr="00A452C7">
        <w:trPr>
          <w:trHeight w:val="2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608A0" w14:textId="69A9E591" w:rsidR="001636CD" w:rsidRPr="00913998" w:rsidRDefault="001636CD" w:rsidP="00A452C7">
            <w:pPr>
              <w:numPr>
                <w:ilvl w:val="0"/>
                <w:numId w:val="2"/>
              </w:numPr>
              <w:pBdr>
                <w:top w:val="nil"/>
                <w:left w:val="nil"/>
                <w:bottom w:val="nil"/>
                <w:right w:val="nil"/>
                <w:between w:val="nil"/>
                <w:bar w:val="nil"/>
              </w:pBdr>
              <w:spacing w:after="0" w:line="240" w:lineRule="auto"/>
              <w:ind w:left="327" w:hanging="327"/>
              <w:rPr>
                <w:rFonts w:ascii="Arial Bold" w:eastAsia="Arial Bold" w:hAnsi="Arial Bold" w:cs="Arial Bold"/>
              </w:rPr>
            </w:pPr>
            <w:r w:rsidRPr="00913998">
              <w:rPr>
                <w:rFonts w:ascii="Arial Bold" w:hAnsi="Calibri" w:cs="Calibri"/>
              </w:rPr>
              <w:t>Experience &amp; Knowledge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5CA81" w14:textId="77777777" w:rsidR="001636CD" w:rsidRPr="00913998" w:rsidRDefault="001636CD" w:rsidP="00A452C7">
            <w:pPr>
              <w:spacing w:after="0" w:line="240" w:lineRule="auto"/>
              <w:rPr>
                <w:rFonts w:ascii="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66B51" w14:textId="77777777" w:rsidR="001636CD" w:rsidRPr="00913998" w:rsidRDefault="001636CD" w:rsidP="00A452C7">
            <w:pPr>
              <w:spacing w:after="0" w:line="240" w:lineRule="auto"/>
              <w:rPr>
                <w:rFonts w:ascii="Calibri" w:hAnsi="Calibri" w:cs="Calibri"/>
              </w:rPr>
            </w:pPr>
          </w:p>
        </w:tc>
      </w:tr>
      <w:tr w:rsidR="00913998" w:rsidRPr="00913998" w14:paraId="1AD4AA9D" w14:textId="77777777" w:rsidTr="00D24165">
        <w:trPr>
          <w:trHeight w:val="551"/>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7775C" w14:textId="277A2DA2" w:rsidR="0001208E" w:rsidRPr="00913998" w:rsidRDefault="0001208E" w:rsidP="00A54FCC">
            <w:pPr>
              <w:spacing w:after="0" w:line="240" w:lineRule="auto"/>
              <w:rPr>
                <w:rFonts w:ascii="Arial" w:hAnsi="Arial" w:cs="Arial"/>
              </w:rPr>
            </w:pPr>
            <w:r w:rsidRPr="00913998">
              <w:rPr>
                <w:rFonts w:ascii="Arial" w:hAnsi="Arial" w:cs="Arial"/>
              </w:rPr>
              <w:t>Minimum 5 years senior leadership experience in</w:t>
            </w:r>
            <w:r w:rsidR="00197747">
              <w:rPr>
                <w:rFonts w:ascii="Arial" w:hAnsi="Arial" w:cs="Arial"/>
              </w:rPr>
              <w:t xml:space="preserve"> customer</w:t>
            </w:r>
            <w:r w:rsidR="0064535E" w:rsidRPr="00913998">
              <w:rPr>
                <w:rFonts w:ascii="Arial" w:hAnsi="Arial" w:cs="Arial"/>
              </w:rPr>
              <w:t xml:space="preserve"> </w:t>
            </w:r>
            <w:r w:rsidR="00A54FCC" w:rsidRPr="00913998">
              <w:rPr>
                <w:rFonts w:ascii="Arial" w:hAnsi="Arial" w:cs="Arial"/>
              </w:rPr>
              <w:t>service</w:t>
            </w:r>
            <w:r w:rsidR="00197747">
              <w:rPr>
                <w:rFonts w:ascii="Arial" w:hAnsi="Arial" w:cs="Arial"/>
              </w:rPr>
              <w:t xml:space="preserve"> or housing sector</w:t>
            </w:r>
            <w:r w:rsidRPr="00913998">
              <w:rPr>
                <w:rFonts w:ascii="Arial" w:hAnsi="Arial" w:cs="Arial"/>
              </w:rPr>
              <w:t>, initiating and overseeing effective organisational and culture change within a service environment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2ACC5A" w14:textId="77777777" w:rsidR="0001208E" w:rsidRPr="00913998" w:rsidRDefault="0001208E" w:rsidP="0001208E">
            <w:pPr>
              <w:spacing w:after="0" w:line="240" w:lineRule="auto"/>
              <w:rPr>
                <w:rFonts w:ascii="Calibri" w:hAnsi="Calibri" w:cs="Calibri"/>
              </w:rPr>
            </w:pPr>
            <w:r w:rsidRPr="00913998">
              <w:rPr>
                <w:rFonts w:ascii="Monotype Sorts" w:eastAsia="Monotype Sorts" w:hAnsi="Monotype Sorts" w:cs="Monotype Sorts"/>
              </w:rPr>
              <w:sym w:font="Monotype Sorts" w:char="F034"/>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EE80EC" w14:textId="77777777" w:rsidR="0001208E" w:rsidRPr="00913998" w:rsidRDefault="0001208E" w:rsidP="0001208E">
            <w:pPr>
              <w:spacing w:after="0" w:line="240" w:lineRule="auto"/>
              <w:rPr>
                <w:rFonts w:ascii="Calibri" w:hAnsi="Calibri" w:cs="Calibri"/>
              </w:rPr>
            </w:pPr>
          </w:p>
        </w:tc>
      </w:tr>
      <w:tr w:rsidR="00972D5C" w:rsidRPr="00913998" w14:paraId="2708C7E0" w14:textId="77777777" w:rsidTr="00D24165">
        <w:trPr>
          <w:trHeight w:val="654"/>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20A72" w14:textId="44169BE2" w:rsidR="00972D5C" w:rsidRPr="00913998" w:rsidRDefault="00972D5C" w:rsidP="00972D5C">
            <w:pPr>
              <w:autoSpaceDE w:val="0"/>
              <w:autoSpaceDN w:val="0"/>
              <w:adjustRightInd w:val="0"/>
              <w:spacing w:after="0" w:line="240" w:lineRule="auto"/>
              <w:rPr>
                <w:rFonts w:ascii="Arial" w:hAnsi="Arial" w:cs="Arial"/>
              </w:rPr>
            </w:pPr>
            <w:r>
              <w:rPr>
                <w:rFonts w:ascii="Arial" w:hAnsi="Arial" w:cs="Arial"/>
              </w:rPr>
              <w:t>Demonstrable e</w:t>
            </w:r>
            <w:r w:rsidRPr="00913998">
              <w:rPr>
                <w:rFonts w:ascii="Arial" w:hAnsi="Arial" w:cs="Arial"/>
              </w:rPr>
              <w:t>xperience of successfully leading multi-disciplinary customer-focussed service</w:t>
            </w:r>
            <w:r>
              <w:rPr>
                <w:rFonts w:ascii="Arial" w:hAnsi="Arial" w:cs="Arial"/>
              </w:rPr>
              <w:t>s</w:t>
            </w:r>
            <w:r w:rsidRPr="00913998">
              <w:rPr>
                <w:rFonts w:ascii="Arial" w:hAnsi="Arial" w:cs="Arial"/>
              </w:rPr>
              <w:t xml:space="preserve">, including working in high-demand, high-pressure services.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77A735" w14:textId="77777777" w:rsidR="00972D5C" w:rsidRPr="00913998" w:rsidRDefault="00972D5C" w:rsidP="00972D5C">
            <w:pPr>
              <w:spacing w:after="0" w:line="240" w:lineRule="auto"/>
              <w:rPr>
                <w:rFonts w:ascii="Monotype Sorts" w:eastAsia="Monotype Sorts" w:hAnsi="Monotype Sorts" w:cs="Monotype Sorts"/>
              </w:rPr>
            </w:pPr>
            <w:r w:rsidRPr="00913998">
              <w:rPr>
                <w:rFonts w:ascii="Monotype Sorts" w:eastAsia="Monotype Sorts" w:hAnsi="Monotype Sorts" w:cs="Monotype Sorts"/>
              </w:rPr>
              <w:sym w:font="Monotype Sorts" w:char="F034"/>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567666" w14:textId="77777777" w:rsidR="00972D5C" w:rsidRPr="00913998" w:rsidRDefault="00972D5C" w:rsidP="00972D5C">
            <w:pPr>
              <w:spacing w:after="0" w:line="240" w:lineRule="auto"/>
              <w:rPr>
                <w:rFonts w:ascii="Calibri" w:hAnsi="Calibri" w:cs="Calibri"/>
              </w:rPr>
            </w:pPr>
          </w:p>
        </w:tc>
      </w:tr>
      <w:tr w:rsidR="00972D5C" w:rsidRPr="00913998" w14:paraId="7109F4EC" w14:textId="77777777" w:rsidTr="00D24165">
        <w:trPr>
          <w:trHeight w:val="541"/>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8A548" w14:textId="7842FD32" w:rsidR="00972D5C" w:rsidRPr="00913998" w:rsidRDefault="00972D5C" w:rsidP="00972D5C">
            <w:pPr>
              <w:autoSpaceDE w:val="0"/>
              <w:autoSpaceDN w:val="0"/>
              <w:adjustRightInd w:val="0"/>
              <w:spacing w:after="0" w:line="240" w:lineRule="auto"/>
              <w:rPr>
                <w:rFonts w:ascii="Arial" w:hAnsi="Arial" w:cs="Arial"/>
              </w:rPr>
            </w:pPr>
            <w:r w:rsidRPr="00913998">
              <w:rPr>
                <w:rFonts w:ascii="Arial" w:hAnsi="Arial" w:cs="Arial"/>
              </w:rPr>
              <w:t xml:space="preserve">Strong track record of successfully developing high quality, cost-effective and high performing services </w:t>
            </w:r>
            <w:r>
              <w:rPr>
                <w:rFonts w:ascii="Arial" w:hAnsi="Arial" w:cs="Arial"/>
              </w:rPr>
              <w:t>that meets the needs of</w:t>
            </w:r>
            <w:r w:rsidRPr="00913998">
              <w:rPr>
                <w:rFonts w:ascii="Arial" w:hAnsi="Arial" w:cs="Arial"/>
              </w:rPr>
              <w:t xml:space="preserve"> a diverse </w:t>
            </w:r>
            <w:r>
              <w:rPr>
                <w:rFonts w:ascii="Arial" w:hAnsi="Arial" w:cs="Arial"/>
              </w:rPr>
              <w:t xml:space="preserve">range </w:t>
            </w:r>
            <w:r w:rsidRPr="00913998">
              <w:rPr>
                <w:rFonts w:ascii="Arial" w:hAnsi="Arial" w:cs="Arial"/>
              </w:rPr>
              <w:t xml:space="preserve">of </w:t>
            </w:r>
            <w:r>
              <w:rPr>
                <w:rFonts w:ascii="Arial" w:hAnsi="Arial" w:cs="Arial"/>
              </w:rPr>
              <w:t>customers</w:t>
            </w:r>
            <w:r w:rsidRPr="00913998">
              <w:rPr>
                <w:rFonts w:ascii="Arial" w:hAnsi="Arial" w:cs="Arial"/>
              </w:rPr>
              <w:t xml:space="preserve"> and stakeholders.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198AE1" w14:textId="77777777" w:rsidR="00972D5C" w:rsidRPr="00913998" w:rsidRDefault="00972D5C" w:rsidP="00972D5C">
            <w:pPr>
              <w:spacing w:after="0" w:line="240" w:lineRule="auto"/>
              <w:rPr>
                <w:rFonts w:ascii="Calibri" w:hAnsi="Calibri" w:cs="Calibri"/>
              </w:rPr>
            </w:pPr>
            <w:r w:rsidRPr="00913998">
              <w:rPr>
                <w:rFonts w:ascii="Monotype Sorts" w:eastAsia="Monotype Sorts" w:hAnsi="Monotype Sorts" w:cs="Monotype Sorts"/>
              </w:rPr>
              <w:sym w:font="Monotype Sorts" w:char="F034"/>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F1BDC4" w14:textId="77777777" w:rsidR="00972D5C" w:rsidRPr="00913998" w:rsidRDefault="00972D5C" w:rsidP="00972D5C">
            <w:pPr>
              <w:spacing w:after="0" w:line="240" w:lineRule="auto"/>
              <w:rPr>
                <w:rFonts w:ascii="Calibri" w:hAnsi="Calibri" w:cs="Calibri"/>
              </w:rPr>
            </w:pPr>
          </w:p>
        </w:tc>
      </w:tr>
      <w:tr w:rsidR="00972D5C" w:rsidRPr="00913998" w14:paraId="15191B73" w14:textId="77777777" w:rsidTr="00D24165">
        <w:trPr>
          <w:trHeight w:val="569"/>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05F114" w14:textId="60F8FEFE" w:rsidR="00972D5C" w:rsidRPr="00913998" w:rsidRDefault="00972D5C" w:rsidP="00972D5C">
            <w:pPr>
              <w:tabs>
                <w:tab w:val="left" w:pos="360"/>
              </w:tabs>
              <w:spacing w:after="0" w:line="240" w:lineRule="auto"/>
              <w:rPr>
                <w:rFonts w:ascii="Arial" w:eastAsia="Arial" w:hAnsi="Arial" w:cs="Arial"/>
              </w:rPr>
            </w:pPr>
            <w:r>
              <w:rPr>
                <w:rFonts w:ascii="Arial" w:hAnsi="Arial" w:cs="Arial"/>
              </w:rPr>
              <w:t>Experience of developing and delivering e</w:t>
            </w:r>
            <w:r w:rsidRPr="00913998">
              <w:rPr>
                <w:rFonts w:ascii="Arial" w:hAnsi="Arial" w:cs="Arial"/>
              </w:rPr>
              <w:t xml:space="preserve">ffective </w:t>
            </w:r>
            <w:r>
              <w:rPr>
                <w:rFonts w:ascii="Arial" w:hAnsi="Arial" w:cs="Arial"/>
              </w:rPr>
              <w:t>customer-facing</w:t>
            </w:r>
            <w:r w:rsidRPr="00913998">
              <w:rPr>
                <w:rFonts w:ascii="Arial" w:hAnsi="Arial" w:cs="Arial"/>
              </w:rPr>
              <w:t xml:space="preserve"> strategies and programmes </w:t>
            </w:r>
            <w:r>
              <w:rPr>
                <w:rFonts w:ascii="Arial" w:hAnsi="Arial" w:cs="Arial"/>
              </w:rPr>
              <w:t>that</w:t>
            </w:r>
            <w:r w:rsidRPr="00913998">
              <w:rPr>
                <w:rFonts w:ascii="Arial" w:hAnsi="Arial" w:cs="Arial"/>
              </w:rPr>
              <w:t xml:space="preserve"> meet corporate and service objectives.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FE631B" w14:textId="77777777" w:rsidR="00972D5C" w:rsidRPr="00913998" w:rsidRDefault="00972D5C" w:rsidP="00972D5C">
            <w:pPr>
              <w:spacing w:after="0" w:line="240" w:lineRule="auto"/>
              <w:rPr>
                <w:rFonts w:ascii="Calibri" w:hAnsi="Calibri" w:cs="Calibri"/>
              </w:rPr>
            </w:pPr>
            <w:r w:rsidRPr="00913998">
              <w:rPr>
                <w:rFonts w:ascii="Monotype Sorts" w:eastAsia="Monotype Sorts" w:hAnsi="Monotype Sorts" w:cs="Monotype Sorts"/>
              </w:rPr>
              <w:sym w:font="Monotype Sorts" w:char="F034"/>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2CF0A7" w14:textId="77777777" w:rsidR="00972D5C" w:rsidRPr="00913998" w:rsidRDefault="00972D5C" w:rsidP="00972D5C">
            <w:pPr>
              <w:spacing w:after="0" w:line="240" w:lineRule="auto"/>
              <w:rPr>
                <w:rFonts w:ascii="Calibri" w:hAnsi="Calibri" w:cs="Calibri"/>
              </w:rPr>
            </w:pPr>
          </w:p>
        </w:tc>
      </w:tr>
      <w:tr w:rsidR="00972D5C" w:rsidRPr="00913998" w14:paraId="386CCA93" w14:textId="77777777" w:rsidTr="00D24165">
        <w:trPr>
          <w:trHeight w:val="483"/>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ECA03" w14:textId="77777777" w:rsidR="00972D5C" w:rsidRPr="00913998" w:rsidRDefault="00972D5C" w:rsidP="00972D5C">
            <w:pPr>
              <w:spacing w:after="0" w:line="240" w:lineRule="auto"/>
              <w:rPr>
                <w:rFonts w:ascii="Arial" w:hAnsi="Arial" w:cs="Arial"/>
              </w:rPr>
            </w:pPr>
            <w:r w:rsidRPr="00913998">
              <w:rPr>
                <w:rFonts w:ascii="Arial" w:hAnsi="Arial" w:cs="Arial"/>
              </w:rPr>
              <w:t>Extensive financial and budgetary control experience with the ability to make effective financial, investment, commissioning and procurement decisions and ensure effective income cash flow.</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D8E0FC" w14:textId="77777777" w:rsidR="00972D5C" w:rsidRPr="00913998" w:rsidRDefault="00972D5C" w:rsidP="00972D5C">
            <w:pPr>
              <w:spacing w:after="0" w:line="240" w:lineRule="auto"/>
              <w:rPr>
                <w:rFonts w:ascii="Calibri" w:hAnsi="Calibri" w:cs="Calibri"/>
              </w:rPr>
            </w:pPr>
            <w:r w:rsidRPr="00913998">
              <w:rPr>
                <w:rFonts w:ascii="Monotype Sorts" w:eastAsia="Monotype Sorts" w:hAnsi="Monotype Sorts" w:cs="Monotype Sorts"/>
              </w:rPr>
              <w:sym w:font="Monotype Sorts" w:char="F034"/>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3BDBD1" w14:textId="77777777" w:rsidR="00972D5C" w:rsidRPr="00913998" w:rsidRDefault="00972D5C" w:rsidP="00972D5C">
            <w:pPr>
              <w:spacing w:after="0" w:line="240" w:lineRule="auto"/>
              <w:rPr>
                <w:rFonts w:ascii="Calibri" w:hAnsi="Calibri" w:cs="Calibri"/>
              </w:rPr>
            </w:pPr>
          </w:p>
        </w:tc>
      </w:tr>
      <w:tr w:rsidR="00972D5C" w:rsidRPr="00913998" w14:paraId="014F27A7" w14:textId="77777777" w:rsidTr="00D24165">
        <w:trPr>
          <w:trHeight w:val="534"/>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A44796" w14:textId="77777777" w:rsidR="00972D5C" w:rsidRPr="00913998" w:rsidRDefault="00972D5C" w:rsidP="00972D5C">
            <w:pPr>
              <w:spacing w:after="0" w:line="240" w:lineRule="auto"/>
              <w:rPr>
                <w:rFonts w:ascii="Arial" w:hAnsi="Arial" w:cs="Arial"/>
              </w:rPr>
            </w:pPr>
            <w:r w:rsidRPr="00913998">
              <w:rPr>
                <w:rFonts w:ascii="Arial" w:hAnsi="Arial" w:cs="Arial"/>
              </w:rPr>
              <w:t>Experience of identifying, developing and managing productive stakeholder and partnership relationships to meet organisational goals.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5B2BB1" w14:textId="77777777" w:rsidR="00972D5C" w:rsidRPr="00913998" w:rsidRDefault="00972D5C" w:rsidP="00972D5C">
            <w:pPr>
              <w:spacing w:after="0" w:line="240" w:lineRule="auto"/>
              <w:rPr>
                <w:rFonts w:ascii="Monotype Sorts" w:eastAsia="Monotype Sorts" w:hAnsi="Monotype Sorts" w:cs="Monotype Sorts"/>
              </w:rPr>
            </w:pPr>
            <w:r w:rsidRPr="00913998">
              <w:rPr>
                <w:rFonts w:ascii="Monotype Sorts" w:eastAsia="Monotype Sorts" w:hAnsi="Monotype Sorts" w:cs="Monotype Sorts"/>
              </w:rPr>
              <w:sym w:font="Monotype Sorts" w:char="F034"/>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A81C36" w14:textId="77777777" w:rsidR="00972D5C" w:rsidRPr="00913998" w:rsidRDefault="00972D5C" w:rsidP="00972D5C">
            <w:pPr>
              <w:spacing w:after="0" w:line="240" w:lineRule="auto"/>
              <w:rPr>
                <w:rFonts w:ascii="Calibri" w:hAnsi="Calibri" w:cs="Calibri"/>
              </w:rPr>
            </w:pPr>
          </w:p>
        </w:tc>
      </w:tr>
      <w:tr w:rsidR="00972D5C" w:rsidRPr="00913998" w14:paraId="462AFADE" w14:textId="77777777" w:rsidTr="00D24165">
        <w:trPr>
          <w:trHeight w:val="283"/>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0D196" w14:textId="68EE6F06" w:rsidR="00972D5C" w:rsidRPr="00913998" w:rsidRDefault="00972D5C" w:rsidP="00972D5C">
            <w:pPr>
              <w:spacing w:after="0" w:line="240" w:lineRule="auto"/>
              <w:rPr>
                <w:rFonts w:ascii="Arial" w:hAnsi="Arial" w:cs="Arial"/>
              </w:rPr>
            </w:pPr>
            <w:r w:rsidRPr="00913998">
              <w:rPr>
                <w:rFonts w:ascii="Arial" w:hAnsi="Arial" w:cs="Arial"/>
              </w:rPr>
              <w:t>Experience of working at</w:t>
            </w:r>
            <w:r>
              <w:rPr>
                <w:rFonts w:ascii="Arial" w:hAnsi="Arial" w:cs="Arial"/>
              </w:rPr>
              <w:t xml:space="preserve"> a</w:t>
            </w:r>
            <w:r w:rsidRPr="00913998">
              <w:rPr>
                <w:rFonts w:ascii="Arial" w:hAnsi="Arial" w:cs="Arial"/>
              </w:rPr>
              <w:t xml:space="preserve"> senior level with Boards and </w:t>
            </w:r>
            <w:r>
              <w:rPr>
                <w:rFonts w:ascii="Arial" w:hAnsi="Arial" w:cs="Arial"/>
              </w:rPr>
              <w:t xml:space="preserve">voluntary </w:t>
            </w:r>
            <w:r w:rsidRPr="00913998">
              <w:rPr>
                <w:rFonts w:ascii="Arial" w:hAnsi="Arial" w:cs="Arial"/>
              </w:rPr>
              <w:t>Committees.</w:t>
            </w:r>
          </w:p>
          <w:p w14:paraId="1E654FDF" w14:textId="77777777" w:rsidR="00972D5C" w:rsidRPr="00913998" w:rsidRDefault="00972D5C" w:rsidP="00972D5C">
            <w:pPr>
              <w:spacing w:after="0" w:line="240" w:lineRule="auto"/>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B5DDED" w14:textId="77777777" w:rsidR="00972D5C" w:rsidRPr="00913998" w:rsidRDefault="00972D5C" w:rsidP="00972D5C">
            <w:pPr>
              <w:spacing w:after="0" w:line="240" w:lineRule="auto"/>
              <w:rPr>
                <w:rFonts w:ascii="Monotype Sorts" w:eastAsia="Monotype Sorts" w:hAnsi="Monotype Sorts" w:cs="Monotype Sort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0FA49D" w14:textId="77777777" w:rsidR="00972D5C" w:rsidRPr="00913998" w:rsidRDefault="00972D5C" w:rsidP="00972D5C">
            <w:pPr>
              <w:spacing w:after="0" w:line="240" w:lineRule="auto"/>
              <w:rPr>
                <w:rFonts w:ascii="Calibri" w:hAnsi="Calibri" w:cs="Calibri"/>
              </w:rPr>
            </w:pPr>
            <w:r w:rsidRPr="00913998">
              <w:rPr>
                <w:rFonts w:ascii="Calibri" w:hAnsi="Calibri" w:cs="Calibri"/>
              </w:rPr>
              <w:sym w:font="Monotype Sorts" w:char="F034"/>
            </w:r>
          </w:p>
        </w:tc>
      </w:tr>
      <w:tr w:rsidR="00D73E17" w:rsidRPr="00913998" w14:paraId="6AD5E1C9" w14:textId="77777777" w:rsidTr="00A54FCC">
        <w:trPr>
          <w:trHeight w:val="534"/>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6FCC6" w14:textId="77777777" w:rsidR="00D73E17" w:rsidRPr="00913998" w:rsidRDefault="00D73E17" w:rsidP="00D73E17">
            <w:pPr>
              <w:spacing w:after="0" w:line="240" w:lineRule="auto"/>
              <w:rPr>
                <w:rFonts w:ascii="Arial" w:eastAsia="Times New Roman" w:hAnsi="Arial" w:cs="Arial"/>
                <w:bdr w:val="nil"/>
              </w:rPr>
            </w:pPr>
            <w:r w:rsidRPr="00913998">
              <w:rPr>
                <w:rFonts w:ascii="Arial" w:eastAsia="Times New Roman" w:hAnsi="Arial" w:cs="Arial"/>
                <w:bdr w:val="nil"/>
              </w:rPr>
              <w:t>Strong knowledge of housing related legislation and policy, regulatory standards and best practice.</w:t>
            </w:r>
          </w:p>
          <w:p w14:paraId="2D7C27E0" w14:textId="77777777" w:rsidR="00D73E17" w:rsidRPr="00913998" w:rsidRDefault="00D73E17" w:rsidP="00D73E17">
            <w:pPr>
              <w:spacing w:after="0" w:line="240" w:lineRule="auto"/>
              <w:rPr>
                <w:rFonts w:ascii="Arial" w:eastAsia="Times New Roman" w:hAnsi="Arial" w:cs="Arial"/>
                <w:bdr w:val="nil"/>
              </w:rPr>
            </w:pPr>
          </w:p>
          <w:p w14:paraId="0F127E3E" w14:textId="77777777" w:rsidR="00D73E17" w:rsidRPr="00913998" w:rsidRDefault="00D73E17" w:rsidP="00D73E17">
            <w:pPr>
              <w:spacing w:after="0" w:line="240" w:lineRule="auto"/>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81B709" w14:textId="226D1FAB" w:rsidR="00D73E17" w:rsidRPr="00913998" w:rsidRDefault="00D73E17" w:rsidP="00D73E17">
            <w:pPr>
              <w:spacing w:after="0" w:line="240" w:lineRule="auto"/>
              <w:rPr>
                <w:rFonts w:ascii="Monotype Sorts" w:eastAsia="Monotype Sorts" w:hAnsi="Monotype Sorts" w:cs="Monotype Sort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57BC0C" w14:textId="05B60D55" w:rsidR="00D73E17" w:rsidRPr="00913998" w:rsidRDefault="00D73E17" w:rsidP="00D73E17">
            <w:pPr>
              <w:spacing w:after="0" w:line="240" w:lineRule="auto"/>
              <w:rPr>
                <w:rFonts w:ascii="Calibri" w:hAnsi="Calibri" w:cs="Calibri"/>
              </w:rPr>
            </w:pPr>
            <w:r w:rsidRPr="00913998">
              <w:rPr>
                <w:rFonts w:ascii="Monotype Sorts" w:eastAsia="Monotype Sorts" w:hAnsi="Monotype Sorts" w:cs="Monotype Sorts"/>
              </w:rPr>
              <w:sym w:font="Monotype Sorts" w:char="F034"/>
            </w:r>
          </w:p>
        </w:tc>
      </w:tr>
      <w:tr w:rsidR="00D73E17" w:rsidRPr="00913998" w14:paraId="57FFBB6A" w14:textId="77777777" w:rsidTr="00D24165">
        <w:trPr>
          <w:trHeight w:val="534"/>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3DC86" w14:textId="77777777" w:rsidR="00D73E17" w:rsidRPr="00913998" w:rsidRDefault="00D73E17" w:rsidP="00D73E17">
            <w:pPr>
              <w:numPr>
                <w:ilvl w:val="0"/>
                <w:numId w:val="2"/>
              </w:numPr>
              <w:pBdr>
                <w:top w:val="nil"/>
                <w:left w:val="nil"/>
                <w:bottom w:val="nil"/>
                <w:right w:val="nil"/>
                <w:between w:val="nil"/>
                <w:bar w:val="nil"/>
              </w:pBdr>
              <w:spacing w:after="0" w:line="240" w:lineRule="auto"/>
              <w:contextualSpacing/>
              <w:rPr>
                <w:rFonts w:ascii="Arial" w:hAnsi="Arial" w:cs="Arial"/>
                <w:b/>
              </w:rPr>
            </w:pPr>
            <w:r w:rsidRPr="00913998">
              <w:rPr>
                <w:rFonts w:ascii="Arial" w:hAnsi="Arial" w:cs="Arial"/>
                <w:b/>
              </w:rPr>
              <w:t>Skills and Abilities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6FC7F1" w14:textId="77777777" w:rsidR="00D73E17" w:rsidRPr="00913998" w:rsidRDefault="00D73E17" w:rsidP="00D73E17">
            <w:pPr>
              <w:spacing w:after="0" w:line="240" w:lineRule="auto"/>
              <w:rPr>
                <w:rFonts w:ascii="Monotype Sorts" w:eastAsia="Monotype Sorts" w:hAnsi="Monotype Sorts" w:cs="Monotype Sort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561210" w14:textId="77777777" w:rsidR="00D73E17" w:rsidRPr="00913998" w:rsidRDefault="00D73E17" w:rsidP="00D73E17">
            <w:pPr>
              <w:spacing w:after="0" w:line="240" w:lineRule="auto"/>
              <w:rPr>
                <w:rFonts w:ascii="Calibri" w:hAnsi="Calibri" w:cs="Calibri"/>
              </w:rPr>
            </w:pPr>
          </w:p>
        </w:tc>
      </w:tr>
      <w:tr w:rsidR="00D73E17" w:rsidRPr="00913998" w14:paraId="274A48EE" w14:textId="77777777" w:rsidTr="00D24165">
        <w:trPr>
          <w:trHeight w:val="534"/>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5B5EA" w14:textId="77777777" w:rsidR="00D73E17" w:rsidRPr="00913998" w:rsidRDefault="00D73E17" w:rsidP="00D73E17">
            <w:pPr>
              <w:spacing w:after="0" w:line="240" w:lineRule="auto"/>
              <w:rPr>
                <w:rFonts w:ascii="Arial" w:hAnsi="Arial" w:cs="Arial"/>
              </w:rPr>
            </w:pPr>
            <w:r w:rsidRPr="00913998">
              <w:rPr>
                <w:rFonts w:ascii="Arial" w:eastAsia="Times New Roman" w:hAnsi="Arial" w:cs="Arial"/>
                <w:bdr w:val="nil"/>
              </w:rPr>
              <w:t>Ability to lead, inspire, motivate and direct a diverse and professional workforce to deliver their best and work collaboratively to achieve strong outcomes.</w:t>
            </w:r>
            <w:r w:rsidRPr="00913998">
              <w:rPr>
                <w:rFonts w:ascii="Calibri" w:hAnsi="Calibri" w:cs="Calibri"/>
                <w:sz w:val="24"/>
                <w:szCs w:val="24"/>
              </w:rPr>
              <w:t xml:space="preserve"> </w:t>
            </w:r>
            <w:r w:rsidRPr="00913998">
              <w:rPr>
                <w:rFonts w:ascii="Arial" w:hAnsi="Arial" w:cs="Arial"/>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E094C5" w14:textId="77777777" w:rsidR="00D73E17" w:rsidRPr="00913998" w:rsidRDefault="00D73E17" w:rsidP="00D73E17">
            <w:pPr>
              <w:spacing w:after="0" w:line="240" w:lineRule="auto"/>
              <w:rPr>
                <w:rFonts w:ascii="Monotype Sorts" w:eastAsia="Monotype Sorts" w:hAnsi="Monotype Sorts" w:cs="Monotype Sorts"/>
              </w:rPr>
            </w:pPr>
            <w:r w:rsidRPr="00913998">
              <w:rPr>
                <w:rFonts w:ascii="Monotype Sorts" w:eastAsia="Monotype Sorts" w:hAnsi="Monotype Sorts" w:cs="Monotype Sorts"/>
              </w:rPr>
              <w:sym w:font="Monotype Sorts" w:char="F034"/>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B81D55" w14:textId="77777777" w:rsidR="00D73E17" w:rsidRPr="00913998" w:rsidRDefault="00D73E17" w:rsidP="00D73E17">
            <w:pPr>
              <w:spacing w:after="0" w:line="240" w:lineRule="auto"/>
              <w:rPr>
                <w:rFonts w:ascii="Calibri" w:hAnsi="Calibri" w:cs="Calibri"/>
              </w:rPr>
            </w:pPr>
          </w:p>
        </w:tc>
      </w:tr>
      <w:tr w:rsidR="00D73E17" w:rsidRPr="00913998" w14:paraId="5A764111" w14:textId="77777777" w:rsidTr="00D24165">
        <w:trPr>
          <w:trHeight w:val="534"/>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CA076" w14:textId="1E28C8DE" w:rsidR="00D73E17" w:rsidRPr="00427BCB" w:rsidRDefault="00D73E17" w:rsidP="00D73E17">
            <w:pPr>
              <w:spacing w:after="0" w:line="240" w:lineRule="auto"/>
              <w:rPr>
                <w:rFonts w:ascii="Arial" w:eastAsia="Times New Roman" w:hAnsi="Arial" w:cs="Arial"/>
                <w:bdr w:val="nil"/>
              </w:rPr>
            </w:pPr>
            <w:r w:rsidRPr="00427BCB">
              <w:rPr>
                <w:rFonts w:ascii="Arial" w:eastAsia="Times New Roman" w:hAnsi="Arial" w:cs="Arial"/>
                <w:bdr w:val="nil"/>
              </w:rPr>
              <w:t>Excellent people skills with the ability to work effectively with a wide range of people at all levels to deliver organisational ethics, values and common objectives.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04AC15" w14:textId="77777777" w:rsidR="00D73E17" w:rsidRPr="00913998" w:rsidRDefault="00D73E17" w:rsidP="00D73E17">
            <w:pPr>
              <w:spacing w:after="0" w:line="240" w:lineRule="auto"/>
              <w:rPr>
                <w:rFonts w:ascii="Monotype Sorts" w:eastAsia="Monotype Sorts" w:hAnsi="Monotype Sorts" w:cs="Monotype Sorts"/>
              </w:rPr>
            </w:pPr>
            <w:r w:rsidRPr="00913998">
              <w:rPr>
                <w:rFonts w:ascii="Monotype Sorts" w:eastAsia="Monotype Sorts" w:hAnsi="Monotype Sorts" w:cs="Monotype Sorts"/>
              </w:rPr>
              <w:sym w:font="Monotype Sorts" w:char="F034"/>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4A539B" w14:textId="77777777" w:rsidR="00D73E17" w:rsidRPr="00913998" w:rsidRDefault="00D73E17" w:rsidP="00D73E17">
            <w:pPr>
              <w:spacing w:after="0" w:line="240" w:lineRule="auto"/>
              <w:rPr>
                <w:rFonts w:ascii="Calibri" w:hAnsi="Calibri" w:cs="Calibri"/>
              </w:rPr>
            </w:pPr>
          </w:p>
        </w:tc>
      </w:tr>
      <w:tr w:rsidR="00427BCB" w:rsidRPr="00913998" w14:paraId="200958E0" w14:textId="77777777" w:rsidTr="00D24165">
        <w:trPr>
          <w:trHeight w:val="333"/>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B0843" w14:textId="6F95CE61" w:rsidR="00427BCB" w:rsidRPr="00913998" w:rsidRDefault="00427BCB" w:rsidP="00427BCB">
            <w:pPr>
              <w:spacing w:after="0" w:line="240" w:lineRule="auto"/>
              <w:rPr>
                <w:rFonts w:ascii="Arial" w:hAnsi="Arial" w:cs="Arial"/>
              </w:rPr>
            </w:pPr>
            <w:r>
              <w:rPr>
                <w:rFonts w:ascii="Arial" w:hAnsi="Arial" w:cs="Arial"/>
              </w:rPr>
              <w:t>Strong</w:t>
            </w:r>
            <w:r w:rsidRPr="00913998">
              <w:rPr>
                <w:rFonts w:ascii="Arial" w:hAnsi="Arial" w:cs="Arial"/>
              </w:rPr>
              <w:t xml:space="preserve"> </w:t>
            </w:r>
            <w:r>
              <w:rPr>
                <w:rFonts w:ascii="Arial" w:hAnsi="Arial" w:cs="Arial"/>
              </w:rPr>
              <w:t xml:space="preserve">strategic thinker with commercial acumen and the ability to effectively identify and manage risks </w:t>
            </w:r>
            <w:r>
              <w:softHyphen/>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68B913" w14:textId="34DCD6DD" w:rsidR="00427BCB" w:rsidRPr="00913998" w:rsidRDefault="00427BCB" w:rsidP="00427BCB">
            <w:pPr>
              <w:spacing w:after="0" w:line="240" w:lineRule="auto"/>
              <w:rPr>
                <w:rFonts w:ascii="Monotype Sorts" w:eastAsia="Monotype Sorts" w:hAnsi="Monotype Sorts" w:cs="Monotype Sorts"/>
              </w:rPr>
            </w:pPr>
            <w:r w:rsidRPr="00913998">
              <w:rPr>
                <w:rFonts w:ascii="Monotype Sorts" w:eastAsia="Monotype Sorts" w:hAnsi="Monotype Sorts" w:cs="Monotype Sorts"/>
              </w:rPr>
              <w:sym w:font="Monotype Sorts" w:char="F034"/>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90D35D" w14:textId="77777777" w:rsidR="00427BCB" w:rsidRPr="00913998" w:rsidRDefault="00427BCB" w:rsidP="00427BCB">
            <w:pPr>
              <w:spacing w:after="0" w:line="240" w:lineRule="auto"/>
              <w:rPr>
                <w:rFonts w:ascii="Calibri" w:hAnsi="Calibri" w:cs="Calibri"/>
              </w:rPr>
            </w:pPr>
          </w:p>
        </w:tc>
      </w:tr>
      <w:tr w:rsidR="00427BCB" w:rsidRPr="00913998" w14:paraId="5BF6F9AD" w14:textId="77777777" w:rsidTr="00A452C7">
        <w:trPr>
          <w:trHeight w:val="333"/>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14C3C" w14:textId="3C0A1FC1" w:rsidR="00427BCB" w:rsidRDefault="00427BCB" w:rsidP="00427BCB">
            <w:pPr>
              <w:spacing w:after="0" w:line="240" w:lineRule="auto"/>
              <w:rPr>
                <w:rFonts w:ascii="Arial" w:hAnsi="Arial" w:cs="Arial"/>
              </w:rPr>
            </w:pPr>
            <w:r>
              <w:rPr>
                <w:rFonts w:ascii="Arial" w:hAnsi="Arial" w:cs="Arial"/>
              </w:rPr>
              <w:t>Highly</w:t>
            </w:r>
            <w:r w:rsidRPr="00D041CA">
              <w:rPr>
                <w:rFonts w:ascii="Arial" w:hAnsi="Arial" w:cs="Arial"/>
              </w:rPr>
              <w:t xml:space="preserve"> committed </w:t>
            </w:r>
            <w:r>
              <w:rPr>
                <w:rFonts w:ascii="Arial" w:hAnsi="Arial" w:cs="Arial"/>
              </w:rPr>
              <w:t>to</w:t>
            </w:r>
            <w:r w:rsidRPr="00D041CA">
              <w:rPr>
                <w:rFonts w:ascii="Arial" w:hAnsi="Arial" w:cs="Arial"/>
              </w:rPr>
              <w:t xml:space="preserve"> customer service excellence </w:t>
            </w:r>
            <w:r>
              <w:rPr>
                <w:rFonts w:ascii="Arial" w:hAnsi="Arial" w:cs="Arial"/>
              </w:rPr>
              <w:t xml:space="preserve">and demonstrable ability to drive forward </w:t>
            </w:r>
            <w:r w:rsidRPr="00D041CA">
              <w:rPr>
                <w:rFonts w:ascii="Arial" w:hAnsi="Arial" w:cs="Arial"/>
              </w:rPr>
              <w:t>continuous improvement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C69282" w14:textId="0E4CD36C" w:rsidR="00427BCB" w:rsidRPr="00913998" w:rsidRDefault="00427BCB" w:rsidP="00427BCB">
            <w:pPr>
              <w:spacing w:after="0" w:line="240" w:lineRule="auto"/>
              <w:rPr>
                <w:rFonts w:ascii="Monotype Sorts" w:eastAsia="Monotype Sorts" w:hAnsi="Monotype Sorts" w:cs="Monotype Sorts"/>
              </w:rPr>
            </w:pPr>
            <w:r w:rsidRPr="00913998">
              <w:rPr>
                <w:rFonts w:ascii="Monotype Sorts" w:eastAsia="Monotype Sorts" w:hAnsi="Monotype Sorts" w:cs="Monotype Sorts"/>
              </w:rPr>
              <w:sym w:font="Monotype Sorts" w:char="F034"/>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EF50AE" w14:textId="77777777" w:rsidR="00427BCB" w:rsidRPr="00913998" w:rsidRDefault="00427BCB" w:rsidP="00427BCB">
            <w:pPr>
              <w:spacing w:after="0" w:line="240" w:lineRule="auto"/>
              <w:rPr>
                <w:rFonts w:ascii="Calibri" w:hAnsi="Calibri" w:cs="Calibri"/>
              </w:rPr>
            </w:pPr>
          </w:p>
        </w:tc>
      </w:tr>
      <w:tr w:rsidR="00427BCB" w:rsidRPr="00913998" w14:paraId="7AEDDFC9" w14:textId="77777777" w:rsidTr="00D24165">
        <w:trPr>
          <w:trHeight w:val="397"/>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344CC" w14:textId="3E77E616" w:rsidR="00427BCB" w:rsidRPr="00913998" w:rsidRDefault="00427BCB" w:rsidP="00427BCB">
            <w:pPr>
              <w:spacing w:after="0" w:line="240" w:lineRule="auto"/>
              <w:rPr>
                <w:rFonts w:ascii="Arial" w:eastAsia="Times New Roman" w:hAnsi="Arial" w:cs="Arial"/>
                <w:bdr w:val="nil"/>
              </w:rPr>
            </w:pPr>
            <w:r w:rsidRPr="00913998">
              <w:rPr>
                <w:rFonts w:ascii="Arial" w:eastAsia="Times New Roman" w:hAnsi="Arial" w:cs="Arial"/>
                <w:bdr w:val="nil"/>
              </w:rPr>
              <w:t xml:space="preserve">Ability to innovate, capitalising on digital technology and service innovations. </w:t>
            </w:r>
          </w:p>
          <w:p w14:paraId="0F92FB29" w14:textId="77777777" w:rsidR="00427BCB" w:rsidRPr="00913998" w:rsidRDefault="00427BCB" w:rsidP="00427BCB">
            <w:pPr>
              <w:spacing w:after="0" w:line="240" w:lineRule="auto"/>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BA1E73" w14:textId="77777777" w:rsidR="00427BCB" w:rsidRPr="00913998" w:rsidRDefault="00427BCB" w:rsidP="00427BCB">
            <w:pPr>
              <w:spacing w:after="0" w:line="240" w:lineRule="auto"/>
              <w:rPr>
                <w:rFonts w:ascii="Monotype Sorts" w:eastAsia="Monotype Sorts" w:hAnsi="Monotype Sorts" w:cs="Monotype Sorts"/>
              </w:rPr>
            </w:pPr>
            <w:r w:rsidRPr="00913998">
              <w:rPr>
                <w:rFonts w:ascii="Monotype Sorts" w:eastAsia="Monotype Sorts" w:hAnsi="Monotype Sorts" w:cs="Monotype Sorts"/>
              </w:rPr>
              <w:sym w:font="Monotype Sorts" w:char="F034"/>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2EF15A" w14:textId="77777777" w:rsidR="00427BCB" w:rsidRPr="00913998" w:rsidRDefault="00427BCB" w:rsidP="00427BCB">
            <w:pPr>
              <w:spacing w:after="0" w:line="240" w:lineRule="auto"/>
              <w:rPr>
                <w:rFonts w:ascii="Calibri" w:hAnsi="Calibri" w:cs="Calibri"/>
              </w:rPr>
            </w:pPr>
          </w:p>
        </w:tc>
      </w:tr>
      <w:tr w:rsidR="00427BCB" w:rsidRPr="00913998" w14:paraId="754D2018" w14:textId="77777777" w:rsidTr="00D24165">
        <w:trPr>
          <w:trHeight w:val="534"/>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F16E9" w14:textId="77777777" w:rsidR="00427BCB" w:rsidRPr="00913998" w:rsidRDefault="00427BCB" w:rsidP="00427BCB">
            <w:pPr>
              <w:spacing w:after="0" w:line="240" w:lineRule="auto"/>
              <w:rPr>
                <w:rFonts w:ascii="Arial" w:hAnsi="Arial" w:cs="Arial"/>
              </w:rPr>
            </w:pPr>
            <w:r w:rsidRPr="00913998">
              <w:rPr>
                <w:rFonts w:ascii="Arial" w:hAnsi="Arial" w:cs="Arial"/>
              </w:rPr>
              <w:t>An effective communicator with excellent report writing and presentation skills and the ability to communicate complex information clearly, to audiences with varied levels of understanding</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0EA9E8" w14:textId="77777777" w:rsidR="00427BCB" w:rsidRPr="00913998" w:rsidRDefault="00427BCB" w:rsidP="00427BCB">
            <w:pPr>
              <w:spacing w:after="0" w:line="240" w:lineRule="auto"/>
              <w:rPr>
                <w:rFonts w:ascii="Monotype Sorts" w:eastAsia="Monotype Sorts" w:hAnsi="Monotype Sorts" w:cs="Monotype Sorts"/>
              </w:rPr>
            </w:pPr>
            <w:r w:rsidRPr="00913998">
              <w:rPr>
                <w:rFonts w:ascii="Monotype Sorts" w:eastAsia="Monotype Sorts" w:hAnsi="Monotype Sorts" w:cs="Monotype Sorts"/>
              </w:rPr>
              <w:sym w:font="Monotype Sorts" w:char="F034"/>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990B23" w14:textId="77777777" w:rsidR="00427BCB" w:rsidRPr="00913998" w:rsidRDefault="00427BCB" w:rsidP="00427BCB">
            <w:pPr>
              <w:spacing w:after="0" w:line="240" w:lineRule="auto"/>
              <w:rPr>
                <w:rFonts w:ascii="Calibri" w:hAnsi="Calibri" w:cs="Calibri"/>
              </w:rPr>
            </w:pPr>
          </w:p>
        </w:tc>
      </w:tr>
      <w:tr w:rsidR="00427BCB" w:rsidRPr="00913998" w14:paraId="651E93B1" w14:textId="77777777" w:rsidTr="00D24165">
        <w:trPr>
          <w:trHeight w:val="307"/>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52584" w14:textId="1114D1B3" w:rsidR="00427BCB" w:rsidRPr="00913998" w:rsidRDefault="00427BCB" w:rsidP="00427BCB">
            <w:pPr>
              <w:spacing w:after="0" w:line="240" w:lineRule="auto"/>
              <w:rPr>
                <w:rFonts w:ascii="Arial" w:hAnsi="Arial" w:cs="Arial"/>
              </w:rPr>
            </w:pPr>
            <w:r w:rsidRPr="00913998">
              <w:rPr>
                <w:rFonts w:ascii="Arial" w:hAnsi="Arial" w:cs="Arial"/>
              </w:rPr>
              <w:t xml:space="preserve">An effective decision maker and negotiator with a high level of analytical and influencing skills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0D08E7" w14:textId="77777777" w:rsidR="00427BCB" w:rsidRPr="00913998" w:rsidRDefault="00427BCB" w:rsidP="00427BCB">
            <w:pPr>
              <w:spacing w:after="0" w:line="240" w:lineRule="auto"/>
              <w:rPr>
                <w:rFonts w:ascii="Monotype Sorts" w:eastAsia="Monotype Sorts" w:hAnsi="Monotype Sorts" w:cs="Monotype Sorts"/>
              </w:rPr>
            </w:pPr>
            <w:r w:rsidRPr="00913998">
              <w:rPr>
                <w:rFonts w:ascii="Monotype Sorts" w:eastAsia="Monotype Sorts" w:hAnsi="Monotype Sorts" w:cs="Monotype Sorts"/>
              </w:rPr>
              <w:sym w:font="Monotype Sorts" w:char="F034"/>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1B587D" w14:textId="77777777" w:rsidR="00427BCB" w:rsidRPr="00913998" w:rsidRDefault="00427BCB" w:rsidP="00427BCB">
            <w:pPr>
              <w:spacing w:after="0" w:line="240" w:lineRule="auto"/>
              <w:rPr>
                <w:rFonts w:ascii="Calibri" w:hAnsi="Calibri" w:cs="Calibri"/>
              </w:rPr>
            </w:pPr>
          </w:p>
        </w:tc>
      </w:tr>
      <w:tr w:rsidR="00427BCB" w:rsidRPr="00913998" w14:paraId="7B22B9D4" w14:textId="77777777" w:rsidTr="00D24165">
        <w:trPr>
          <w:trHeight w:val="307"/>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4D6CC" w14:textId="77777777" w:rsidR="00427BCB" w:rsidRPr="00913998" w:rsidRDefault="00427BCB" w:rsidP="00427BCB">
            <w:pPr>
              <w:spacing w:after="0" w:line="240" w:lineRule="auto"/>
              <w:rPr>
                <w:rFonts w:ascii="Arial" w:hAnsi="Arial" w:cs="Arial"/>
              </w:rPr>
            </w:pPr>
            <w:r w:rsidRPr="00913998">
              <w:rPr>
                <w:rFonts w:ascii="Arial" w:hAnsi="Arial" w:cs="Arial"/>
              </w:rPr>
              <w:t>An effective project and programme developer with the ability to translate strategic priorities into practical outcomes.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8146B8" w14:textId="77777777" w:rsidR="00427BCB" w:rsidRPr="00913998" w:rsidRDefault="00427BCB" w:rsidP="00427BCB">
            <w:pPr>
              <w:spacing w:after="0" w:line="240" w:lineRule="auto"/>
              <w:rPr>
                <w:rFonts w:ascii="Monotype Sorts" w:eastAsia="Monotype Sorts" w:hAnsi="Monotype Sorts" w:cs="Monotype Sorts"/>
              </w:rPr>
            </w:pPr>
            <w:r w:rsidRPr="00913998">
              <w:rPr>
                <w:rFonts w:ascii="Monotype Sorts" w:eastAsia="Monotype Sorts" w:hAnsi="Monotype Sorts" w:cs="Monotype Sorts"/>
              </w:rPr>
              <w:sym w:font="Monotype Sorts" w:char="F034"/>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82EF4A" w14:textId="77777777" w:rsidR="00427BCB" w:rsidRPr="00913998" w:rsidRDefault="00427BCB" w:rsidP="00427BCB">
            <w:pPr>
              <w:spacing w:after="0" w:line="240" w:lineRule="auto"/>
              <w:rPr>
                <w:rFonts w:ascii="Calibri" w:hAnsi="Calibri" w:cs="Calibri"/>
              </w:rPr>
            </w:pPr>
          </w:p>
        </w:tc>
      </w:tr>
      <w:tr w:rsidR="00427BCB" w:rsidRPr="00913998" w14:paraId="708C4048" w14:textId="77777777" w:rsidTr="00D24165">
        <w:trPr>
          <w:trHeight w:val="534"/>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A30BB" w14:textId="1D288B50" w:rsidR="00427BCB" w:rsidRPr="00BF387B" w:rsidRDefault="00427BCB" w:rsidP="00427BCB">
            <w:pPr>
              <w:pBdr>
                <w:top w:val="nil"/>
                <w:left w:val="nil"/>
                <w:bottom w:val="nil"/>
                <w:right w:val="nil"/>
                <w:between w:val="nil"/>
                <w:bar w:val="nil"/>
              </w:pBdr>
              <w:spacing w:after="0" w:line="240" w:lineRule="auto"/>
              <w:contextualSpacing/>
              <w:rPr>
                <w:rFonts w:ascii="Arial" w:hAnsi="Arial" w:cs="Arial"/>
              </w:rPr>
            </w:pPr>
            <w:r w:rsidRPr="00D73E17">
              <w:rPr>
                <w:rFonts w:ascii="Arial" w:hAnsi="Arial" w:cs="Arial"/>
              </w:rPr>
              <w:t xml:space="preserve">A </w:t>
            </w:r>
            <w:r>
              <w:rPr>
                <w:rFonts w:ascii="Arial" w:hAnsi="Arial" w:cs="Arial"/>
              </w:rPr>
              <w:t xml:space="preserve">dynamic </w:t>
            </w:r>
            <w:r w:rsidRPr="00D73E17">
              <w:rPr>
                <w:rFonts w:ascii="Arial" w:hAnsi="Arial" w:cs="Arial"/>
              </w:rPr>
              <w:t>self-starter with the ability to plan and prioritise a diverse workload to meet challenging deadlines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9C4429" w14:textId="459C114C" w:rsidR="00427BCB" w:rsidRPr="00913998" w:rsidRDefault="00427BCB" w:rsidP="00427BCB">
            <w:pPr>
              <w:spacing w:after="0" w:line="240" w:lineRule="auto"/>
              <w:rPr>
                <w:rFonts w:ascii="Monotype Sorts" w:eastAsia="Monotype Sorts" w:hAnsi="Monotype Sorts" w:cs="Monotype Sorts"/>
              </w:rPr>
            </w:pPr>
            <w:r w:rsidRPr="00913998">
              <w:rPr>
                <w:rFonts w:ascii="Monotype Sorts" w:eastAsia="Monotype Sorts" w:hAnsi="Monotype Sorts" w:cs="Monotype Sorts"/>
              </w:rPr>
              <w:sym w:font="Monotype Sorts" w:char="F034"/>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EFA4A5" w14:textId="77777777" w:rsidR="00427BCB" w:rsidRPr="00913998" w:rsidRDefault="00427BCB" w:rsidP="00427BCB">
            <w:pPr>
              <w:spacing w:after="0" w:line="240" w:lineRule="auto"/>
              <w:rPr>
                <w:rFonts w:ascii="Calibri" w:hAnsi="Calibri" w:cs="Calibri"/>
              </w:rPr>
            </w:pPr>
          </w:p>
        </w:tc>
      </w:tr>
      <w:tr w:rsidR="00427BCB" w:rsidRPr="00913998" w14:paraId="41B62EC1" w14:textId="77777777" w:rsidTr="00D24165">
        <w:trPr>
          <w:trHeight w:val="534"/>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FF2F2" w14:textId="77777777" w:rsidR="00427BCB" w:rsidRPr="00913998" w:rsidRDefault="00427BCB" w:rsidP="00427BCB">
            <w:pPr>
              <w:numPr>
                <w:ilvl w:val="0"/>
                <w:numId w:val="2"/>
              </w:numPr>
              <w:pBdr>
                <w:top w:val="nil"/>
                <w:left w:val="nil"/>
                <w:bottom w:val="nil"/>
                <w:right w:val="nil"/>
                <w:between w:val="nil"/>
                <w:bar w:val="nil"/>
              </w:pBdr>
              <w:spacing w:after="0" w:line="240" w:lineRule="auto"/>
              <w:contextualSpacing/>
              <w:rPr>
                <w:rFonts w:ascii="Arial" w:hAnsi="Arial" w:cs="Arial"/>
                <w:b/>
              </w:rPr>
            </w:pPr>
            <w:r w:rsidRPr="00913998">
              <w:rPr>
                <w:rFonts w:ascii="Arial" w:hAnsi="Arial" w:cs="Arial"/>
                <w:b/>
              </w:rPr>
              <w:t>Other Requirements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5834B5" w14:textId="77777777" w:rsidR="00427BCB" w:rsidRPr="00913998" w:rsidRDefault="00427BCB" w:rsidP="00427BCB">
            <w:pPr>
              <w:spacing w:after="0" w:line="240" w:lineRule="auto"/>
              <w:rPr>
                <w:rFonts w:ascii="Monotype Sorts" w:eastAsia="Monotype Sorts" w:hAnsi="Monotype Sorts" w:cs="Monotype Sort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EAFB44" w14:textId="77777777" w:rsidR="00427BCB" w:rsidRPr="00913998" w:rsidRDefault="00427BCB" w:rsidP="00427BCB">
            <w:pPr>
              <w:spacing w:after="0" w:line="240" w:lineRule="auto"/>
              <w:rPr>
                <w:rFonts w:ascii="Calibri" w:hAnsi="Calibri" w:cs="Calibri"/>
              </w:rPr>
            </w:pPr>
          </w:p>
        </w:tc>
      </w:tr>
      <w:tr w:rsidR="00D66CF0" w:rsidRPr="00D73E17" w14:paraId="00C0AC1A" w14:textId="77777777" w:rsidTr="00D24165">
        <w:trPr>
          <w:trHeight w:val="534"/>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F02F9" w14:textId="643B0253" w:rsidR="00D66CF0" w:rsidRPr="00913998" w:rsidRDefault="00D66CF0" w:rsidP="00D66CF0">
            <w:pPr>
              <w:spacing w:after="0" w:line="240" w:lineRule="auto"/>
              <w:rPr>
                <w:rFonts w:ascii="Arial" w:hAnsi="Arial" w:cs="Arial"/>
              </w:rPr>
            </w:pPr>
            <w:r w:rsidRPr="00D73E17">
              <w:rPr>
                <w:rFonts w:ascii="Arial" w:hAnsi="Arial" w:cs="Arial"/>
              </w:rPr>
              <w:t>Awareness of equality issues and commitment to meet the Association’s Policy and codes of practice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81D16A" w14:textId="51EFD34B" w:rsidR="00D66CF0" w:rsidRPr="00D73E17" w:rsidRDefault="00D66CF0" w:rsidP="00D66CF0">
            <w:pPr>
              <w:spacing w:after="0" w:line="240" w:lineRule="auto"/>
              <w:rPr>
                <w:rFonts w:ascii="Arial" w:hAnsi="Arial" w:cs="Arial"/>
              </w:rPr>
            </w:pPr>
            <w:r w:rsidRPr="00913998">
              <w:rPr>
                <w:rFonts w:ascii="Monotype Sorts" w:eastAsia="Monotype Sorts" w:hAnsi="Monotype Sorts" w:cs="Monotype Sorts"/>
              </w:rPr>
              <w:sym w:font="Monotype Sorts" w:char="F034"/>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4BA9DF" w14:textId="77777777" w:rsidR="00D66CF0" w:rsidRPr="00D73E17" w:rsidRDefault="00D66CF0" w:rsidP="00D66CF0">
            <w:pPr>
              <w:spacing w:after="0" w:line="240" w:lineRule="auto"/>
              <w:rPr>
                <w:rFonts w:ascii="Arial" w:hAnsi="Arial" w:cs="Arial"/>
              </w:rPr>
            </w:pPr>
          </w:p>
        </w:tc>
      </w:tr>
      <w:tr w:rsidR="00D66CF0" w:rsidRPr="00913998" w14:paraId="5BA7110B" w14:textId="77777777" w:rsidTr="00D24165">
        <w:trPr>
          <w:trHeight w:val="534"/>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C6DCB" w14:textId="77777777" w:rsidR="00D66CF0" w:rsidRPr="00913998" w:rsidRDefault="00D66CF0" w:rsidP="00D66CF0">
            <w:pPr>
              <w:spacing w:after="0" w:line="240" w:lineRule="auto"/>
              <w:rPr>
                <w:rFonts w:ascii="Arial" w:hAnsi="Arial" w:cs="Arial"/>
              </w:rPr>
            </w:pPr>
            <w:r w:rsidRPr="00913998">
              <w:rPr>
                <w:rFonts w:ascii="Arial" w:hAnsi="Arial" w:cs="Arial"/>
              </w:rPr>
              <w:t>Committed, flexible and adaptable approach to work requirements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7CC9C2" w14:textId="77777777" w:rsidR="00D66CF0" w:rsidRPr="00913998" w:rsidRDefault="00D66CF0" w:rsidP="00D66CF0">
            <w:pPr>
              <w:spacing w:after="0" w:line="240" w:lineRule="auto"/>
              <w:rPr>
                <w:rFonts w:ascii="Monotype Sorts" w:eastAsia="Monotype Sorts" w:hAnsi="Monotype Sorts" w:cs="Monotype Sorts"/>
              </w:rPr>
            </w:pPr>
            <w:r w:rsidRPr="00913998">
              <w:rPr>
                <w:rFonts w:ascii="Monotype Sorts" w:eastAsia="Monotype Sorts" w:hAnsi="Monotype Sorts" w:cs="Monotype Sorts"/>
              </w:rPr>
              <w:sym w:font="Monotype Sorts" w:char="F034"/>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54D61F" w14:textId="77777777" w:rsidR="00D66CF0" w:rsidRPr="00913998" w:rsidRDefault="00D66CF0" w:rsidP="00D66CF0">
            <w:pPr>
              <w:spacing w:after="0" w:line="240" w:lineRule="auto"/>
              <w:rPr>
                <w:rFonts w:ascii="Calibri" w:hAnsi="Calibri" w:cs="Calibri"/>
              </w:rPr>
            </w:pPr>
          </w:p>
        </w:tc>
      </w:tr>
      <w:tr w:rsidR="00D66CF0" w:rsidRPr="00913998" w14:paraId="2443F9F5" w14:textId="77777777" w:rsidTr="00D24165">
        <w:trPr>
          <w:trHeight w:val="534"/>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5AC29" w14:textId="77777777" w:rsidR="00D66CF0" w:rsidRPr="00913998" w:rsidRDefault="00D66CF0" w:rsidP="00D66CF0">
            <w:pPr>
              <w:spacing w:after="0" w:line="240" w:lineRule="auto"/>
              <w:rPr>
                <w:rFonts w:ascii="Arial" w:hAnsi="Arial" w:cs="Arial"/>
              </w:rPr>
            </w:pPr>
            <w:r w:rsidRPr="00913998">
              <w:rPr>
                <w:rFonts w:ascii="Arial" w:hAnsi="Arial" w:cs="Arial"/>
              </w:rPr>
              <w:t>Prepared to attend evening meetings with some overnight stays and travel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EA8095" w14:textId="77777777" w:rsidR="00D66CF0" w:rsidRPr="00913998" w:rsidRDefault="00D66CF0" w:rsidP="00D66CF0">
            <w:pPr>
              <w:spacing w:after="0" w:line="240" w:lineRule="auto"/>
              <w:rPr>
                <w:rFonts w:ascii="Monotype Sorts" w:eastAsia="Monotype Sorts" w:hAnsi="Monotype Sorts" w:cs="Monotype Sorts"/>
              </w:rPr>
            </w:pPr>
            <w:r w:rsidRPr="00913998">
              <w:rPr>
                <w:rFonts w:ascii="Monotype Sorts" w:eastAsia="Monotype Sorts" w:hAnsi="Monotype Sorts" w:cs="Monotype Sorts"/>
              </w:rPr>
              <w:sym w:font="Monotype Sorts" w:char="F034"/>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5385E2" w14:textId="77777777" w:rsidR="00D66CF0" w:rsidRPr="00913998" w:rsidRDefault="00D66CF0" w:rsidP="00D66CF0">
            <w:pPr>
              <w:spacing w:after="0" w:line="240" w:lineRule="auto"/>
              <w:rPr>
                <w:rFonts w:ascii="Calibri" w:hAnsi="Calibri" w:cs="Calibri"/>
              </w:rPr>
            </w:pPr>
          </w:p>
        </w:tc>
      </w:tr>
      <w:tr w:rsidR="00D66CF0" w:rsidRPr="00913998" w14:paraId="1C7050A8" w14:textId="77777777" w:rsidTr="00D24165">
        <w:trPr>
          <w:trHeight w:val="534"/>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D8F116" w14:textId="4D90AD4A" w:rsidR="00D66CF0" w:rsidRPr="00913998" w:rsidRDefault="00D66CF0" w:rsidP="00D66CF0">
            <w:pPr>
              <w:spacing w:after="0" w:line="240" w:lineRule="auto"/>
              <w:rPr>
                <w:rFonts w:ascii="Arial" w:hAnsi="Arial" w:cs="Arial"/>
              </w:rPr>
            </w:pPr>
            <w:r w:rsidRPr="00913998">
              <w:rPr>
                <w:rFonts w:ascii="Arial" w:hAnsi="Arial" w:cs="Arial"/>
              </w:rPr>
              <w:t xml:space="preserve">Possession of a full </w:t>
            </w:r>
            <w:r>
              <w:rPr>
                <w:rFonts w:ascii="Arial" w:hAnsi="Arial" w:cs="Arial"/>
              </w:rPr>
              <w:t xml:space="preserve">UK </w:t>
            </w:r>
            <w:r w:rsidRPr="00913998">
              <w:rPr>
                <w:rFonts w:ascii="Arial" w:hAnsi="Arial" w:cs="Arial"/>
              </w:rPr>
              <w:t>driving licence</w:t>
            </w:r>
            <w:r>
              <w:rPr>
                <w:rFonts w:ascii="Arial" w:hAnsi="Arial" w:cs="Arial"/>
              </w:rPr>
              <w:t xml:space="preserve"> with access to vehicle for business use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A5C4F7" w14:textId="77777777" w:rsidR="00D66CF0" w:rsidRPr="00913998" w:rsidRDefault="00D66CF0" w:rsidP="00D66CF0">
            <w:pPr>
              <w:spacing w:after="0" w:line="240" w:lineRule="auto"/>
              <w:rPr>
                <w:rFonts w:ascii="Monotype Sorts" w:eastAsia="Monotype Sorts" w:hAnsi="Monotype Sorts" w:cs="Monotype Sorts"/>
              </w:rPr>
            </w:pPr>
            <w:r w:rsidRPr="00913998">
              <w:rPr>
                <w:rFonts w:ascii="Monotype Sorts" w:eastAsia="Monotype Sorts" w:hAnsi="Monotype Sorts" w:cs="Monotype Sorts"/>
              </w:rPr>
              <w:sym w:font="Monotype Sorts" w:char="F034"/>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8207C1" w14:textId="77777777" w:rsidR="00D66CF0" w:rsidRPr="00913998" w:rsidRDefault="00D66CF0" w:rsidP="00D66CF0">
            <w:pPr>
              <w:spacing w:after="0" w:line="240" w:lineRule="auto"/>
              <w:rPr>
                <w:rFonts w:ascii="Calibri" w:hAnsi="Calibri" w:cs="Calibri"/>
              </w:rPr>
            </w:pPr>
          </w:p>
        </w:tc>
      </w:tr>
    </w:tbl>
    <w:p w14:paraId="1BD2F2D5" w14:textId="77777777" w:rsidR="0001208E" w:rsidRPr="00913998" w:rsidRDefault="0001208E" w:rsidP="0001208E">
      <w:pPr>
        <w:spacing w:after="0" w:line="240" w:lineRule="auto"/>
        <w:rPr>
          <w:rFonts w:ascii="Calibri" w:hAnsi="Calibri" w:cs="Calibri"/>
        </w:rPr>
      </w:pPr>
    </w:p>
    <w:sectPr w:rsidR="0001208E" w:rsidRPr="00913998" w:rsidSect="00D73E17">
      <w:pgSz w:w="11906" w:h="16838"/>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Sorts">
    <w:altName w:val="Segoe UI Symbol"/>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2302"/>
    <w:multiLevelType w:val="hybridMultilevel"/>
    <w:tmpl w:val="934A1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42BEB"/>
    <w:multiLevelType w:val="multilevel"/>
    <w:tmpl w:val="20060706"/>
    <w:lvl w:ilvl="0">
      <w:start w:val="1"/>
      <w:numFmt w:val="decimal"/>
      <w:lvlText w:val="%1."/>
      <w:lvlJc w:val="left"/>
      <w:pPr>
        <w:tabs>
          <w:tab w:val="num" w:pos="360"/>
        </w:tabs>
        <w:ind w:left="360" w:hanging="36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rPr>
    </w:lvl>
    <w:lvl w:ilvl="1">
      <w:start w:val="1"/>
      <w:numFmt w:val="decimal"/>
      <w:lvlText w:val="%1.%2."/>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rPr>
    </w:lvl>
    <w:lvl w:ilvl="2">
      <w:start w:val="1"/>
      <w:numFmt w:val="decimal"/>
      <w:lvlText w:val="%3."/>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rPr>
    </w:lvl>
    <w:lvl w:ilvl="3">
      <w:start w:val="1"/>
      <w:numFmt w:val="decimal"/>
      <w:lvlText w:val="%4."/>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rPr>
    </w:lvl>
    <w:lvl w:ilvl="4">
      <w:start w:val="1"/>
      <w:numFmt w:val="decimal"/>
      <w:lvlText w:val="%5."/>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rPr>
    </w:lvl>
    <w:lvl w:ilvl="5">
      <w:start w:val="1"/>
      <w:numFmt w:val="decimal"/>
      <w:lvlText w:val="%6."/>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rPr>
    </w:lvl>
    <w:lvl w:ilvl="6">
      <w:start w:val="1"/>
      <w:numFmt w:val="decimal"/>
      <w:lvlText w:val="%7."/>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rPr>
    </w:lvl>
    <w:lvl w:ilvl="7">
      <w:start w:val="1"/>
      <w:numFmt w:val="decimal"/>
      <w:lvlText w:val="%8."/>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rPr>
    </w:lvl>
    <w:lvl w:ilvl="8">
      <w:start w:val="1"/>
      <w:numFmt w:val="decimal"/>
      <w:lvlText w:val="%9."/>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rPr>
    </w:lvl>
  </w:abstractNum>
  <w:abstractNum w:abstractNumId="2" w15:restartNumberingAfterBreak="0">
    <w:nsid w:val="29BA0C0E"/>
    <w:multiLevelType w:val="hybridMultilevel"/>
    <w:tmpl w:val="2F7618E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540875"/>
    <w:multiLevelType w:val="hybridMultilevel"/>
    <w:tmpl w:val="3EA82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CC77ED"/>
    <w:multiLevelType w:val="hybridMultilevel"/>
    <w:tmpl w:val="181C30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98F4FF2"/>
    <w:multiLevelType w:val="hybridMultilevel"/>
    <w:tmpl w:val="649C54E8"/>
    <w:lvl w:ilvl="0" w:tplc="2D94109E">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F771F7"/>
    <w:multiLevelType w:val="hybridMultilevel"/>
    <w:tmpl w:val="A21A7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304210">
    <w:abstractNumId w:val="5"/>
  </w:num>
  <w:num w:numId="2" w16cid:durableId="834297690">
    <w:abstractNumId w:val="1"/>
  </w:num>
  <w:num w:numId="3" w16cid:durableId="1251237476">
    <w:abstractNumId w:val="3"/>
  </w:num>
  <w:num w:numId="4" w16cid:durableId="1168327485">
    <w:abstractNumId w:val="6"/>
  </w:num>
  <w:num w:numId="5" w16cid:durableId="1244144118">
    <w:abstractNumId w:val="4"/>
  </w:num>
  <w:num w:numId="6" w16cid:durableId="1745446962">
    <w:abstractNumId w:val="0"/>
  </w:num>
  <w:num w:numId="7" w16cid:durableId="741217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8E"/>
    <w:rsid w:val="0001208E"/>
    <w:rsid w:val="00056D55"/>
    <w:rsid w:val="000A25A4"/>
    <w:rsid w:val="00141000"/>
    <w:rsid w:val="001636CD"/>
    <w:rsid w:val="00197747"/>
    <w:rsid w:val="001C1271"/>
    <w:rsid w:val="002877DC"/>
    <w:rsid w:val="00295B32"/>
    <w:rsid w:val="002D1130"/>
    <w:rsid w:val="003C0FC6"/>
    <w:rsid w:val="00427BCB"/>
    <w:rsid w:val="00440706"/>
    <w:rsid w:val="004A08F0"/>
    <w:rsid w:val="004D6C7A"/>
    <w:rsid w:val="004E4914"/>
    <w:rsid w:val="00507B6B"/>
    <w:rsid w:val="0064535E"/>
    <w:rsid w:val="006A0C5C"/>
    <w:rsid w:val="00740F7D"/>
    <w:rsid w:val="00781E06"/>
    <w:rsid w:val="00852D5A"/>
    <w:rsid w:val="008853F4"/>
    <w:rsid w:val="00913998"/>
    <w:rsid w:val="00972D5C"/>
    <w:rsid w:val="009E4E6E"/>
    <w:rsid w:val="00A54FCC"/>
    <w:rsid w:val="00B3090A"/>
    <w:rsid w:val="00B55FCE"/>
    <w:rsid w:val="00B65235"/>
    <w:rsid w:val="00BA234A"/>
    <w:rsid w:val="00BF387B"/>
    <w:rsid w:val="00C231F2"/>
    <w:rsid w:val="00CA58A3"/>
    <w:rsid w:val="00CB392F"/>
    <w:rsid w:val="00D041CA"/>
    <w:rsid w:val="00D66CF0"/>
    <w:rsid w:val="00D73E17"/>
    <w:rsid w:val="00D97B86"/>
    <w:rsid w:val="00EA601C"/>
    <w:rsid w:val="00EE61B1"/>
    <w:rsid w:val="00F810C9"/>
    <w:rsid w:val="00F87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BF6AF"/>
  <w15:docId w15:val="{BA526503-2F82-41AA-822F-928D0A57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5b8c4143d364954520fce8dcd4aece73">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d597913e2aade5be888c8ff82dc73bde"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E7BB19C3-D5DD-43A2-B98F-BF90FF1104A9}">
  <ds:schemaRefs>
    <ds:schemaRef ds:uri="http://schemas.microsoft.com/sharepoint/events"/>
  </ds:schemaRefs>
</ds:datastoreItem>
</file>

<file path=customXml/itemProps2.xml><?xml version="1.0" encoding="utf-8"?>
<ds:datastoreItem xmlns:ds="http://schemas.openxmlformats.org/officeDocument/2006/customXml" ds:itemID="{C4240A65-B474-4FCD-9E70-38D31BDB4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B254D-FB4C-479B-BDC8-FA35335919E4}">
  <ds:schemaRefs>
    <ds:schemaRef ds:uri="http://schemas.microsoft.com/sharepoint/v3/contenttype/forms"/>
  </ds:schemaRefs>
</ds:datastoreItem>
</file>

<file path=customXml/itemProps4.xml><?xml version="1.0" encoding="utf-8"?>
<ds:datastoreItem xmlns:ds="http://schemas.openxmlformats.org/officeDocument/2006/customXml" ds:itemID="{506428E4-FB92-4F51-B571-33FF818C4794}">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SBHA</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Burnside, Ruth</dc:creator>
  <cp:lastModifiedBy>Scott Sinclair</cp:lastModifiedBy>
  <cp:revision>5</cp:revision>
  <dcterms:created xsi:type="dcterms:W3CDTF">2024-05-15T10:28:00Z</dcterms:created>
  <dcterms:modified xsi:type="dcterms:W3CDTF">2024-06-06T14:48:00Z</dcterms:modified>
</cp:coreProperties>
</file>