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14F6" w14:textId="77777777" w:rsidR="003570F2" w:rsidRDefault="003570F2" w:rsidP="003570F2">
      <w:pPr>
        <w:ind w:left="-426"/>
        <w:rPr>
          <w:noProof/>
        </w:rPr>
      </w:pPr>
      <w:r>
        <w:rPr>
          <w:b/>
          <w:noProof/>
          <w:sz w:val="36"/>
          <w:szCs w:val="36"/>
          <w:lang w:eastAsia="en-GB"/>
        </w:rPr>
        <w:drawing>
          <wp:anchor distT="0" distB="0" distL="114300" distR="114300" simplePos="0" relativeHeight="251660288" behindDoc="1" locked="0" layoutInCell="1" allowOverlap="1" wp14:anchorId="0FE127AB" wp14:editId="4BBB856A">
            <wp:simplePos x="0" y="0"/>
            <wp:positionH relativeFrom="column">
              <wp:posOffset>201930</wp:posOffset>
            </wp:positionH>
            <wp:positionV relativeFrom="paragraph">
              <wp:posOffset>0</wp:posOffset>
            </wp:positionV>
            <wp:extent cx="5715000" cy="838200"/>
            <wp:effectExtent l="0" t="0" r="0" b="0"/>
            <wp:wrapTight wrapText="bothSides">
              <wp:wrapPolygon edited="0">
                <wp:start x="1800" y="2945"/>
                <wp:lineTo x="936" y="6873"/>
                <wp:lineTo x="504" y="10309"/>
                <wp:lineTo x="648" y="12764"/>
                <wp:lineTo x="1800" y="18164"/>
                <wp:lineTo x="18504" y="18164"/>
                <wp:lineTo x="18720" y="13745"/>
                <wp:lineTo x="18288" y="12764"/>
                <wp:lineTo x="21096" y="10800"/>
                <wp:lineTo x="21024" y="4418"/>
                <wp:lineTo x="13320" y="2945"/>
                <wp:lineTo x="1800" y="2945"/>
              </wp:wrapPolygon>
            </wp:wrapTight>
            <wp:docPr id="1" name="Picture 1"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38200"/>
                    </a:xfrm>
                    <a:prstGeom prst="rect">
                      <a:avLst/>
                    </a:prstGeom>
                    <a:noFill/>
                    <a:ln>
                      <a:noFill/>
                    </a:ln>
                  </pic:spPr>
                </pic:pic>
              </a:graphicData>
            </a:graphic>
          </wp:anchor>
        </w:drawing>
      </w:r>
    </w:p>
    <w:p w14:paraId="33141894" w14:textId="77777777" w:rsidR="003570F2" w:rsidRDefault="003570F2" w:rsidP="003570F2">
      <w:pPr>
        <w:ind w:left="-426"/>
        <w:rPr>
          <w:noProof/>
        </w:rPr>
      </w:pPr>
    </w:p>
    <w:p w14:paraId="24FFBF4F" w14:textId="77777777" w:rsidR="003570F2" w:rsidRDefault="003570F2" w:rsidP="003570F2">
      <w:pPr>
        <w:ind w:left="-426"/>
        <w:rPr>
          <w:noProof/>
        </w:rPr>
      </w:pPr>
    </w:p>
    <w:p w14:paraId="6993D2D7" w14:textId="77777777" w:rsidR="003570F2" w:rsidRDefault="003570F2" w:rsidP="003570F2">
      <w:pPr>
        <w:ind w:left="-426"/>
        <w:jc w:val="center"/>
        <w:rPr>
          <w:rFonts w:ascii="Tahoma" w:hAnsi="Tahoma" w:cs="Tahoma"/>
          <w:b/>
          <w:bCs/>
          <w:noProof/>
          <w:sz w:val="96"/>
          <w:szCs w:val="96"/>
        </w:rPr>
      </w:pPr>
    </w:p>
    <w:p w14:paraId="16FCF473" w14:textId="77777777" w:rsidR="003570F2" w:rsidRDefault="003570F2" w:rsidP="003570F2">
      <w:pPr>
        <w:ind w:left="-426"/>
        <w:jc w:val="center"/>
        <w:rPr>
          <w:rFonts w:ascii="Tahoma" w:hAnsi="Tahoma" w:cs="Tahoma"/>
          <w:b/>
          <w:bCs/>
          <w:noProof/>
          <w:sz w:val="96"/>
          <w:szCs w:val="96"/>
        </w:rPr>
      </w:pPr>
    </w:p>
    <w:p w14:paraId="670C780B" w14:textId="77777777" w:rsidR="003570F2" w:rsidRPr="00CF7E7F" w:rsidRDefault="003570F2" w:rsidP="003570F2">
      <w:pPr>
        <w:ind w:left="-426"/>
        <w:jc w:val="center"/>
        <w:rPr>
          <w:rFonts w:ascii="Tahoma" w:hAnsi="Tahoma" w:cs="Tahoma"/>
          <w:b/>
          <w:bCs/>
          <w:noProof/>
          <w:color w:val="260026"/>
          <w:sz w:val="96"/>
          <w:szCs w:val="96"/>
        </w:rPr>
      </w:pPr>
      <w:r w:rsidRPr="00CF7E7F">
        <w:rPr>
          <w:rFonts w:ascii="Tahoma" w:hAnsi="Tahoma" w:cs="Tahoma"/>
          <w:b/>
          <w:bCs/>
          <w:noProof/>
          <w:color w:val="260026"/>
          <w:sz w:val="96"/>
          <w:szCs w:val="96"/>
        </w:rPr>
        <w:t>Trustee</w:t>
      </w:r>
    </w:p>
    <w:p w14:paraId="64661F8D" w14:textId="77777777" w:rsidR="003570F2" w:rsidRPr="00CF7E7F" w:rsidRDefault="003570F2" w:rsidP="003570F2">
      <w:pPr>
        <w:ind w:left="-426"/>
        <w:jc w:val="center"/>
        <w:rPr>
          <w:rFonts w:ascii="Tahoma" w:hAnsi="Tahoma" w:cs="Tahoma"/>
          <w:b/>
          <w:bCs/>
          <w:noProof/>
          <w:color w:val="260026"/>
          <w:sz w:val="96"/>
          <w:szCs w:val="96"/>
        </w:rPr>
      </w:pPr>
      <w:r w:rsidRPr="00CF7E7F">
        <w:rPr>
          <w:rFonts w:ascii="Tahoma" w:hAnsi="Tahoma" w:cs="Tahoma"/>
          <w:b/>
          <w:bCs/>
          <w:noProof/>
          <w:color w:val="260026"/>
          <w:sz w:val="96"/>
          <w:szCs w:val="96"/>
        </w:rPr>
        <w:t>Recruitment Pack</w:t>
      </w:r>
    </w:p>
    <w:p w14:paraId="3CD55118" w14:textId="72E1794B" w:rsidR="003570F2" w:rsidRDefault="003570F2" w:rsidP="003570F2">
      <w:pPr>
        <w:ind w:left="-426"/>
        <w:rPr>
          <w:noProof/>
        </w:rPr>
      </w:pPr>
    </w:p>
    <w:p w14:paraId="5E94DCA2" w14:textId="7DFE19D5" w:rsidR="003570F2" w:rsidRDefault="003570F2" w:rsidP="003570F2">
      <w:pPr>
        <w:ind w:left="-426"/>
      </w:pPr>
    </w:p>
    <w:p w14:paraId="4EA63DB7" w14:textId="1831F0B3" w:rsidR="001D31E9" w:rsidRPr="00B31ED3" w:rsidRDefault="003570F2">
      <w:pPr>
        <w:rPr>
          <w:rFonts w:ascii="Tahoma" w:hAnsi="Tahoma" w:cs="Tahoma"/>
          <w:b/>
          <w:szCs w:val="24"/>
        </w:rPr>
      </w:pPr>
      <w:r w:rsidRPr="00D32EA5">
        <w:rPr>
          <w:noProof/>
        </w:rPr>
        <w:drawing>
          <wp:anchor distT="0" distB="0" distL="114300" distR="114300" simplePos="0" relativeHeight="251659264" behindDoc="1" locked="0" layoutInCell="1" allowOverlap="1" wp14:anchorId="73FA197B" wp14:editId="0BED3931">
            <wp:simplePos x="0" y="0"/>
            <wp:positionH relativeFrom="column">
              <wp:posOffset>496570</wp:posOffset>
            </wp:positionH>
            <wp:positionV relativeFrom="paragraph">
              <wp:posOffset>443865</wp:posOffset>
            </wp:positionV>
            <wp:extent cx="6353481" cy="4314825"/>
            <wp:effectExtent l="0" t="0" r="9525" b="0"/>
            <wp:wrapNone/>
            <wp:docPr id="132576933" name="Picture 1" descr="A colorful rainbow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6933" name="Picture 1" descr="A colorful rainbow with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353481" cy="4314825"/>
                    </a:xfrm>
                    <a:prstGeom prst="rect">
                      <a:avLst/>
                    </a:prstGeom>
                  </pic:spPr>
                </pic:pic>
              </a:graphicData>
            </a:graphic>
            <wp14:sizeRelH relativeFrom="margin">
              <wp14:pctWidth>0</wp14:pctWidth>
            </wp14:sizeRelH>
            <wp14:sizeRelV relativeFrom="margin">
              <wp14:pctHeight>0</wp14:pctHeight>
            </wp14:sizeRelV>
          </wp:anchor>
        </w:drawing>
      </w:r>
      <w:r w:rsidR="001D31E9" w:rsidRPr="00B31ED3">
        <w:rPr>
          <w:rFonts w:ascii="Tahoma" w:hAnsi="Tahoma" w:cs="Tahoma"/>
          <w:b/>
          <w:szCs w:val="24"/>
        </w:rPr>
        <w:br w:type="page"/>
      </w:r>
    </w:p>
    <w:p w14:paraId="5A9A710B" w14:textId="16353250" w:rsidR="00100259" w:rsidRPr="00B31ED3" w:rsidRDefault="003C57D6" w:rsidP="005E053E">
      <w:pPr>
        <w:spacing w:after="0" w:line="240" w:lineRule="auto"/>
        <w:rPr>
          <w:rFonts w:ascii="Tahoma" w:hAnsi="Tahoma" w:cs="Tahoma"/>
          <w:b/>
          <w:szCs w:val="24"/>
        </w:rPr>
      </w:pPr>
      <w:r>
        <w:rPr>
          <w:rFonts w:ascii="Tahoma" w:hAnsi="Tahoma" w:cs="Tahoma"/>
          <w:b/>
          <w:szCs w:val="24"/>
        </w:rPr>
        <w:lastRenderedPageBreak/>
        <w:t>Trustee</w:t>
      </w:r>
      <w:r w:rsidR="00184151" w:rsidRPr="00B31ED3">
        <w:rPr>
          <w:rFonts w:ascii="Tahoma" w:hAnsi="Tahoma" w:cs="Tahoma"/>
          <w:b/>
          <w:szCs w:val="24"/>
        </w:rPr>
        <w:t xml:space="preserve"> Recruitment Pack</w:t>
      </w:r>
    </w:p>
    <w:p w14:paraId="71EF8B7C" w14:textId="77777777" w:rsidR="00100259" w:rsidRPr="00B31ED3" w:rsidRDefault="00100259" w:rsidP="005E053E">
      <w:pPr>
        <w:spacing w:after="0" w:line="240" w:lineRule="auto"/>
        <w:rPr>
          <w:rFonts w:ascii="Tahoma" w:hAnsi="Tahoma" w:cs="Tahoma"/>
          <w:szCs w:val="24"/>
        </w:rPr>
      </w:pPr>
    </w:p>
    <w:p w14:paraId="0DC701BF" w14:textId="07AA3907" w:rsidR="00D05920" w:rsidRPr="00B31ED3" w:rsidRDefault="00100259" w:rsidP="005E053E">
      <w:pPr>
        <w:spacing w:after="0" w:line="240" w:lineRule="auto"/>
        <w:rPr>
          <w:rFonts w:ascii="Tahoma" w:hAnsi="Tahoma" w:cs="Tahoma"/>
          <w:szCs w:val="24"/>
        </w:rPr>
      </w:pPr>
      <w:r w:rsidRPr="00B31ED3">
        <w:rPr>
          <w:rFonts w:ascii="Tahoma" w:hAnsi="Tahoma" w:cs="Tahoma"/>
          <w:szCs w:val="24"/>
        </w:rPr>
        <w:t xml:space="preserve">Thank you for your interest in the role of </w:t>
      </w:r>
      <w:r w:rsidR="003C57D6">
        <w:rPr>
          <w:rFonts w:ascii="Tahoma" w:hAnsi="Tahoma" w:cs="Tahoma"/>
          <w:szCs w:val="24"/>
        </w:rPr>
        <w:t>Trustee</w:t>
      </w:r>
      <w:r w:rsidRPr="00B31ED3">
        <w:rPr>
          <w:rFonts w:ascii="Tahoma" w:hAnsi="Tahoma" w:cs="Tahoma"/>
          <w:szCs w:val="24"/>
        </w:rPr>
        <w:t xml:space="preserve"> with </w:t>
      </w:r>
      <w:r w:rsidR="00BE15F4" w:rsidRPr="00B31ED3">
        <w:rPr>
          <w:rFonts w:ascii="Tahoma" w:hAnsi="Tahoma" w:cs="Tahoma"/>
          <w:szCs w:val="24"/>
        </w:rPr>
        <w:t>Sight Scotland and Sight Scotland Veterans</w:t>
      </w:r>
      <w:r w:rsidRPr="00B31ED3">
        <w:rPr>
          <w:rFonts w:ascii="Tahoma" w:hAnsi="Tahoma" w:cs="Tahoma"/>
          <w:szCs w:val="24"/>
        </w:rPr>
        <w:t xml:space="preserve">. </w:t>
      </w:r>
    </w:p>
    <w:p w14:paraId="269AACDE" w14:textId="77777777" w:rsidR="00D05920" w:rsidRPr="00B31ED3" w:rsidRDefault="00D05920" w:rsidP="005E053E">
      <w:pPr>
        <w:spacing w:after="0" w:line="240" w:lineRule="auto"/>
        <w:rPr>
          <w:rFonts w:ascii="Tahoma" w:hAnsi="Tahoma" w:cs="Tahoma"/>
          <w:szCs w:val="24"/>
        </w:rPr>
      </w:pPr>
    </w:p>
    <w:p w14:paraId="16E68822" w14:textId="53875C8E" w:rsidR="00D05920" w:rsidRPr="00B31ED3" w:rsidRDefault="000C6411" w:rsidP="005E053E">
      <w:pPr>
        <w:spacing w:after="0" w:line="240" w:lineRule="auto"/>
        <w:rPr>
          <w:rFonts w:ascii="Tahoma" w:hAnsi="Tahoma" w:cs="Tahoma"/>
          <w:szCs w:val="24"/>
        </w:rPr>
      </w:pPr>
      <w:r w:rsidRPr="00B31ED3">
        <w:rPr>
          <w:rFonts w:ascii="Tahoma" w:hAnsi="Tahoma" w:cs="Tahoma"/>
          <w:szCs w:val="24"/>
        </w:rPr>
        <w:t xml:space="preserve">We are looking for </w:t>
      </w:r>
      <w:r w:rsidR="00766405">
        <w:rPr>
          <w:rFonts w:ascii="Tahoma" w:hAnsi="Tahoma" w:cs="Tahoma"/>
          <w:szCs w:val="24"/>
        </w:rPr>
        <w:t>t</w:t>
      </w:r>
      <w:r w:rsidR="00A40565">
        <w:rPr>
          <w:rFonts w:ascii="Tahoma" w:hAnsi="Tahoma" w:cs="Tahoma"/>
          <w:szCs w:val="24"/>
        </w:rPr>
        <w:t>hree</w:t>
      </w:r>
      <w:r w:rsidRPr="00B31ED3">
        <w:rPr>
          <w:rFonts w:ascii="Tahoma" w:hAnsi="Tahoma" w:cs="Tahoma"/>
          <w:szCs w:val="24"/>
        </w:rPr>
        <w:t xml:space="preserve"> </w:t>
      </w:r>
      <w:r w:rsidR="00D05920" w:rsidRPr="00B31ED3">
        <w:rPr>
          <w:rFonts w:ascii="Tahoma" w:hAnsi="Tahoma" w:cs="Tahoma"/>
          <w:szCs w:val="24"/>
        </w:rPr>
        <w:t>outstanding candidates to join our Board</w:t>
      </w:r>
      <w:r w:rsidR="009F4A47">
        <w:rPr>
          <w:rFonts w:ascii="Tahoma" w:hAnsi="Tahoma" w:cs="Tahoma"/>
          <w:szCs w:val="24"/>
        </w:rPr>
        <w:t xml:space="preserve">.  An interest in </w:t>
      </w:r>
      <w:r w:rsidR="00513B18">
        <w:rPr>
          <w:rFonts w:ascii="Tahoma" w:hAnsi="Tahoma" w:cs="Tahoma"/>
          <w:szCs w:val="24"/>
        </w:rPr>
        <w:t>better outcomes for people with sight loss is essential.  Lived experience of sight loss</w:t>
      </w:r>
      <w:r w:rsidR="006D3446">
        <w:rPr>
          <w:rFonts w:ascii="Tahoma" w:hAnsi="Tahoma" w:cs="Tahoma"/>
          <w:szCs w:val="24"/>
        </w:rPr>
        <w:t xml:space="preserve"> or an armed forces background</w:t>
      </w:r>
      <w:r w:rsidR="00513B18">
        <w:rPr>
          <w:rFonts w:ascii="Tahoma" w:hAnsi="Tahoma" w:cs="Tahoma"/>
          <w:szCs w:val="24"/>
        </w:rPr>
        <w:t>, either directly or perhaps through a family member is not essential, but</w:t>
      </w:r>
      <w:r w:rsidR="0073251C">
        <w:rPr>
          <w:rFonts w:ascii="Tahoma" w:hAnsi="Tahoma" w:cs="Tahoma"/>
          <w:szCs w:val="24"/>
        </w:rPr>
        <w:t xml:space="preserve"> such candidates would be </w:t>
      </w:r>
      <w:r w:rsidR="00B07D1C">
        <w:rPr>
          <w:rFonts w:ascii="Tahoma" w:hAnsi="Tahoma" w:cs="Tahoma"/>
          <w:szCs w:val="24"/>
        </w:rPr>
        <w:t xml:space="preserve">especially </w:t>
      </w:r>
      <w:r w:rsidR="0073251C">
        <w:rPr>
          <w:rFonts w:ascii="Tahoma" w:hAnsi="Tahoma" w:cs="Tahoma"/>
          <w:szCs w:val="24"/>
        </w:rPr>
        <w:t xml:space="preserve">welcome.  A wide variety of skills and experiences are required on a modern charity Board.  Again, whilst not essential, we would also be </w:t>
      </w:r>
      <w:r w:rsidR="00D05920" w:rsidRPr="00B31ED3">
        <w:rPr>
          <w:rFonts w:ascii="Tahoma" w:hAnsi="Tahoma" w:cs="Tahoma"/>
          <w:szCs w:val="24"/>
        </w:rPr>
        <w:t xml:space="preserve">particularly </w:t>
      </w:r>
      <w:r w:rsidR="00015F2D">
        <w:rPr>
          <w:rFonts w:ascii="Tahoma" w:hAnsi="Tahoma" w:cs="Tahoma"/>
          <w:szCs w:val="24"/>
        </w:rPr>
        <w:t xml:space="preserve">keen to see applications from </w:t>
      </w:r>
      <w:r w:rsidR="00D05920" w:rsidRPr="00B31ED3">
        <w:rPr>
          <w:rFonts w:ascii="Tahoma" w:hAnsi="Tahoma" w:cs="Tahoma"/>
          <w:szCs w:val="24"/>
        </w:rPr>
        <w:t xml:space="preserve">those with </w:t>
      </w:r>
      <w:r w:rsidR="00015F2D">
        <w:rPr>
          <w:rFonts w:ascii="Tahoma" w:hAnsi="Tahoma" w:cs="Tahoma"/>
          <w:szCs w:val="24"/>
        </w:rPr>
        <w:t>strategic level experience in one or more of the following areas</w:t>
      </w:r>
      <w:r w:rsidR="00D05920" w:rsidRPr="00B31ED3">
        <w:rPr>
          <w:rFonts w:ascii="Tahoma" w:hAnsi="Tahoma" w:cs="Tahoma"/>
          <w:szCs w:val="24"/>
        </w:rPr>
        <w:t>:</w:t>
      </w:r>
    </w:p>
    <w:p w14:paraId="1A263382" w14:textId="3EF0D4E6" w:rsidR="00D23921" w:rsidRPr="00D23921" w:rsidRDefault="00D23921" w:rsidP="00D23921">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bookmarkStart w:id="0" w:name="_Hlk59456412"/>
      <w:r>
        <w:rPr>
          <w:rFonts w:ascii="Tahoma" w:hAnsi="Tahoma" w:cs="Tahoma"/>
          <w:szCs w:val="24"/>
        </w:rPr>
        <w:t xml:space="preserve">Technological expertise including </w:t>
      </w:r>
      <w:r w:rsidRPr="00005EE2">
        <w:rPr>
          <w:rFonts w:ascii="Tahoma" w:hAnsi="Tahoma" w:cs="Tahoma"/>
          <w:szCs w:val="24"/>
        </w:rPr>
        <w:t>Digital Transformation</w:t>
      </w:r>
      <w:r>
        <w:rPr>
          <w:rFonts w:ascii="Tahoma" w:hAnsi="Tahoma" w:cs="Tahoma"/>
          <w:szCs w:val="24"/>
        </w:rPr>
        <w:t xml:space="preserve"> and Cyber Security</w:t>
      </w:r>
      <w:r w:rsidRPr="00005EE2">
        <w:rPr>
          <w:rFonts w:ascii="Tahoma" w:hAnsi="Tahoma" w:cs="Tahoma"/>
          <w:szCs w:val="24"/>
        </w:rPr>
        <w:t xml:space="preserve"> </w:t>
      </w:r>
    </w:p>
    <w:p w14:paraId="623749FA" w14:textId="67C560FA" w:rsidR="00D3130F" w:rsidRPr="00005EE2" w:rsidRDefault="00D3130F"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Business Development</w:t>
      </w:r>
      <w:r w:rsidR="006D3446">
        <w:rPr>
          <w:rFonts w:ascii="Tahoma" w:hAnsi="Tahoma" w:cs="Tahoma"/>
          <w:szCs w:val="24"/>
        </w:rPr>
        <w:t xml:space="preserve"> and/or </w:t>
      </w:r>
      <w:r w:rsidRPr="00005EE2">
        <w:rPr>
          <w:rFonts w:ascii="Tahoma" w:hAnsi="Tahoma" w:cs="Tahoma"/>
          <w:szCs w:val="24"/>
        </w:rPr>
        <w:t>Fundraising</w:t>
      </w:r>
    </w:p>
    <w:p w14:paraId="5C74A537" w14:textId="49E776F3" w:rsidR="00D3130F" w:rsidRPr="00005EE2" w:rsidRDefault="00840EE8"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 xml:space="preserve">Construction, </w:t>
      </w:r>
      <w:r w:rsidR="00D3130F" w:rsidRPr="00005EE2">
        <w:rPr>
          <w:rFonts w:ascii="Tahoma" w:hAnsi="Tahoma" w:cs="Tahoma"/>
          <w:szCs w:val="24"/>
        </w:rPr>
        <w:t>Property and Estates Management</w:t>
      </w:r>
    </w:p>
    <w:p w14:paraId="01F323CC" w14:textId="77777777" w:rsidR="00D3130F" w:rsidRPr="00005EE2" w:rsidRDefault="00D3130F"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Medical Research</w:t>
      </w:r>
    </w:p>
    <w:p w14:paraId="67B10367" w14:textId="684E6BB3" w:rsidR="00D3130F" w:rsidRPr="00005EE2" w:rsidRDefault="00D3130F"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Assurance, Risk</w:t>
      </w:r>
      <w:r w:rsidR="00B07D1C">
        <w:rPr>
          <w:rFonts w:ascii="Tahoma" w:hAnsi="Tahoma" w:cs="Tahoma"/>
          <w:szCs w:val="24"/>
        </w:rPr>
        <w:t xml:space="preserve">, </w:t>
      </w:r>
      <w:r w:rsidRPr="00005EE2">
        <w:rPr>
          <w:rFonts w:ascii="Tahoma" w:hAnsi="Tahoma" w:cs="Tahoma"/>
          <w:szCs w:val="24"/>
        </w:rPr>
        <w:t>Governance</w:t>
      </w:r>
      <w:r w:rsidR="00B07D1C">
        <w:rPr>
          <w:rFonts w:ascii="Tahoma" w:hAnsi="Tahoma" w:cs="Tahoma"/>
          <w:szCs w:val="24"/>
        </w:rPr>
        <w:t xml:space="preserve"> and Ethics</w:t>
      </w:r>
    </w:p>
    <w:p w14:paraId="0CDC6C67" w14:textId="77777777" w:rsidR="00D3130F" w:rsidRDefault="00D3130F"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Operational Strategy and Direct Service Delivery</w:t>
      </w:r>
    </w:p>
    <w:p w14:paraId="3CEEC155" w14:textId="34EA2887" w:rsidR="00840EE8" w:rsidRDefault="00D23921"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 xml:space="preserve">Specialist Social Care and </w:t>
      </w:r>
      <w:r w:rsidR="00840EE8">
        <w:rPr>
          <w:rFonts w:ascii="Tahoma" w:hAnsi="Tahoma" w:cs="Tahoma"/>
          <w:szCs w:val="24"/>
        </w:rPr>
        <w:t>Education</w:t>
      </w:r>
    </w:p>
    <w:p w14:paraId="19C925E2" w14:textId="473D7E1D" w:rsidR="00840EE8" w:rsidRPr="00005EE2" w:rsidRDefault="00B07D1C" w:rsidP="00D3130F">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 xml:space="preserve">Human Resources including </w:t>
      </w:r>
      <w:r w:rsidR="00840EE8">
        <w:rPr>
          <w:rFonts w:ascii="Tahoma" w:hAnsi="Tahoma" w:cs="Tahoma"/>
          <w:szCs w:val="24"/>
        </w:rPr>
        <w:t>Remuneration and Appointments</w:t>
      </w:r>
    </w:p>
    <w:p w14:paraId="7E628B02" w14:textId="3771ECD5" w:rsidR="002D4EC0" w:rsidRDefault="002D4EC0" w:rsidP="005E053E">
      <w:pPr>
        <w:spacing w:after="0" w:line="240" w:lineRule="auto"/>
        <w:rPr>
          <w:rFonts w:ascii="Tahoma" w:hAnsi="Tahoma" w:cs="Tahoma"/>
          <w:szCs w:val="24"/>
        </w:rPr>
      </w:pPr>
    </w:p>
    <w:p w14:paraId="2897814B" w14:textId="70B7C7C7" w:rsidR="002D4EC0" w:rsidRPr="005E053E" w:rsidRDefault="002D4EC0" w:rsidP="005E053E">
      <w:pPr>
        <w:spacing w:after="0" w:line="240" w:lineRule="auto"/>
        <w:rPr>
          <w:rFonts w:ascii="Tahoma" w:hAnsi="Tahoma" w:cs="Tahoma"/>
          <w:szCs w:val="24"/>
        </w:rPr>
      </w:pPr>
      <w:r w:rsidRPr="005E053E">
        <w:rPr>
          <w:rFonts w:ascii="Tahoma" w:hAnsi="Tahoma" w:cs="Tahoma"/>
          <w:szCs w:val="24"/>
        </w:rPr>
        <w:t xml:space="preserve">Trustees are automatically appointed as Trustees of both charities, which are separate legal entities. </w:t>
      </w:r>
      <w:r w:rsidR="00ED4176" w:rsidRPr="005E053E">
        <w:rPr>
          <w:rFonts w:ascii="Tahoma" w:hAnsi="Tahoma" w:cs="Tahoma"/>
          <w:szCs w:val="24"/>
        </w:rPr>
        <w:t xml:space="preserve">The Chief Executive is the accountable officer for both charities which have their own staff and resources.  </w:t>
      </w:r>
      <w:proofErr w:type="gramStart"/>
      <w:r w:rsidR="00ED4176" w:rsidRPr="005E053E">
        <w:rPr>
          <w:rFonts w:ascii="Tahoma" w:hAnsi="Tahoma" w:cs="Tahoma"/>
          <w:szCs w:val="24"/>
        </w:rPr>
        <w:t>A number of</w:t>
      </w:r>
      <w:proofErr w:type="gramEnd"/>
      <w:r w:rsidR="00ED4176" w:rsidRPr="005E053E">
        <w:rPr>
          <w:rFonts w:ascii="Tahoma" w:hAnsi="Tahoma" w:cs="Tahoma"/>
          <w:szCs w:val="24"/>
        </w:rPr>
        <w:t xml:space="preserve"> corporate support functions are shared across both charities, such as </w:t>
      </w:r>
      <w:r w:rsidR="004D400C">
        <w:rPr>
          <w:rFonts w:ascii="Tahoma" w:hAnsi="Tahoma" w:cs="Tahoma"/>
          <w:szCs w:val="24"/>
        </w:rPr>
        <w:t>People and Culture</w:t>
      </w:r>
      <w:r w:rsidR="00ED4176" w:rsidRPr="005E053E">
        <w:rPr>
          <w:rFonts w:ascii="Tahoma" w:hAnsi="Tahoma" w:cs="Tahoma"/>
          <w:szCs w:val="24"/>
        </w:rPr>
        <w:t xml:space="preserve">, </w:t>
      </w:r>
      <w:r w:rsidR="004D400C">
        <w:rPr>
          <w:rFonts w:ascii="Tahoma" w:hAnsi="Tahoma" w:cs="Tahoma"/>
          <w:szCs w:val="24"/>
        </w:rPr>
        <w:t>Technology</w:t>
      </w:r>
      <w:r w:rsidR="00ED4176" w:rsidRPr="005E053E">
        <w:rPr>
          <w:rFonts w:ascii="Tahoma" w:hAnsi="Tahoma" w:cs="Tahoma"/>
          <w:szCs w:val="24"/>
        </w:rPr>
        <w:t xml:space="preserve">, </w:t>
      </w:r>
      <w:r w:rsidR="004D400C">
        <w:rPr>
          <w:rFonts w:ascii="Tahoma" w:hAnsi="Tahoma" w:cs="Tahoma"/>
          <w:szCs w:val="24"/>
        </w:rPr>
        <w:t>F</w:t>
      </w:r>
      <w:r w:rsidR="00ED4176" w:rsidRPr="005E053E">
        <w:rPr>
          <w:rFonts w:ascii="Tahoma" w:hAnsi="Tahoma" w:cs="Tahoma"/>
          <w:szCs w:val="24"/>
        </w:rPr>
        <w:t>inance</w:t>
      </w:r>
      <w:r w:rsidR="004D400C">
        <w:rPr>
          <w:rFonts w:ascii="Tahoma" w:hAnsi="Tahoma" w:cs="Tahoma"/>
          <w:szCs w:val="24"/>
        </w:rPr>
        <w:t xml:space="preserve"> and Cause and Engagement</w:t>
      </w:r>
      <w:r w:rsidR="00ED4176" w:rsidRPr="005E053E">
        <w:rPr>
          <w:rFonts w:ascii="Tahoma" w:hAnsi="Tahoma" w:cs="Tahoma"/>
          <w:szCs w:val="24"/>
        </w:rPr>
        <w:t xml:space="preserve">.  </w:t>
      </w:r>
    </w:p>
    <w:bookmarkEnd w:id="0"/>
    <w:p w14:paraId="432A58AF" w14:textId="74FB68B6" w:rsidR="002D7401" w:rsidRDefault="002D7401" w:rsidP="005E053E">
      <w:pPr>
        <w:spacing w:after="0" w:line="240" w:lineRule="auto"/>
        <w:rPr>
          <w:rFonts w:ascii="Tahoma" w:hAnsi="Tahoma" w:cs="Tahoma"/>
          <w:szCs w:val="24"/>
        </w:rPr>
      </w:pPr>
    </w:p>
    <w:p w14:paraId="6BED13C9" w14:textId="51C98759" w:rsidR="00C83987" w:rsidRDefault="00C83987" w:rsidP="005E053E">
      <w:pPr>
        <w:spacing w:after="0" w:line="240" w:lineRule="auto"/>
        <w:rPr>
          <w:rFonts w:ascii="Tahoma" w:hAnsi="Tahoma" w:cs="Tahoma"/>
          <w:szCs w:val="24"/>
        </w:rPr>
      </w:pPr>
      <w:r w:rsidRPr="00A24090">
        <w:rPr>
          <w:rFonts w:ascii="Tahoma" w:hAnsi="Tahoma" w:cs="Tahoma"/>
          <w:szCs w:val="24"/>
        </w:rPr>
        <w:t>The positions are voluntary and not remunerated.</w:t>
      </w:r>
    </w:p>
    <w:p w14:paraId="3B5A51E0" w14:textId="77777777" w:rsidR="00C83987" w:rsidRPr="00B31ED3" w:rsidRDefault="00C83987" w:rsidP="005E053E">
      <w:pPr>
        <w:spacing w:after="0" w:line="240" w:lineRule="auto"/>
        <w:rPr>
          <w:rFonts w:ascii="Tahoma" w:hAnsi="Tahoma" w:cs="Tahoma"/>
          <w:szCs w:val="24"/>
        </w:rPr>
      </w:pPr>
    </w:p>
    <w:p w14:paraId="1061634F" w14:textId="77777777" w:rsidR="005E053E" w:rsidRDefault="00CB2FE5" w:rsidP="005E053E">
      <w:pPr>
        <w:spacing w:after="0" w:line="240" w:lineRule="auto"/>
        <w:rPr>
          <w:rFonts w:ascii="Tahoma" w:hAnsi="Tahoma" w:cs="Tahoma"/>
          <w:szCs w:val="24"/>
        </w:rPr>
      </w:pPr>
      <w:r w:rsidRPr="00B31ED3">
        <w:rPr>
          <w:rFonts w:ascii="Tahoma" w:hAnsi="Tahoma" w:cs="Tahoma"/>
          <w:szCs w:val="24"/>
        </w:rPr>
        <w:t>This pack includes:</w:t>
      </w:r>
    </w:p>
    <w:p w14:paraId="51A8EBDD" w14:textId="0A545925" w:rsidR="00100259" w:rsidRPr="00A40565" w:rsidRDefault="00F30F3C" w:rsidP="00A40565">
      <w:pPr>
        <w:pStyle w:val="ListParagraph"/>
        <w:numPr>
          <w:ilvl w:val="0"/>
          <w:numId w:val="17"/>
        </w:numPr>
        <w:spacing w:before="120" w:after="0" w:line="240" w:lineRule="auto"/>
        <w:ind w:left="709" w:hanging="357"/>
        <w:contextualSpacing w:val="0"/>
        <w:rPr>
          <w:rFonts w:ascii="Tahoma" w:hAnsi="Tahoma" w:cs="Tahoma"/>
          <w:szCs w:val="24"/>
        </w:rPr>
      </w:pPr>
      <w:r w:rsidRPr="00A40565">
        <w:rPr>
          <w:rFonts w:ascii="Tahoma" w:hAnsi="Tahoma" w:cs="Tahoma"/>
          <w:szCs w:val="24"/>
        </w:rPr>
        <w:t xml:space="preserve">An introduction to </w:t>
      </w:r>
      <w:r w:rsidR="002D7401" w:rsidRPr="00A40565">
        <w:rPr>
          <w:rFonts w:ascii="Tahoma" w:hAnsi="Tahoma" w:cs="Tahoma"/>
          <w:szCs w:val="24"/>
        </w:rPr>
        <w:t>Sight Scotland and Sight Scotland Veterans</w:t>
      </w:r>
    </w:p>
    <w:p w14:paraId="7996CB8C" w14:textId="543B7EAC" w:rsidR="00F30F3C" w:rsidRPr="00B31ED3" w:rsidRDefault="003C57D6" w:rsidP="00A40565">
      <w:pPr>
        <w:pStyle w:val="ListParagraph"/>
        <w:numPr>
          <w:ilvl w:val="0"/>
          <w:numId w:val="11"/>
        </w:numPr>
        <w:spacing w:before="120" w:after="0" w:line="240" w:lineRule="auto"/>
        <w:ind w:left="709" w:hanging="357"/>
        <w:contextualSpacing w:val="0"/>
        <w:rPr>
          <w:rFonts w:ascii="Tahoma" w:hAnsi="Tahoma" w:cs="Tahoma"/>
          <w:szCs w:val="24"/>
        </w:rPr>
      </w:pPr>
      <w:r>
        <w:rPr>
          <w:rFonts w:ascii="Tahoma" w:hAnsi="Tahoma" w:cs="Tahoma"/>
          <w:szCs w:val="24"/>
        </w:rPr>
        <w:t>Trustee</w:t>
      </w:r>
      <w:r w:rsidR="00C478D0">
        <w:rPr>
          <w:rFonts w:ascii="Tahoma" w:hAnsi="Tahoma" w:cs="Tahoma"/>
          <w:szCs w:val="24"/>
        </w:rPr>
        <w:t xml:space="preserve"> </w:t>
      </w:r>
      <w:r w:rsidR="00BC0803" w:rsidRPr="00B31ED3">
        <w:rPr>
          <w:rFonts w:ascii="Tahoma" w:hAnsi="Tahoma" w:cs="Tahoma"/>
          <w:szCs w:val="24"/>
        </w:rPr>
        <w:t>Role Description</w:t>
      </w:r>
    </w:p>
    <w:p w14:paraId="290BB32C" w14:textId="162A044A" w:rsidR="00E86187" w:rsidRPr="00B31ED3" w:rsidRDefault="00E86187" w:rsidP="00A40565">
      <w:pPr>
        <w:pStyle w:val="ListParagraph"/>
        <w:numPr>
          <w:ilvl w:val="0"/>
          <w:numId w:val="11"/>
        </w:numPr>
        <w:spacing w:before="120" w:after="0" w:line="240" w:lineRule="auto"/>
        <w:ind w:left="709" w:hanging="357"/>
        <w:contextualSpacing w:val="0"/>
        <w:rPr>
          <w:rFonts w:ascii="Tahoma" w:hAnsi="Tahoma" w:cs="Tahoma"/>
          <w:szCs w:val="24"/>
        </w:rPr>
      </w:pPr>
      <w:r w:rsidRPr="00B31ED3">
        <w:rPr>
          <w:rFonts w:ascii="Tahoma" w:hAnsi="Tahoma" w:cs="Tahoma"/>
          <w:szCs w:val="24"/>
        </w:rPr>
        <w:t xml:space="preserve">Code of Conduct for </w:t>
      </w:r>
      <w:r w:rsidR="003C57D6">
        <w:rPr>
          <w:rFonts w:ascii="Tahoma" w:hAnsi="Tahoma" w:cs="Tahoma"/>
          <w:szCs w:val="24"/>
        </w:rPr>
        <w:t>Trustees</w:t>
      </w:r>
    </w:p>
    <w:p w14:paraId="40E55575" w14:textId="389D2D21" w:rsidR="00E86187" w:rsidRPr="00B31ED3" w:rsidRDefault="00E86187" w:rsidP="00A40565">
      <w:pPr>
        <w:pStyle w:val="ListParagraph"/>
        <w:numPr>
          <w:ilvl w:val="0"/>
          <w:numId w:val="11"/>
        </w:numPr>
        <w:spacing w:before="120" w:after="0" w:line="240" w:lineRule="auto"/>
        <w:ind w:left="709" w:hanging="357"/>
        <w:contextualSpacing w:val="0"/>
        <w:rPr>
          <w:rFonts w:ascii="Tahoma" w:hAnsi="Tahoma" w:cs="Tahoma"/>
          <w:szCs w:val="24"/>
        </w:rPr>
      </w:pPr>
      <w:r w:rsidRPr="00B31ED3">
        <w:rPr>
          <w:rFonts w:ascii="Tahoma" w:hAnsi="Tahoma" w:cs="Tahoma"/>
          <w:szCs w:val="24"/>
        </w:rPr>
        <w:t xml:space="preserve">Information about our current </w:t>
      </w:r>
      <w:r w:rsidR="003C57D6">
        <w:rPr>
          <w:rFonts w:ascii="Tahoma" w:hAnsi="Tahoma" w:cs="Tahoma"/>
          <w:szCs w:val="24"/>
        </w:rPr>
        <w:t>Trustees</w:t>
      </w:r>
    </w:p>
    <w:p w14:paraId="2C666882" w14:textId="77777777" w:rsidR="00184151" w:rsidRPr="00B31ED3" w:rsidRDefault="00184151" w:rsidP="005E053E">
      <w:pPr>
        <w:spacing w:after="0" w:line="240" w:lineRule="auto"/>
        <w:rPr>
          <w:rFonts w:ascii="Tahoma" w:hAnsi="Tahoma" w:cs="Tahoma"/>
          <w:szCs w:val="24"/>
        </w:rPr>
      </w:pPr>
    </w:p>
    <w:p w14:paraId="6FC3FBF2" w14:textId="0AFDEB97" w:rsidR="00200F9C" w:rsidRPr="00B31ED3" w:rsidRDefault="00755C1D" w:rsidP="00D3130F">
      <w:pPr>
        <w:spacing w:after="0" w:line="240" w:lineRule="auto"/>
        <w:ind w:right="-425"/>
        <w:rPr>
          <w:rFonts w:ascii="Tahoma" w:hAnsi="Tahoma" w:cs="Tahoma"/>
          <w:szCs w:val="24"/>
        </w:rPr>
      </w:pPr>
      <w:r>
        <w:rPr>
          <w:rFonts w:ascii="Tahoma" w:hAnsi="Tahoma" w:cs="Tahoma"/>
          <w:szCs w:val="24"/>
        </w:rPr>
        <w:t xml:space="preserve">If you </w:t>
      </w:r>
      <w:r w:rsidR="00367881" w:rsidRPr="00B31ED3">
        <w:rPr>
          <w:rFonts w:ascii="Tahoma" w:hAnsi="Tahoma" w:cs="Tahoma"/>
          <w:szCs w:val="24"/>
        </w:rPr>
        <w:t xml:space="preserve">have any questions or would like to </w:t>
      </w:r>
      <w:r>
        <w:rPr>
          <w:rFonts w:ascii="Tahoma" w:hAnsi="Tahoma" w:cs="Tahoma"/>
          <w:szCs w:val="24"/>
        </w:rPr>
        <w:t>arrange</w:t>
      </w:r>
      <w:r w:rsidR="00367881" w:rsidRPr="00B31ED3">
        <w:rPr>
          <w:rFonts w:ascii="Tahoma" w:hAnsi="Tahoma" w:cs="Tahoma"/>
          <w:szCs w:val="24"/>
        </w:rPr>
        <w:t xml:space="preserve"> an informal conversation about the role, </w:t>
      </w:r>
      <w:r>
        <w:rPr>
          <w:rFonts w:ascii="Tahoma" w:hAnsi="Tahoma" w:cs="Tahoma"/>
          <w:szCs w:val="24"/>
        </w:rPr>
        <w:t xml:space="preserve">please contact </w:t>
      </w:r>
      <w:r w:rsidR="00D3130F">
        <w:rPr>
          <w:rFonts w:ascii="Tahoma" w:hAnsi="Tahoma" w:cs="Tahoma"/>
          <w:szCs w:val="24"/>
        </w:rPr>
        <w:t>Ross Murray, Charity Secretary</w:t>
      </w:r>
      <w:r>
        <w:rPr>
          <w:rFonts w:ascii="Tahoma" w:hAnsi="Tahoma" w:cs="Tahoma"/>
          <w:szCs w:val="24"/>
        </w:rPr>
        <w:t xml:space="preserve">, at </w:t>
      </w:r>
      <w:hyperlink r:id="rId10" w:history="1">
        <w:r w:rsidR="00D3130F" w:rsidRPr="00AD01CA">
          <w:rPr>
            <w:rStyle w:val="Hyperlink"/>
            <w:rFonts w:ascii="Tahoma" w:hAnsi="Tahoma" w:cs="Tahoma"/>
            <w:szCs w:val="24"/>
          </w:rPr>
          <w:t>ross.murray@sightscotland.org.uk</w:t>
        </w:r>
      </w:hyperlink>
      <w:r>
        <w:rPr>
          <w:rFonts w:ascii="Tahoma" w:hAnsi="Tahoma" w:cs="Tahoma"/>
          <w:szCs w:val="24"/>
        </w:rPr>
        <w:t xml:space="preserve">. </w:t>
      </w:r>
      <w:r w:rsidR="00367881" w:rsidRPr="00B31ED3">
        <w:rPr>
          <w:rFonts w:ascii="Tahoma" w:hAnsi="Tahoma" w:cs="Tahoma"/>
          <w:szCs w:val="24"/>
        </w:rPr>
        <w:t xml:space="preserve"> </w:t>
      </w:r>
    </w:p>
    <w:p w14:paraId="4CA57703" w14:textId="77777777" w:rsidR="00200F9C" w:rsidRPr="00B31ED3" w:rsidRDefault="00200F9C" w:rsidP="005E053E">
      <w:pPr>
        <w:spacing w:after="0" w:line="240" w:lineRule="auto"/>
        <w:rPr>
          <w:rFonts w:ascii="Tahoma" w:hAnsi="Tahoma" w:cs="Tahoma"/>
          <w:szCs w:val="24"/>
        </w:rPr>
      </w:pPr>
    </w:p>
    <w:p w14:paraId="7AD89F9F" w14:textId="77777777" w:rsidR="00CB2FE5" w:rsidRPr="00B31ED3" w:rsidRDefault="00E86187" w:rsidP="005E053E">
      <w:pPr>
        <w:spacing w:after="0" w:line="240" w:lineRule="auto"/>
        <w:rPr>
          <w:rFonts w:ascii="Tahoma" w:hAnsi="Tahoma" w:cs="Tahoma"/>
          <w:szCs w:val="24"/>
        </w:rPr>
      </w:pPr>
      <w:r w:rsidRPr="00B31ED3">
        <w:rPr>
          <w:rFonts w:ascii="Tahoma" w:hAnsi="Tahoma" w:cs="Tahoma"/>
          <w:szCs w:val="24"/>
        </w:rPr>
        <w:t>Successful</w:t>
      </w:r>
      <w:r w:rsidR="00CB2FE5" w:rsidRPr="00B31ED3">
        <w:rPr>
          <w:rFonts w:ascii="Tahoma" w:hAnsi="Tahoma" w:cs="Tahoma"/>
          <w:szCs w:val="24"/>
        </w:rPr>
        <w:t xml:space="preserve"> applicants will be expected to:</w:t>
      </w:r>
    </w:p>
    <w:p w14:paraId="63708293" w14:textId="3C2F59C2" w:rsidR="00CB2FE5" w:rsidRPr="00B31ED3" w:rsidRDefault="003E1E19" w:rsidP="005E053E">
      <w:pPr>
        <w:pStyle w:val="ListParagraph"/>
        <w:numPr>
          <w:ilvl w:val="0"/>
          <w:numId w:val="11"/>
        </w:numPr>
        <w:spacing w:after="0" w:line="240" w:lineRule="auto"/>
        <w:contextualSpacing w:val="0"/>
        <w:rPr>
          <w:rFonts w:ascii="Tahoma" w:hAnsi="Tahoma" w:cs="Tahoma"/>
          <w:szCs w:val="24"/>
        </w:rPr>
      </w:pPr>
      <w:r>
        <w:rPr>
          <w:rFonts w:ascii="Tahoma" w:hAnsi="Tahoma" w:cs="Tahoma"/>
          <w:szCs w:val="24"/>
        </w:rPr>
        <w:t>join the PVG Scheme</w:t>
      </w:r>
    </w:p>
    <w:p w14:paraId="6E4E1AA4" w14:textId="7EFE8A32" w:rsidR="00CB2FE5" w:rsidRPr="00B31ED3" w:rsidRDefault="003E1E19" w:rsidP="005E053E">
      <w:pPr>
        <w:pStyle w:val="ListParagraph"/>
        <w:numPr>
          <w:ilvl w:val="0"/>
          <w:numId w:val="11"/>
        </w:numPr>
        <w:spacing w:after="0" w:line="240" w:lineRule="auto"/>
        <w:contextualSpacing w:val="0"/>
        <w:rPr>
          <w:rFonts w:ascii="Tahoma" w:hAnsi="Tahoma" w:cs="Tahoma"/>
          <w:szCs w:val="24"/>
        </w:rPr>
      </w:pPr>
      <w:r>
        <w:rPr>
          <w:rFonts w:ascii="Tahoma" w:hAnsi="Tahoma" w:cs="Tahoma"/>
          <w:szCs w:val="24"/>
        </w:rPr>
        <w:t>abide by</w:t>
      </w:r>
      <w:r w:rsidR="00CB2FE5" w:rsidRPr="00B31ED3">
        <w:rPr>
          <w:rFonts w:ascii="Tahoma" w:hAnsi="Tahoma" w:cs="Tahoma"/>
          <w:szCs w:val="24"/>
        </w:rPr>
        <w:t xml:space="preserve"> the Code of Conduct for Board Members</w:t>
      </w:r>
    </w:p>
    <w:p w14:paraId="44B971EE" w14:textId="77777777" w:rsidR="00A346FC" w:rsidRPr="00B31ED3" w:rsidRDefault="00A346FC" w:rsidP="005E053E">
      <w:pPr>
        <w:pStyle w:val="ListParagraph"/>
        <w:spacing w:after="0" w:line="240" w:lineRule="auto"/>
        <w:contextualSpacing w:val="0"/>
        <w:rPr>
          <w:rFonts w:ascii="Tahoma" w:hAnsi="Tahoma" w:cs="Tahoma"/>
          <w:szCs w:val="24"/>
        </w:rPr>
      </w:pPr>
    </w:p>
    <w:p w14:paraId="19549726" w14:textId="506A131B" w:rsidR="00200F9C" w:rsidRDefault="00367881" w:rsidP="005E053E">
      <w:pPr>
        <w:spacing w:after="0" w:line="240" w:lineRule="auto"/>
        <w:rPr>
          <w:rFonts w:ascii="Tahoma" w:hAnsi="Tahoma" w:cs="Tahoma"/>
          <w:szCs w:val="24"/>
        </w:rPr>
      </w:pPr>
      <w:r w:rsidRPr="00B31ED3">
        <w:rPr>
          <w:rFonts w:ascii="Tahoma" w:hAnsi="Tahoma" w:cs="Tahoma"/>
          <w:szCs w:val="24"/>
        </w:rPr>
        <w:t xml:space="preserve">We look forward to receiving your application. </w:t>
      </w:r>
    </w:p>
    <w:p w14:paraId="7BA5E9FE" w14:textId="77777777" w:rsidR="000000DB" w:rsidRDefault="000000DB">
      <w:pPr>
        <w:rPr>
          <w:rFonts w:ascii="Tahoma" w:hAnsi="Tahoma" w:cs="Tahoma"/>
          <w:b/>
          <w:szCs w:val="24"/>
        </w:rPr>
      </w:pPr>
      <w:r>
        <w:rPr>
          <w:rFonts w:ascii="Tahoma" w:hAnsi="Tahoma" w:cs="Tahoma"/>
          <w:b/>
          <w:szCs w:val="24"/>
        </w:rPr>
        <w:br w:type="page"/>
      </w:r>
    </w:p>
    <w:p w14:paraId="460FA9EB" w14:textId="2FDE3BB9" w:rsidR="00100259" w:rsidRPr="003C57D6" w:rsidRDefault="00100259" w:rsidP="005E053E">
      <w:pPr>
        <w:spacing w:after="0" w:line="240" w:lineRule="auto"/>
        <w:rPr>
          <w:rFonts w:ascii="Tahoma" w:hAnsi="Tahoma" w:cs="Tahoma"/>
          <w:b/>
          <w:szCs w:val="24"/>
        </w:rPr>
      </w:pPr>
      <w:r w:rsidRPr="003C57D6">
        <w:rPr>
          <w:rFonts w:ascii="Tahoma" w:hAnsi="Tahoma" w:cs="Tahoma"/>
          <w:b/>
          <w:szCs w:val="24"/>
        </w:rPr>
        <w:lastRenderedPageBreak/>
        <w:t xml:space="preserve">An introduction to </w:t>
      </w:r>
      <w:r w:rsidR="00224EC0" w:rsidRPr="003C57D6">
        <w:rPr>
          <w:rFonts w:ascii="Tahoma" w:hAnsi="Tahoma" w:cs="Tahoma"/>
          <w:b/>
          <w:szCs w:val="24"/>
        </w:rPr>
        <w:t>Sight Scotland and Sight Scotland Veterans</w:t>
      </w:r>
    </w:p>
    <w:p w14:paraId="42D2EF60" w14:textId="31361BDB" w:rsidR="00224EC0" w:rsidRPr="003C57D6" w:rsidRDefault="00224EC0" w:rsidP="005E053E">
      <w:pPr>
        <w:spacing w:after="0" w:line="240" w:lineRule="auto"/>
        <w:rPr>
          <w:rFonts w:ascii="Tahoma" w:hAnsi="Tahoma" w:cs="Tahoma"/>
          <w:b/>
          <w:szCs w:val="24"/>
        </w:rPr>
      </w:pPr>
    </w:p>
    <w:p w14:paraId="788F5B78" w14:textId="77777777" w:rsidR="00A40565" w:rsidRPr="003C57D6" w:rsidRDefault="00A40565" w:rsidP="00A40565">
      <w:pPr>
        <w:rPr>
          <w:rFonts w:ascii="Tahoma" w:hAnsi="Tahoma" w:cs="Tahoma"/>
          <w:b/>
          <w:bCs/>
        </w:rPr>
      </w:pPr>
      <w:r w:rsidRPr="003C57D6">
        <w:rPr>
          <w:rFonts w:ascii="Tahoma" w:hAnsi="Tahoma" w:cs="Tahoma"/>
          <w:b/>
          <w:bCs/>
        </w:rPr>
        <w:t>Who we are</w:t>
      </w:r>
    </w:p>
    <w:p w14:paraId="2EB4FEA9" w14:textId="77777777" w:rsidR="00A40565" w:rsidRPr="003C57D6" w:rsidRDefault="00A40565" w:rsidP="00A40565">
      <w:pPr>
        <w:rPr>
          <w:rFonts w:ascii="Tahoma" w:eastAsia="Tahoma" w:hAnsi="Tahoma" w:cs="Tahoma"/>
        </w:rPr>
      </w:pPr>
      <w:r w:rsidRPr="003C57D6">
        <w:rPr>
          <w:rFonts w:ascii="Tahoma" w:eastAsia="Tahoma" w:hAnsi="Tahoma" w:cs="Tahoma"/>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w:t>
      </w:r>
    </w:p>
    <w:p w14:paraId="709A5ACE" w14:textId="77777777" w:rsidR="00A40565" w:rsidRPr="003C57D6" w:rsidRDefault="00A40565" w:rsidP="00A40565">
      <w:pPr>
        <w:rPr>
          <w:rFonts w:ascii="Tahoma" w:eastAsia="Tahoma" w:hAnsi="Tahoma" w:cs="Tahoma"/>
        </w:rPr>
      </w:pPr>
      <w:r w:rsidRPr="003C57D6">
        <w:rPr>
          <w:rFonts w:ascii="Tahoma" w:eastAsia="Tahoma" w:hAnsi="Tahoma" w:cs="Tahoma"/>
        </w:rPr>
        <w:t>That’s why we’re here.  </w:t>
      </w:r>
    </w:p>
    <w:p w14:paraId="6C9A80A0" w14:textId="77777777" w:rsidR="00A40565" w:rsidRPr="003C57D6" w:rsidRDefault="00A40565" w:rsidP="00A40565">
      <w:pPr>
        <w:rPr>
          <w:rFonts w:ascii="Tahoma" w:eastAsia="Tahoma" w:hAnsi="Tahoma" w:cs="Tahoma"/>
        </w:rPr>
      </w:pPr>
      <w:r w:rsidRPr="003C57D6">
        <w:rPr>
          <w:rFonts w:ascii="Tahoma" w:eastAsia="Tahoma" w:hAnsi="Tahoma" w:cs="Tahoma"/>
        </w:rPr>
        <w:t>For 230 years, Sight Scotland and Sight Scotland Veterans has been supporting people impacted by vision loss.   </w:t>
      </w:r>
    </w:p>
    <w:p w14:paraId="7E457AA0" w14:textId="77777777" w:rsidR="00A40565" w:rsidRPr="003C57D6" w:rsidRDefault="00A40565" w:rsidP="00A40565">
      <w:pPr>
        <w:rPr>
          <w:rFonts w:ascii="Tahoma" w:eastAsia="Tahoma" w:hAnsi="Tahoma" w:cs="Tahoma"/>
        </w:rPr>
      </w:pPr>
      <w:r w:rsidRPr="003C57D6">
        <w:rPr>
          <w:rFonts w:ascii="Tahoma" w:eastAsia="Tahoma" w:hAnsi="Tahoma" w:cs="Tahoma"/>
        </w:rPr>
        <w:t>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p>
    <w:p w14:paraId="4A7E39BF" w14:textId="77777777" w:rsidR="00A40565" w:rsidRPr="003C57D6" w:rsidRDefault="00A40565" w:rsidP="00A40565">
      <w:pPr>
        <w:rPr>
          <w:rFonts w:ascii="Tahoma" w:eastAsia="Tahoma" w:hAnsi="Tahoma" w:cs="Tahoma"/>
        </w:rPr>
      </w:pPr>
      <w:r w:rsidRPr="003C57D6">
        <w:rPr>
          <w:rFonts w:ascii="Tahoma" w:eastAsia="Tahoma" w:hAnsi="Tahoma" w:cs="Tahoma"/>
        </w:rPr>
        <w:t>And we’ve had to transform too, so that our services reflect the times we live in and meet the changing needs of the people we support. We’re now looking at how we continue to evolve so that we can achieve our charitable purpose of reaching everyone in Scotland with sight loss, currently more than 180,000 people – where and when they need us.</w:t>
      </w:r>
    </w:p>
    <w:p w14:paraId="677A2455" w14:textId="77777777" w:rsidR="00A40565" w:rsidRPr="003C57D6" w:rsidRDefault="00A40565" w:rsidP="00A40565">
      <w:pPr>
        <w:rPr>
          <w:rFonts w:ascii="Tahoma" w:eastAsia="Tahoma" w:hAnsi="Tahoma" w:cs="Tahoma"/>
        </w:rPr>
      </w:pPr>
      <w:r w:rsidRPr="003C57D6">
        <w:rPr>
          <w:rFonts w:ascii="Tahoma" w:eastAsia="Tahoma" w:hAnsi="Tahoma" w:cs="Tahoma"/>
        </w:rPr>
        <w:t>It’s an exciting time to join us as we continue to change, grow and develop to ensure that we remain relevant and innovative – and, most importantly, provide support which responds to the needs of people with vision loss today. You could play a role in making that happen. </w:t>
      </w:r>
    </w:p>
    <w:p w14:paraId="432246A5" w14:textId="77777777" w:rsidR="00775167" w:rsidRPr="00775167" w:rsidRDefault="00775167" w:rsidP="00775167">
      <w:pPr>
        <w:rPr>
          <w:rFonts w:ascii="Tahoma" w:hAnsi="Tahoma" w:cs="Tahoma"/>
          <w:b/>
          <w:bCs/>
          <w:szCs w:val="24"/>
        </w:rPr>
      </w:pPr>
      <w:r w:rsidRPr="00775167">
        <w:rPr>
          <w:rFonts w:ascii="Tahoma" w:hAnsi="Tahoma" w:cs="Tahoma"/>
          <w:b/>
          <w:bCs/>
          <w:szCs w:val="24"/>
        </w:rPr>
        <w:t>Our vision</w:t>
      </w:r>
    </w:p>
    <w:p w14:paraId="14FCFB7D" w14:textId="77777777" w:rsidR="00775167" w:rsidRPr="00775167" w:rsidRDefault="00775167" w:rsidP="00775167">
      <w:pPr>
        <w:rPr>
          <w:rFonts w:ascii="Tahoma" w:hAnsi="Tahoma" w:cs="Tahoma"/>
          <w:bCs/>
          <w:szCs w:val="24"/>
        </w:rPr>
      </w:pPr>
      <w:r w:rsidRPr="00775167">
        <w:rPr>
          <w:rFonts w:ascii="Tahoma" w:hAnsi="Tahoma" w:cs="Tahoma"/>
          <w:bCs/>
          <w:szCs w:val="24"/>
        </w:rPr>
        <w:t xml:space="preserve">An inclusive Scotland where people of all visual abilities </w:t>
      </w:r>
      <w:proofErr w:type="gramStart"/>
      <w:r w:rsidRPr="00775167">
        <w:rPr>
          <w:rFonts w:ascii="Tahoma" w:hAnsi="Tahoma" w:cs="Tahoma"/>
          <w:bCs/>
          <w:szCs w:val="24"/>
        </w:rPr>
        <w:t>have the opportunity to</w:t>
      </w:r>
      <w:proofErr w:type="gramEnd"/>
      <w:r w:rsidRPr="00775167">
        <w:rPr>
          <w:rFonts w:ascii="Tahoma" w:hAnsi="Tahoma" w:cs="Tahoma"/>
          <w:bCs/>
          <w:szCs w:val="24"/>
        </w:rPr>
        <w:t xml:space="preserve"> thrive.</w:t>
      </w:r>
    </w:p>
    <w:p w14:paraId="4848B231" w14:textId="77777777" w:rsidR="00775167" w:rsidRPr="00775167" w:rsidRDefault="00775167" w:rsidP="00775167">
      <w:pPr>
        <w:rPr>
          <w:rFonts w:ascii="Tahoma" w:hAnsi="Tahoma" w:cs="Tahoma"/>
          <w:b/>
          <w:szCs w:val="24"/>
        </w:rPr>
      </w:pPr>
      <w:r w:rsidRPr="00775167">
        <w:rPr>
          <w:rFonts w:ascii="Tahoma" w:hAnsi="Tahoma" w:cs="Tahoma"/>
          <w:b/>
          <w:szCs w:val="24"/>
        </w:rPr>
        <w:t>Our mission</w:t>
      </w:r>
    </w:p>
    <w:p w14:paraId="27E8DC17" w14:textId="77777777" w:rsidR="00775167" w:rsidRPr="00775167" w:rsidRDefault="00775167" w:rsidP="00775167">
      <w:pPr>
        <w:rPr>
          <w:rFonts w:ascii="Tahoma" w:hAnsi="Tahoma" w:cs="Tahoma"/>
          <w:bCs/>
          <w:szCs w:val="24"/>
        </w:rPr>
      </w:pPr>
      <w:r w:rsidRPr="00775167">
        <w:rPr>
          <w:rFonts w:ascii="Tahoma" w:hAnsi="Tahoma" w:cs="Tahoma"/>
          <w:bCs/>
          <w:szCs w:val="24"/>
        </w:rPr>
        <w:t>Support, campaign and research for people affected by visual impairment.</w:t>
      </w:r>
    </w:p>
    <w:p w14:paraId="2B50337A" w14:textId="77777777" w:rsidR="00775167" w:rsidRPr="00775167" w:rsidRDefault="00775167" w:rsidP="00775167">
      <w:pPr>
        <w:rPr>
          <w:rFonts w:ascii="Tahoma" w:hAnsi="Tahoma" w:cs="Tahoma"/>
          <w:b/>
          <w:szCs w:val="24"/>
        </w:rPr>
      </w:pPr>
      <w:r w:rsidRPr="00775167">
        <w:rPr>
          <w:rFonts w:ascii="Tahoma" w:hAnsi="Tahoma" w:cs="Tahoma"/>
          <w:b/>
          <w:szCs w:val="24"/>
        </w:rPr>
        <w:t>Our strategic priorities</w:t>
      </w:r>
    </w:p>
    <w:p w14:paraId="3ED38FFC" w14:textId="77777777" w:rsidR="00775167" w:rsidRPr="00775167" w:rsidRDefault="00775167" w:rsidP="00775167">
      <w:pPr>
        <w:numPr>
          <w:ilvl w:val="0"/>
          <w:numId w:val="18"/>
        </w:numPr>
        <w:rPr>
          <w:rFonts w:ascii="Tahoma" w:hAnsi="Tahoma" w:cs="Tahoma"/>
          <w:bCs/>
          <w:szCs w:val="24"/>
        </w:rPr>
      </w:pPr>
      <w:r w:rsidRPr="00775167">
        <w:rPr>
          <w:rFonts w:ascii="Tahoma" w:hAnsi="Tahoma" w:cs="Tahoma"/>
          <w:bCs/>
          <w:szCs w:val="24"/>
        </w:rPr>
        <w:t>Investing our funds in the support that makes the biggest difference</w:t>
      </w:r>
    </w:p>
    <w:p w14:paraId="55478705" w14:textId="77777777" w:rsidR="00775167" w:rsidRPr="00775167" w:rsidRDefault="00775167" w:rsidP="00775167">
      <w:pPr>
        <w:numPr>
          <w:ilvl w:val="0"/>
          <w:numId w:val="18"/>
        </w:numPr>
        <w:rPr>
          <w:rFonts w:ascii="Tahoma" w:hAnsi="Tahoma" w:cs="Tahoma"/>
          <w:bCs/>
          <w:szCs w:val="24"/>
        </w:rPr>
      </w:pPr>
      <w:r w:rsidRPr="00775167">
        <w:rPr>
          <w:rFonts w:ascii="Tahoma" w:hAnsi="Tahoma" w:cs="Tahoma"/>
          <w:bCs/>
          <w:szCs w:val="24"/>
        </w:rPr>
        <w:t>Putting our community at the heart of what we do</w:t>
      </w:r>
    </w:p>
    <w:p w14:paraId="3413A7CE" w14:textId="77777777" w:rsidR="00775167" w:rsidRPr="00775167" w:rsidRDefault="00775167" w:rsidP="00775167">
      <w:pPr>
        <w:numPr>
          <w:ilvl w:val="0"/>
          <w:numId w:val="18"/>
        </w:numPr>
        <w:rPr>
          <w:rFonts w:ascii="Tahoma" w:hAnsi="Tahoma" w:cs="Tahoma"/>
          <w:bCs/>
          <w:szCs w:val="24"/>
        </w:rPr>
      </w:pPr>
      <w:r w:rsidRPr="00775167">
        <w:rPr>
          <w:rFonts w:ascii="Tahoma" w:hAnsi="Tahoma" w:cs="Tahoma"/>
          <w:bCs/>
          <w:szCs w:val="24"/>
        </w:rPr>
        <w:t>Campaigning for positive political and social change</w:t>
      </w:r>
    </w:p>
    <w:p w14:paraId="71194D45" w14:textId="77777777" w:rsidR="00775167" w:rsidRPr="00775167" w:rsidRDefault="00775167" w:rsidP="00775167">
      <w:pPr>
        <w:numPr>
          <w:ilvl w:val="0"/>
          <w:numId w:val="18"/>
        </w:numPr>
        <w:rPr>
          <w:rFonts w:ascii="Tahoma" w:hAnsi="Tahoma" w:cs="Tahoma"/>
          <w:bCs/>
          <w:szCs w:val="24"/>
        </w:rPr>
      </w:pPr>
      <w:r w:rsidRPr="00775167">
        <w:rPr>
          <w:rFonts w:ascii="Tahoma" w:hAnsi="Tahoma" w:cs="Tahoma"/>
          <w:bCs/>
          <w:szCs w:val="24"/>
        </w:rPr>
        <w:t>Accelerating prevention and treatment of eye conditions through medical research</w:t>
      </w:r>
    </w:p>
    <w:p w14:paraId="72B63C2F" w14:textId="77777777" w:rsidR="00775167" w:rsidRPr="00775167" w:rsidRDefault="00775167" w:rsidP="00775167">
      <w:pPr>
        <w:numPr>
          <w:ilvl w:val="0"/>
          <w:numId w:val="18"/>
        </w:numPr>
        <w:rPr>
          <w:rFonts w:ascii="Tahoma" w:hAnsi="Tahoma" w:cs="Tahoma"/>
          <w:bCs/>
          <w:szCs w:val="24"/>
        </w:rPr>
      </w:pPr>
      <w:r w:rsidRPr="00775167">
        <w:rPr>
          <w:rFonts w:ascii="Tahoma" w:hAnsi="Tahoma" w:cs="Tahoma"/>
          <w:bCs/>
          <w:szCs w:val="24"/>
        </w:rPr>
        <w:t>Fostering a collaborative culture of innovation and learning</w:t>
      </w:r>
    </w:p>
    <w:p w14:paraId="091666EB" w14:textId="77777777" w:rsidR="00CE3DD1" w:rsidRDefault="00CE3DD1">
      <w:pPr>
        <w:rPr>
          <w:rFonts w:ascii="Tahoma" w:hAnsi="Tahoma" w:cs="Tahoma"/>
          <w:b/>
          <w:szCs w:val="24"/>
        </w:rPr>
      </w:pPr>
      <w:r>
        <w:rPr>
          <w:rFonts w:ascii="Tahoma" w:hAnsi="Tahoma" w:cs="Tahoma"/>
          <w:b/>
          <w:szCs w:val="24"/>
        </w:rPr>
        <w:br w:type="page"/>
      </w:r>
    </w:p>
    <w:p w14:paraId="103D870A" w14:textId="5F1F313E" w:rsidR="00B31ED3" w:rsidRPr="005E053E" w:rsidRDefault="005E053E" w:rsidP="005E053E">
      <w:pPr>
        <w:pStyle w:val="NormalWeb"/>
        <w:shd w:val="clear" w:color="auto" w:fill="FFFFFF"/>
        <w:spacing w:before="0"/>
        <w:rPr>
          <w:rFonts w:ascii="Tahoma" w:eastAsiaTheme="minorHAnsi" w:hAnsi="Tahoma" w:cs="Tahoma"/>
          <w:b/>
          <w:sz w:val="24"/>
          <w:szCs w:val="24"/>
          <w:lang w:eastAsia="en-US"/>
        </w:rPr>
      </w:pPr>
      <w:r w:rsidRPr="005E053E">
        <w:rPr>
          <w:rFonts w:ascii="Tahoma" w:eastAsiaTheme="minorHAnsi" w:hAnsi="Tahoma" w:cs="Tahoma"/>
          <w:b/>
          <w:sz w:val="24"/>
          <w:szCs w:val="24"/>
          <w:lang w:eastAsia="en-US"/>
        </w:rPr>
        <w:lastRenderedPageBreak/>
        <w:t>Our Values</w:t>
      </w:r>
      <w:r w:rsidR="00CE3DD1">
        <w:rPr>
          <w:rFonts w:ascii="Tahoma" w:eastAsiaTheme="minorHAnsi" w:hAnsi="Tahoma" w:cs="Tahoma"/>
          <w:b/>
          <w:sz w:val="24"/>
          <w:szCs w:val="24"/>
          <w:lang w:eastAsia="en-US"/>
        </w:rPr>
        <w:t xml:space="preserve"> and Ways of Working</w:t>
      </w:r>
    </w:p>
    <w:p w14:paraId="71D0DDD0" w14:textId="76FFB270" w:rsidR="00B31ED3" w:rsidRPr="00B31ED3" w:rsidRDefault="00CE3DD1" w:rsidP="00CE3DD1">
      <w:pPr>
        <w:pStyle w:val="NormalWeb"/>
        <w:shd w:val="clear" w:color="auto" w:fill="FFFFFF"/>
        <w:spacing w:before="0"/>
        <w:ind w:left="-851" w:right="-708"/>
        <w:jc w:val="center"/>
        <w:rPr>
          <w:rFonts w:ascii="Tahoma" w:eastAsiaTheme="minorHAnsi" w:hAnsi="Tahoma" w:cs="Tahoma"/>
          <w:sz w:val="24"/>
          <w:szCs w:val="24"/>
          <w:lang w:eastAsia="en-US"/>
        </w:rPr>
      </w:pPr>
      <w:r w:rsidRPr="00CE3DD1">
        <w:rPr>
          <w:rFonts w:ascii="Tahoma" w:eastAsiaTheme="minorHAnsi" w:hAnsi="Tahoma" w:cs="Tahoma"/>
          <w:noProof/>
          <w:sz w:val="24"/>
          <w:szCs w:val="24"/>
          <w:lang w:eastAsia="en-US"/>
        </w:rPr>
        <w:drawing>
          <wp:inline distT="0" distB="0" distL="0" distR="0" wp14:anchorId="4A6D621B" wp14:editId="45A4E6B0">
            <wp:extent cx="7052248" cy="3162300"/>
            <wp:effectExtent l="0" t="0" r="0" b="0"/>
            <wp:docPr id="1420503452" name="Picture 1" descr="A close-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503452" name="Picture 1" descr="A close-up of a website&#10;&#10;AI-generated content may be incorrect."/>
                    <pic:cNvPicPr/>
                  </pic:nvPicPr>
                  <pic:blipFill>
                    <a:blip r:embed="rId11"/>
                    <a:stretch>
                      <a:fillRect/>
                    </a:stretch>
                  </pic:blipFill>
                  <pic:spPr>
                    <a:xfrm>
                      <a:off x="0" y="0"/>
                      <a:ext cx="7056401" cy="3164162"/>
                    </a:xfrm>
                    <a:prstGeom prst="rect">
                      <a:avLst/>
                    </a:prstGeom>
                  </pic:spPr>
                </pic:pic>
              </a:graphicData>
            </a:graphic>
          </wp:inline>
        </w:drawing>
      </w:r>
    </w:p>
    <w:p w14:paraId="373CCCA2" w14:textId="09A3E8A1" w:rsidR="00B31ED3" w:rsidRPr="00B31ED3" w:rsidRDefault="00B31ED3" w:rsidP="00B31ED3">
      <w:pPr>
        <w:pStyle w:val="NormalWeb"/>
        <w:shd w:val="clear" w:color="auto" w:fill="FFFFFF"/>
        <w:spacing w:before="0"/>
        <w:rPr>
          <w:rFonts w:ascii="Tahoma" w:eastAsiaTheme="minorHAnsi" w:hAnsi="Tahoma" w:cs="Tahoma"/>
          <w:sz w:val="24"/>
          <w:szCs w:val="24"/>
          <w:lang w:eastAsia="en-US"/>
        </w:rPr>
      </w:pPr>
    </w:p>
    <w:p w14:paraId="77384F68" w14:textId="77777777" w:rsidR="00B31ED3" w:rsidRDefault="00B31ED3" w:rsidP="00B31ED3">
      <w:pPr>
        <w:pStyle w:val="NormalWeb"/>
        <w:shd w:val="clear" w:color="auto" w:fill="FFFFFF"/>
        <w:spacing w:before="0"/>
        <w:jc w:val="center"/>
        <w:rPr>
          <w:szCs w:val="24"/>
        </w:rPr>
      </w:pPr>
    </w:p>
    <w:p w14:paraId="6D39F2F0" w14:textId="7F2EEAFA" w:rsidR="00D95C3D" w:rsidRPr="00A24090" w:rsidRDefault="00B31ED3" w:rsidP="00D95C3D">
      <w:pPr>
        <w:shd w:val="clear" w:color="auto" w:fill="FFFFFF"/>
        <w:spacing w:after="100" w:afterAutospacing="1" w:line="240" w:lineRule="auto"/>
        <w:rPr>
          <w:rFonts w:ascii="Tahoma" w:hAnsi="Tahoma" w:cs="Tahoma"/>
          <w:szCs w:val="24"/>
        </w:rPr>
      </w:pPr>
      <w:r w:rsidRPr="00A24090">
        <w:rPr>
          <w:rFonts w:ascii="Tahoma" w:hAnsi="Tahoma" w:cs="Tahoma"/>
          <w:szCs w:val="24"/>
        </w:rPr>
        <w:t>For f</w:t>
      </w:r>
      <w:r w:rsidR="00D95C3D" w:rsidRPr="00A24090">
        <w:rPr>
          <w:rFonts w:ascii="Tahoma" w:hAnsi="Tahoma" w:cs="Tahoma"/>
          <w:szCs w:val="24"/>
        </w:rPr>
        <w:t xml:space="preserve">urther </w:t>
      </w:r>
      <w:r w:rsidRPr="00A24090">
        <w:rPr>
          <w:rFonts w:ascii="Tahoma" w:hAnsi="Tahoma" w:cs="Tahoma"/>
          <w:szCs w:val="24"/>
        </w:rPr>
        <w:t xml:space="preserve">information, including an overview of our services, our governance and management, please visit our website: </w:t>
      </w:r>
      <w:hyperlink r:id="rId12" w:history="1">
        <w:r w:rsidRPr="00A24090">
          <w:rPr>
            <w:rStyle w:val="Hyperlink"/>
            <w:rFonts w:ascii="Tahoma" w:hAnsi="Tahoma" w:cs="Tahoma"/>
            <w:szCs w:val="24"/>
          </w:rPr>
          <w:t>https://sightscotland.org.uk/</w:t>
        </w:r>
      </w:hyperlink>
      <w:r w:rsidRPr="00A24090">
        <w:rPr>
          <w:rFonts w:ascii="Tahoma" w:hAnsi="Tahoma" w:cs="Tahoma"/>
          <w:szCs w:val="24"/>
        </w:rPr>
        <w:t xml:space="preserve"> </w:t>
      </w:r>
    </w:p>
    <w:p w14:paraId="734C8B6A" w14:textId="77777777" w:rsidR="00A40565" w:rsidRDefault="00A40565">
      <w:pPr>
        <w:rPr>
          <w:rFonts w:ascii="Tahoma" w:hAnsi="Tahoma" w:cs="Tahoma"/>
          <w:b/>
          <w:szCs w:val="24"/>
        </w:rPr>
      </w:pPr>
      <w:r>
        <w:rPr>
          <w:rFonts w:ascii="Tahoma" w:hAnsi="Tahoma" w:cs="Tahoma"/>
          <w:b/>
          <w:szCs w:val="24"/>
        </w:rPr>
        <w:br w:type="page"/>
      </w:r>
    </w:p>
    <w:p w14:paraId="36F4A75F" w14:textId="0BB9D5D2" w:rsidR="00D3130F" w:rsidRPr="00A24090" w:rsidRDefault="00D3130F" w:rsidP="00D3130F">
      <w:pPr>
        <w:spacing w:after="0" w:line="240" w:lineRule="auto"/>
        <w:rPr>
          <w:rFonts w:ascii="Tahoma" w:hAnsi="Tahoma" w:cs="Tahoma"/>
          <w:b/>
          <w:szCs w:val="24"/>
        </w:rPr>
      </w:pPr>
      <w:r>
        <w:rPr>
          <w:rFonts w:ascii="Tahoma" w:hAnsi="Tahoma" w:cs="Tahoma"/>
          <w:b/>
          <w:szCs w:val="24"/>
        </w:rPr>
        <w:lastRenderedPageBreak/>
        <w:t>Trustee</w:t>
      </w:r>
      <w:r w:rsidRPr="00A24090">
        <w:rPr>
          <w:rFonts w:ascii="Tahoma" w:hAnsi="Tahoma" w:cs="Tahoma"/>
          <w:b/>
          <w:szCs w:val="24"/>
        </w:rPr>
        <w:t xml:space="preserve"> Role Description</w:t>
      </w:r>
    </w:p>
    <w:p w14:paraId="62C5AA92" w14:textId="77777777" w:rsidR="00D3130F" w:rsidRPr="00A24090" w:rsidRDefault="00D3130F" w:rsidP="00D3130F">
      <w:pPr>
        <w:spacing w:after="0" w:line="240" w:lineRule="auto"/>
        <w:rPr>
          <w:rFonts w:ascii="Tahoma" w:hAnsi="Tahoma" w:cs="Tahoma"/>
          <w:szCs w:val="24"/>
        </w:rPr>
      </w:pPr>
    </w:p>
    <w:p w14:paraId="73610FC6" w14:textId="11731C43" w:rsidR="00D3130F" w:rsidRPr="00217587" w:rsidRDefault="00D3130F" w:rsidP="00D3130F">
      <w:pPr>
        <w:spacing w:after="0" w:line="240" w:lineRule="auto"/>
        <w:rPr>
          <w:rFonts w:ascii="Tahoma" w:hAnsi="Tahoma" w:cs="Tahoma"/>
          <w:b/>
          <w:szCs w:val="24"/>
        </w:rPr>
      </w:pPr>
      <w:r w:rsidRPr="00A24090">
        <w:rPr>
          <w:rFonts w:ascii="Tahoma" w:hAnsi="Tahoma" w:cs="Tahoma"/>
          <w:b/>
          <w:szCs w:val="24"/>
        </w:rPr>
        <w:t>Role purpose</w:t>
      </w:r>
    </w:p>
    <w:p w14:paraId="6DA714B7" w14:textId="77777777" w:rsidR="00D3130F" w:rsidRPr="00A24090" w:rsidRDefault="00D3130F" w:rsidP="00217587">
      <w:pPr>
        <w:spacing w:before="120" w:after="0" w:line="240" w:lineRule="auto"/>
        <w:rPr>
          <w:rFonts w:ascii="Tahoma" w:hAnsi="Tahoma" w:cs="Tahoma"/>
          <w:szCs w:val="24"/>
        </w:rPr>
      </w:pPr>
      <w:r w:rsidRPr="00A24090">
        <w:rPr>
          <w:rFonts w:ascii="Tahoma" w:hAnsi="Tahoma" w:cs="Tahoma"/>
          <w:szCs w:val="24"/>
        </w:rPr>
        <w:t xml:space="preserve">The Board </w:t>
      </w:r>
      <w:r>
        <w:rPr>
          <w:rFonts w:ascii="Tahoma" w:hAnsi="Tahoma" w:cs="Tahoma"/>
          <w:szCs w:val="24"/>
        </w:rPr>
        <w:t>is</w:t>
      </w:r>
      <w:r w:rsidRPr="00A24090">
        <w:rPr>
          <w:rFonts w:ascii="Tahoma" w:hAnsi="Tahoma" w:cs="Tahoma"/>
          <w:szCs w:val="24"/>
        </w:rPr>
        <w:t xml:space="preserve"> responsible for the overall governance and strategic direction of Sight Scotland and Sight Scotland Veterans, ensuring that they are well-managed and abide by their charitable aims. </w:t>
      </w:r>
      <w:r>
        <w:rPr>
          <w:rFonts w:ascii="Tahoma" w:hAnsi="Tahoma" w:cs="Tahoma"/>
          <w:szCs w:val="24"/>
        </w:rPr>
        <w:t xml:space="preserve">Trustees </w:t>
      </w:r>
      <w:proofErr w:type="gramStart"/>
      <w:r w:rsidRPr="00A24090">
        <w:rPr>
          <w:rFonts w:ascii="Tahoma" w:hAnsi="Tahoma" w:cs="Tahoma"/>
          <w:szCs w:val="24"/>
        </w:rPr>
        <w:t>must at all times</w:t>
      </w:r>
      <w:proofErr w:type="gramEnd"/>
      <w:r w:rsidRPr="00A24090">
        <w:rPr>
          <w:rFonts w:ascii="Tahoma" w:hAnsi="Tahoma" w:cs="Tahoma"/>
          <w:szCs w:val="24"/>
        </w:rPr>
        <w:t xml:space="preserve">, individually and collectively, act in the best interests of Sight Scotland and Sight Scotland Veterans.  </w:t>
      </w:r>
    </w:p>
    <w:p w14:paraId="3DD29F00" w14:textId="77777777" w:rsidR="00D3130F" w:rsidRPr="00A24090" w:rsidRDefault="00D3130F" w:rsidP="00D3130F">
      <w:pPr>
        <w:spacing w:after="0" w:line="240" w:lineRule="auto"/>
        <w:rPr>
          <w:rFonts w:ascii="Tahoma" w:hAnsi="Tahoma" w:cs="Tahoma"/>
          <w:szCs w:val="24"/>
        </w:rPr>
      </w:pPr>
    </w:p>
    <w:p w14:paraId="542A99D7" w14:textId="77777777" w:rsidR="00D3130F" w:rsidRPr="00A24090" w:rsidRDefault="00D3130F" w:rsidP="00D3130F">
      <w:pPr>
        <w:spacing w:after="0" w:line="240" w:lineRule="auto"/>
        <w:rPr>
          <w:rFonts w:ascii="Tahoma" w:hAnsi="Tahoma" w:cs="Tahoma"/>
          <w:b/>
          <w:szCs w:val="24"/>
        </w:rPr>
      </w:pPr>
      <w:r w:rsidRPr="00A24090">
        <w:rPr>
          <w:rFonts w:ascii="Tahoma" w:hAnsi="Tahoma" w:cs="Tahoma"/>
          <w:b/>
          <w:szCs w:val="24"/>
        </w:rPr>
        <w:t>Key duties</w:t>
      </w:r>
    </w:p>
    <w:p w14:paraId="015CBAF4"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Ensure that Sight Scotland and Sight Scotland Veterans comply with their governing documents (the Royal Charter for Sight Scotland and Sight Scotland Veterans Constitution), charity law, company law and other relevant legislation.</w:t>
      </w:r>
    </w:p>
    <w:p w14:paraId="5D7CE10E"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Ensure that Sight Scotland and Sight Scotland Veterans pursue their objectives as defined in their governing documents.</w:t>
      </w:r>
    </w:p>
    <w:p w14:paraId="1AD2BBB1"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Ensure that Sight Scotland and Sight Scotland Veterans apply their resources exclusively in pursuance of their objectives.</w:t>
      </w:r>
    </w:p>
    <w:p w14:paraId="21773FEE"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Contribute actively to the Board’s role in giving firm strategic direction to the organisation, setting overall policy, defining goals and setting targets, and evaluating performance against agreed targets.</w:t>
      </w:r>
    </w:p>
    <w:p w14:paraId="76DC6400"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 xml:space="preserve">Safeguard the good name and values of Sight Scotland and Sight Scotland Veterans, promote a positive public profile and reputation of the organisation, and represent it as required.  </w:t>
      </w:r>
    </w:p>
    <w:p w14:paraId="7FF54C55"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Ensure financial viability and sustainability of Sight Scotland and Sight Scotland Veterans.</w:t>
      </w:r>
    </w:p>
    <w:p w14:paraId="007E4E4C"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Approve and oversee frameworks of delegation, internal control and risk management.</w:t>
      </w:r>
    </w:p>
    <w:p w14:paraId="088E5F01"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Protect and manage the property of Sight Scotland and Sight Scotland Veterans and ensure proper investment of the charities’ funds.</w:t>
      </w:r>
    </w:p>
    <w:p w14:paraId="58DF4EFA" w14:textId="77777777" w:rsidR="00D3130F" w:rsidRPr="00A24090" w:rsidRDefault="00D3130F" w:rsidP="00D3130F">
      <w:pPr>
        <w:numPr>
          <w:ilvl w:val="0"/>
          <w:numId w:val="5"/>
        </w:numPr>
        <w:spacing w:before="120" w:after="0" w:line="240" w:lineRule="auto"/>
        <w:rPr>
          <w:rFonts w:ascii="Tahoma" w:hAnsi="Tahoma" w:cs="Tahoma"/>
          <w:szCs w:val="24"/>
        </w:rPr>
      </w:pPr>
      <w:r w:rsidRPr="00A24090">
        <w:rPr>
          <w:rFonts w:ascii="Tahoma" w:hAnsi="Tahoma" w:cs="Tahoma"/>
          <w:szCs w:val="24"/>
        </w:rPr>
        <w:t xml:space="preserve">Be an active member of the Board, providing organisational oversight and engaging in participative decision making to ensure Sight Scotland and Sight Scotland Veterans exemplify their mission, vision and values. </w:t>
      </w:r>
    </w:p>
    <w:p w14:paraId="09E5B935" w14:textId="77777777" w:rsidR="00D3130F" w:rsidRPr="00A24090" w:rsidRDefault="00D3130F" w:rsidP="00D3130F">
      <w:pPr>
        <w:pStyle w:val="BodyText2"/>
        <w:numPr>
          <w:ilvl w:val="0"/>
          <w:numId w:val="5"/>
        </w:numPr>
        <w:spacing w:before="120"/>
        <w:jc w:val="both"/>
        <w:rPr>
          <w:rFonts w:ascii="Tahoma" w:eastAsiaTheme="minorHAnsi" w:hAnsi="Tahoma" w:cs="Tahoma"/>
          <w:b w:val="0"/>
          <w:bCs w:val="0"/>
          <w:sz w:val="24"/>
        </w:rPr>
      </w:pPr>
      <w:r w:rsidRPr="00A24090">
        <w:rPr>
          <w:rFonts w:ascii="Tahoma" w:eastAsiaTheme="minorHAnsi" w:hAnsi="Tahoma" w:cs="Tahoma"/>
          <w:b w:val="0"/>
          <w:bCs w:val="0"/>
          <w:sz w:val="24"/>
        </w:rPr>
        <w:t>Ensure that Sight Scotland and Sight Scotland Veterans are well-managed, accountable, and strive to achieve best practice in all that they do.</w:t>
      </w:r>
    </w:p>
    <w:p w14:paraId="4CFEE318" w14:textId="77777777" w:rsidR="00D3130F" w:rsidRPr="00A24090" w:rsidRDefault="00D3130F" w:rsidP="00D3130F">
      <w:pPr>
        <w:pStyle w:val="BodyText2"/>
        <w:numPr>
          <w:ilvl w:val="0"/>
          <w:numId w:val="5"/>
        </w:numPr>
        <w:spacing w:before="120"/>
        <w:jc w:val="both"/>
        <w:rPr>
          <w:rFonts w:ascii="Tahoma" w:eastAsiaTheme="minorHAnsi" w:hAnsi="Tahoma" w:cs="Tahoma"/>
          <w:b w:val="0"/>
          <w:bCs w:val="0"/>
          <w:sz w:val="24"/>
        </w:rPr>
      </w:pPr>
      <w:r w:rsidRPr="00A24090">
        <w:rPr>
          <w:rFonts w:ascii="Tahoma" w:eastAsiaTheme="minorHAnsi" w:hAnsi="Tahoma" w:cs="Tahoma"/>
          <w:b w:val="0"/>
          <w:bCs w:val="0"/>
          <w:sz w:val="24"/>
        </w:rPr>
        <w:t>Appoint and support the Chief Executive and manage their performance</w:t>
      </w:r>
    </w:p>
    <w:p w14:paraId="695AFC70" w14:textId="77777777" w:rsidR="00D3130F" w:rsidRPr="00A24090" w:rsidRDefault="00D3130F" w:rsidP="00D3130F">
      <w:pPr>
        <w:pStyle w:val="ListParagraph"/>
        <w:numPr>
          <w:ilvl w:val="0"/>
          <w:numId w:val="5"/>
        </w:numPr>
        <w:autoSpaceDE w:val="0"/>
        <w:autoSpaceDN w:val="0"/>
        <w:adjustRightInd w:val="0"/>
        <w:spacing w:before="120" w:after="0" w:line="240" w:lineRule="auto"/>
        <w:contextualSpacing w:val="0"/>
        <w:rPr>
          <w:rFonts w:ascii="Tahoma" w:hAnsi="Tahoma" w:cs="Tahoma"/>
          <w:szCs w:val="24"/>
        </w:rPr>
      </w:pPr>
      <w:r w:rsidRPr="00A24090">
        <w:rPr>
          <w:rFonts w:ascii="Tahoma" w:hAnsi="Tahoma" w:cs="Tahoma"/>
          <w:szCs w:val="24"/>
        </w:rPr>
        <w:t xml:space="preserve">Use personal skills, knowledge or experience to help the Board of Trustees reach sound decisions. This may involve leading discussions, identifying key issues, providing advice and guidance on new initiatives, and evaluating or offering advice on other areas in which the Trustee has </w:t>
      </w:r>
      <w:proofErr w:type="gramStart"/>
      <w:r w:rsidRPr="00A24090">
        <w:rPr>
          <w:rFonts w:ascii="Tahoma" w:hAnsi="Tahoma" w:cs="Tahoma"/>
          <w:szCs w:val="24"/>
        </w:rPr>
        <w:t>particular expertise</w:t>
      </w:r>
      <w:proofErr w:type="gramEnd"/>
      <w:r w:rsidRPr="00A24090">
        <w:rPr>
          <w:rFonts w:ascii="Tahoma" w:hAnsi="Tahoma" w:cs="Tahoma"/>
          <w:szCs w:val="24"/>
        </w:rPr>
        <w:t>.</w:t>
      </w:r>
    </w:p>
    <w:p w14:paraId="62934407" w14:textId="77777777" w:rsidR="00D3130F" w:rsidRPr="00A24090" w:rsidRDefault="00D3130F" w:rsidP="00D3130F">
      <w:pPr>
        <w:spacing w:after="0" w:line="240" w:lineRule="auto"/>
        <w:rPr>
          <w:rFonts w:ascii="Tahoma" w:hAnsi="Tahoma" w:cs="Tahoma"/>
          <w:b/>
          <w:szCs w:val="24"/>
        </w:rPr>
      </w:pPr>
    </w:p>
    <w:p w14:paraId="46A5BD99" w14:textId="77777777" w:rsidR="00D3130F" w:rsidRPr="00A24090" w:rsidRDefault="00D3130F" w:rsidP="00D3130F">
      <w:pPr>
        <w:spacing w:after="0" w:line="240" w:lineRule="auto"/>
        <w:rPr>
          <w:rFonts w:ascii="Tahoma" w:hAnsi="Tahoma" w:cs="Tahoma"/>
          <w:b/>
          <w:szCs w:val="24"/>
        </w:rPr>
      </w:pPr>
      <w:r w:rsidRPr="00A24090">
        <w:rPr>
          <w:rFonts w:ascii="Tahoma" w:hAnsi="Tahoma" w:cs="Tahoma"/>
          <w:b/>
          <w:szCs w:val="24"/>
        </w:rPr>
        <w:t xml:space="preserve">Person specification: </w:t>
      </w:r>
    </w:p>
    <w:p w14:paraId="5F67767D"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 xml:space="preserve">Commitment to the mission, vision and values of </w:t>
      </w:r>
      <w:r w:rsidRPr="00A24090">
        <w:rPr>
          <w:rFonts w:ascii="Tahoma" w:hAnsi="Tahoma" w:cs="Tahoma"/>
          <w:szCs w:val="24"/>
        </w:rPr>
        <w:t>Sight Scotland and Sight Scotland Veterans</w:t>
      </w:r>
      <w:r w:rsidRPr="00A24090">
        <w:rPr>
          <w:rStyle w:val="Strong"/>
          <w:rFonts w:ascii="Tahoma" w:hAnsi="Tahoma" w:cs="Tahoma"/>
          <w:b w:val="0"/>
          <w:szCs w:val="24"/>
          <w:bdr w:val="none" w:sz="0" w:space="0" w:color="auto" w:frame="1"/>
        </w:rPr>
        <w:t>.</w:t>
      </w:r>
    </w:p>
    <w:p w14:paraId="1F39866F"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Understanding and acceptance of the legal duties, responsibilities and liabilities of trusteeship.</w:t>
      </w:r>
    </w:p>
    <w:p w14:paraId="7CE70ED0"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Clear understanding of the principles of effective governance of organisations.</w:t>
      </w:r>
    </w:p>
    <w:p w14:paraId="47302E22"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lastRenderedPageBreak/>
        <w:t>Good understanding of the voluntary sector.</w:t>
      </w:r>
    </w:p>
    <w:p w14:paraId="1E66AFD6"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Sound judgement and strategic vision.</w:t>
      </w:r>
    </w:p>
    <w:p w14:paraId="64746448" w14:textId="77777777" w:rsidR="00D3130F" w:rsidRPr="00A24090" w:rsidRDefault="00D3130F" w:rsidP="00D3130F">
      <w:pPr>
        <w:numPr>
          <w:ilvl w:val="0"/>
          <w:numId w:val="5"/>
        </w:numPr>
        <w:spacing w:before="120" w:after="0" w:line="240" w:lineRule="auto"/>
        <w:rPr>
          <w:rStyle w:val="Strong"/>
          <w:rFonts w:ascii="Tahoma" w:hAnsi="Tahoma" w:cs="Tahoma"/>
          <w:b w:val="0"/>
          <w:bCs w:val="0"/>
          <w:szCs w:val="24"/>
        </w:rPr>
      </w:pPr>
      <w:r w:rsidRPr="00A24090">
        <w:rPr>
          <w:rStyle w:val="Strong"/>
          <w:rFonts w:ascii="Tahoma" w:hAnsi="Tahoma" w:cs="Tahoma"/>
          <w:b w:val="0"/>
          <w:szCs w:val="24"/>
          <w:bdr w:val="none" w:sz="0" w:space="0" w:color="auto" w:frame="1"/>
        </w:rPr>
        <w:t xml:space="preserve">Ability to think creatively, a “can do” attitude to problem solving and willingness to speak their mind. </w:t>
      </w:r>
    </w:p>
    <w:p w14:paraId="6037F931"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Ability to analyse information and, when necessary, challenge constructively.</w:t>
      </w:r>
    </w:p>
    <w:p w14:paraId="5E5FC13D"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Demonstrable experience of building and sustaining relationships with key stakeholders and colleagues to achieve organisational objectives.</w:t>
      </w:r>
    </w:p>
    <w:p w14:paraId="1A852558"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 xml:space="preserve">Commitment to Nolan’s principles of public life: selflessness, openness, integrity, honesty, objectivity, leadership, accountability. </w:t>
      </w:r>
    </w:p>
    <w:p w14:paraId="00F64ED4" w14:textId="77777777" w:rsidR="00D3130F" w:rsidRPr="00766405" w:rsidRDefault="00D3130F" w:rsidP="00D3130F">
      <w:pPr>
        <w:numPr>
          <w:ilvl w:val="0"/>
          <w:numId w:val="5"/>
        </w:numPr>
        <w:spacing w:before="120" w:after="0" w:line="240" w:lineRule="auto"/>
        <w:rPr>
          <w:rFonts w:ascii="Tahoma" w:hAnsi="Tahoma" w:cs="Tahoma"/>
          <w:bCs/>
          <w:szCs w:val="24"/>
          <w:bdr w:val="none" w:sz="0" w:space="0" w:color="auto" w:frame="1"/>
        </w:rPr>
      </w:pPr>
      <w:r w:rsidRPr="00A24090">
        <w:rPr>
          <w:rFonts w:ascii="Tahoma" w:hAnsi="Tahoma" w:cs="Tahoma"/>
          <w:szCs w:val="24"/>
        </w:rPr>
        <w:t xml:space="preserve">Willingness to devote necessary time and effort for effective contribution. </w:t>
      </w:r>
    </w:p>
    <w:p w14:paraId="043AD4CA" w14:textId="77777777" w:rsidR="00D3130F" w:rsidRPr="00A24090" w:rsidRDefault="00D3130F" w:rsidP="00D3130F">
      <w:pPr>
        <w:numPr>
          <w:ilvl w:val="0"/>
          <w:numId w:val="5"/>
        </w:numPr>
        <w:spacing w:before="120" w:after="0" w:line="240" w:lineRule="auto"/>
        <w:rPr>
          <w:rStyle w:val="Strong"/>
          <w:rFonts w:ascii="Tahoma" w:hAnsi="Tahoma" w:cs="Tahoma"/>
          <w:b w:val="0"/>
          <w:szCs w:val="24"/>
          <w:bdr w:val="none" w:sz="0" w:space="0" w:color="auto" w:frame="1"/>
        </w:rPr>
      </w:pPr>
      <w:r w:rsidRPr="00A24090">
        <w:rPr>
          <w:rStyle w:val="Strong"/>
          <w:rFonts w:ascii="Tahoma" w:hAnsi="Tahoma" w:cs="Tahoma"/>
          <w:b w:val="0"/>
          <w:szCs w:val="24"/>
          <w:bdr w:val="none" w:sz="0" w:space="0" w:color="auto" w:frame="1"/>
        </w:rPr>
        <w:t>Strategic level experience in one of the following areas</w:t>
      </w:r>
      <w:r>
        <w:rPr>
          <w:rStyle w:val="Strong"/>
          <w:rFonts w:ascii="Tahoma" w:hAnsi="Tahoma" w:cs="Tahoma"/>
          <w:b w:val="0"/>
          <w:szCs w:val="24"/>
          <w:bdr w:val="none" w:sz="0" w:space="0" w:color="auto" w:frame="1"/>
        </w:rPr>
        <w:t xml:space="preserve"> is desirable</w:t>
      </w:r>
      <w:r w:rsidRPr="00A24090">
        <w:rPr>
          <w:rStyle w:val="Strong"/>
          <w:rFonts w:ascii="Tahoma" w:hAnsi="Tahoma" w:cs="Tahoma"/>
          <w:b w:val="0"/>
          <w:szCs w:val="24"/>
          <w:bdr w:val="none" w:sz="0" w:space="0" w:color="auto" w:frame="1"/>
        </w:rPr>
        <w:t>:</w:t>
      </w:r>
    </w:p>
    <w:p w14:paraId="1A8F696C" w14:textId="77777777" w:rsidR="00B07D1C" w:rsidRPr="00D23921"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 xml:space="preserve">Technological expertise including </w:t>
      </w:r>
      <w:r w:rsidRPr="00005EE2">
        <w:rPr>
          <w:rFonts w:ascii="Tahoma" w:hAnsi="Tahoma" w:cs="Tahoma"/>
          <w:szCs w:val="24"/>
        </w:rPr>
        <w:t>Digital Transformation</w:t>
      </w:r>
      <w:r>
        <w:rPr>
          <w:rFonts w:ascii="Tahoma" w:hAnsi="Tahoma" w:cs="Tahoma"/>
          <w:szCs w:val="24"/>
        </w:rPr>
        <w:t xml:space="preserve"> and Cyber Security</w:t>
      </w:r>
      <w:r w:rsidRPr="00005EE2">
        <w:rPr>
          <w:rFonts w:ascii="Tahoma" w:hAnsi="Tahoma" w:cs="Tahoma"/>
          <w:szCs w:val="24"/>
        </w:rPr>
        <w:t xml:space="preserve"> </w:t>
      </w:r>
    </w:p>
    <w:p w14:paraId="0ACC2310" w14:textId="77777777" w:rsidR="00B07D1C" w:rsidRPr="00005EE2"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Business Development</w:t>
      </w:r>
      <w:r>
        <w:rPr>
          <w:rFonts w:ascii="Tahoma" w:hAnsi="Tahoma" w:cs="Tahoma"/>
          <w:szCs w:val="24"/>
        </w:rPr>
        <w:t xml:space="preserve"> and/or </w:t>
      </w:r>
      <w:r w:rsidRPr="00005EE2">
        <w:rPr>
          <w:rFonts w:ascii="Tahoma" w:hAnsi="Tahoma" w:cs="Tahoma"/>
          <w:szCs w:val="24"/>
        </w:rPr>
        <w:t>Fundraising</w:t>
      </w:r>
    </w:p>
    <w:p w14:paraId="5469D396" w14:textId="77777777" w:rsidR="00B07D1C" w:rsidRPr="00005EE2"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 xml:space="preserve">Construction, </w:t>
      </w:r>
      <w:r w:rsidRPr="00005EE2">
        <w:rPr>
          <w:rFonts w:ascii="Tahoma" w:hAnsi="Tahoma" w:cs="Tahoma"/>
          <w:szCs w:val="24"/>
        </w:rPr>
        <w:t>Property and Estates Management</w:t>
      </w:r>
    </w:p>
    <w:p w14:paraId="7AE6F2DC" w14:textId="77777777" w:rsidR="00B07D1C" w:rsidRPr="00005EE2"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Medical Research</w:t>
      </w:r>
    </w:p>
    <w:p w14:paraId="08FFEC2B" w14:textId="77777777" w:rsidR="00B07D1C" w:rsidRPr="00005EE2"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Assurance, Risk</w:t>
      </w:r>
      <w:r>
        <w:rPr>
          <w:rFonts w:ascii="Tahoma" w:hAnsi="Tahoma" w:cs="Tahoma"/>
          <w:szCs w:val="24"/>
        </w:rPr>
        <w:t xml:space="preserve">, </w:t>
      </w:r>
      <w:r w:rsidRPr="00005EE2">
        <w:rPr>
          <w:rFonts w:ascii="Tahoma" w:hAnsi="Tahoma" w:cs="Tahoma"/>
          <w:szCs w:val="24"/>
        </w:rPr>
        <w:t>Governance</w:t>
      </w:r>
      <w:r>
        <w:rPr>
          <w:rFonts w:ascii="Tahoma" w:hAnsi="Tahoma" w:cs="Tahoma"/>
          <w:szCs w:val="24"/>
        </w:rPr>
        <w:t xml:space="preserve"> and Ethics</w:t>
      </w:r>
    </w:p>
    <w:p w14:paraId="5D13E60A" w14:textId="77777777" w:rsidR="00B07D1C"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sidRPr="00005EE2">
        <w:rPr>
          <w:rFonts w:ascii="Tahoma" w:hAnsi="Tahoma" w:cs="Tahoma"/>
          <w:szCs w:val="24"/>
        </w:rPr>
        <w:t>Operational Strategy and Direct Service Delivery</w:t>
      </w:r>
    </w:p>
    <w:p w14:paraId="5F6D0537" w14:textId="77777777" w:rsidR="00B07D1C"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Specialist Social Care and Education</w:t>
      </w:r>
    </w:p>
    <w:p w14:paraId="746E0B49" w14:textId="77777777" w:rsidR="00B07D1C" w:rsidRPr="00005EE2" w:rsidRDefault="00B07D1C" w:rsidP="00B07D1C">
      <w:pPr>
        <w:pStyle w:val="ListParagraph"/>
        <w:numPr>
          <w:ilvl w:val="1"/>
          <w:numId w:val="5"/>
        </w:numPr>
        <w:tabs>
          <w:tab w:val="clear" w:pos="1440"/>
          <w:tab w:val="num" w:pos="1276"/>
        </w:tabs>
        <w:spacing w:before="120" w:after="0" w:line="240" w:lineRule="auto"/>
        <w:ind w:left="709"/>
        <w:contextualSpacing w:val="0"/>
        <w:rPr>
          <w:rFonts w:ascii="Tahoma" w:hAnsi="Tahoma" w:cs="Tahoma"/>
          <w:szCs w:val="24"/>
        </w:rPr>
      </w:pPr>
      <w:r>
        <w:rPr>
          <w:rFonts w:ascii="Tahoma" w:hAnsi="Tahoma" w:cs="Tahoma"/>
          <w:szCs w:val="24"/>
        </w:rPr>
        <w:t>Human Resources including Remuneration and Appointments</w:t>
      </w:r>
    </w:p>
    <w:p w14:paraId="6D7DBA8A" w14:textId="77777777" w:rsidR="00D3130F" w:rsidRPr="00A24090" w:rsidRDefault="00D3130F" w:rsidP="00D3130F">
      <w:pPr>
        <w:spacing w:after="0" w:line="240" w:lineRule="auto"/>
        <w:rPr>
          <w:rFonts w:ascii="Tahoma" w:hAnsi="Tahoma" w:cs="Tahoma"/>
          <w:szCs w:val="24"/>
        </w:rPr>
      </w:pPr>
    </w:p>
    <w:p w14:paraId="0B6A394C"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Time Commitment</w:t>
      </w:r>
    </w:p>
    <w:p w14:paraId="0524C126" w14:textId="63D12C7F" w:rsidR="00D3130F" w:rsidRPr="00213590" w:rsidRDefault="00D3130F" w:rsidP="003C57D6">
      <w:pPr>
        <w:spacing w:before="120" w:after="0" w:line="240" w:lineRule="auto"/>
        <w:rPr>
          <w:rFonts w:ascii="Tahoma" w:hAnsi="Tahoma" w:cs="Tahoma"/>
          <w:szCs w:val="24"/>
        </w:rPr>
      </w:pPr>
      <w:r w:rsidRPr="00213590">
        <w:rPr>
          <w:rFonts w:ascii="Tahoma" w:hAnsi="Tahoma" w:cs="Tahoma"/>
          <w:szCs w:val="24"/>
        </w:rPr>
        <w:t xml:space="preserve">Our Board meets </w:t>
      </w:r>
      <w:r>
        <w:rPr>
          <w:rFonts w:ascii="Tahoma" w:hAnsi="Tahoma" w:cs="Tahoma"/>
          <w:szCs w:val="24"/>
        </w:rPr>
        <w:t>six</w:t>
      </w:r>
      <w:r w:rsidRPr="00213590">
        <w:rPr>
          <w:rFonts w:ascii="Tahoma" w:hAnsi="Tahoma" w:cs="Tahoma"/>
          <w:szCs w:val="24"/>
        </w:rPr>
        <w:t xml:space="preserve"> times a year, normally on Wednesday afternoons. We have </w:t>
      </w:r>
      <w:r>
        <w:rPr>
          <w:rFonts w:ascii="Tahoma" w:hAnsi="Tahoma" w:cs="Tahoma"/>
          <w:szCs w:val="24"/>
        </w:rPr>
        <w:t xml:space="preserve">four </w:t>
      </w:r>
      <w:r w:rsidRPr="00213590">
        <w:rPr>
          <w:rFonts w:ascii="Tahoma" w:hAnsi="Tahoma" w:cs="Tahoma"/>
          <w:szCs w:val="24"/>
        </w:rPr>
        <w:t xml:space="preserve">Committees of the Board, which normally meet </w:t>
      </w:r>
      <w:r w:rsidR="003C57D6">
        <w:rPr>
          <w:rFonts w:ascii="Tahoma" w:hAnsi="Tahoma" w:cs="Tahoma"/>
          <w:szCs w:val="24"/>
        </w:rPr>
        <w:t>up to five</w:t>
      </w:r>
      <w:r w:rsidRPr="00213590">
        <w:rPr>
          <w:rFonts w:ascii="Tahoma" w:hAnsi="Tahoma" w:cs="Tahoma"/>
          <w:szCs w:val="24"/>
        </w:rPr>
        <w:t xml:space="preserve"> times a year: </w:t>
      </w:r>
    </w:p>
    <w:p w14:paraId="6E128C8B" w14:textId="77777777" w:rsidR="00D3130F" w:rsidRPr="00213590" w:rsidRDefault="00D3130F" w:rsidP="00D3130F">
      <w:pPr>
        <w:pStyle w:val="ListParagraph"/>
        <w:numPr>
          <w:ilvl w:val="0"/>
          <w:numId w:val="9"/>
        </w:numPr>
        <w:spacing w:before="120" w:after="0" w:line="240" w:lineRule="auto"/>
        <w:ind w:left="714" w:hanging="357"/>
        <w:contextualSpacing w:val="0"/>
        <w:rPr>
          <w:rFonts w:ascii="Tahoma" w:hAnsi="Tahoma" w:cs="Tahoma"/>
          <w:szCs w:val="24"/>
        </w:rPr>
      </w:pPr>
      <w:r>
        <w:rPr>
          <w:rFonts w:ascii="Tahoma" w:hAnsi="Tahoma" w:cs="Tahoma"/>
          <w:szCs w:val="24"/>
        </w:rPr>
        <w:t>Clinical Governance and Assurance</w:t>
      </w:r>
    </w:p>
    <w:p w14:paraId="58A6A41C" w14:textId="0B4921BD" w:rsidR="00D3130F" w:rsidRPr="00213590" w:rsidRDefault="00D3130F" w:rsidP="00D3130F">
      <w:pPr>
        <w:pStyle w:val="ListParagraph"/>
        <w:numPr>
          <w:ilvl w:val="0"/>
          <w:numId w:val="9"/>
        </w:numPr>
        <w:spacing w:before="120" w:after="0" w:line="240" w:lineRule="auto"/>
        <w:ind w:left="714" w:hanging="357"/>
        <w:contextualSpacing w:val="0"/>
        <w:rPr>
          <w:rFonts w:ascii="Tahoma" w:hAnsi="Tahoma" w:cs="Tahoma"/>
          <w:szCs w:val="24"/>
        </w:rPr>
      </w:pPr>
      <w:r>
        <w:rPr>
          <w:rFonts w:ascii="Tahoma" w:hAnsi="Tahoma" w:cs="Tahoma"/>
          <w:szCs w:val="24"/>
        </w:rPr>
        <w:t xml:space="preserve">Finance and </w:t>
      </w:r>
      <w:r w:rsidR="00833068">
        <w:rPr>
          <w:rFonts w:ascii="Tahoma" w:hAnsi="Tahoma" w:cs="Tahoma"/>
          <w:szCs w:val="24"/>
        </w:rPr>
        <w:t>Investments</w:t>
      </w:r>
      <w:r w:rsidRPr="00213590">
        <w:rPr>
          <w:rFonts w:ascii="Tahoma" w:hAnsi="Tahoma" w:cs="Tahoma"/>
          <w:szCs w:val="24"/>
        </w:rPr>
        <w:t xml:space="preserve"> Committee</w:t>
      </w:r>
    </w:p>
    <w:p w14:paraId="0BF2AA81" w14:textId="77777777" w:rsidR="00D3130F" w:rsidRPr="00213590" w:rsidRDefault="00D3130F" w:rsidP="00D3130F">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 xml:space="preserve">Audit </w:t>
      </w:r>
      <w:r>
        <w:rPr>
          <w:rFonts w:ascii="Tahoma" w:hAnsi="Tahoma" w:cs="Tahoma"/>
          <w:szCs w:val="24"/>
        </w:rPr>
        <w:t xml:space="preserve">and Risk </w:t>
      </w:r>
      <w:r w:rsidRPr="00213590">
        <w:rPr>
          <w:rFonts w:ascii="Tahoma" w:hAnsi="Tahoma" w:cs="Tahoma"/>
          <w:szCs w:val="24"/>
        </w:rPr>
        <w:t>Committee</w:t>
      </w:r>
    </w:p>
    <w:p w14:paraId="7783D2A7" w14:textId="77777777" w:rsidR="00D3130F" w:rsidRPr="00213590" w:rsidRDefault="00D3130F" w:rsidP="00D3130F">
      <w:pPr>
        <w:pStyle w:val="ListParagraph"/>
        <w:numPr>
          <w:ilvl w:val="0"/>
          <w:numId w:val="9"/>
        </w:numPr>
        <w:spacing w:before="120" w:after="0" w:line="240" w:lineRule="auto"/>
        <w:ind w:left="714" w:hanging="357"/>
        <w:contextualSpacing w:val="0"/>
        <w:rPr>
          <w:rFonts w:ascii="Tahoma" w:hAnsi="Tahoma" w:cs="Tahoma"/>
          <w:szCs w:val="24"/>
        </w:rPr>
      </w:pPr>
      <w:r w:rsidRPr="00213590">
        <w:rPr>
          <w:rFonts w:ascii="Tahoma" w:hAnsi="Tahoma" w:cs="Tahoma"/>
          <w:szCs w:val="24"/>
        </w:rPr>
        <w:t>Remuneration</w:t>
      </w:r>
      <w:r>
        <w:rPr>
          <w:rFonts w:ascii="Tahoma" w:hAnsi="Tahoma" w:cs="Tahoma"/>
          <w:szCs w:val="24"/>
        </w:rPr>
        <w:t xml:space="preserve"> and Appointments</w:t>
      </w:r>
      <w:r w:rsidRPr="00213590">
        <w:rPr>
          <w:rFonts w:ascii="Tahoma" w:hAnsi="Tahoma" w:cs="Tahoma"/>
          <w:szCs w:val="24"/>
        </w:rPr>
        <w:t xml:space="preserve"> Committee</w:t>
      </w:r>
    </w:p>
    <w:p w14:paraId="17354EED" w14:textId="77777777" w:rsidR="00D3130F" w:rsidRDefault="00D3130F" w:rsidP="00D3130F">
      <w:pPr>
        <w:spacing w:after="0" w:line="240" w:lineRule="auto"/>
        <w:rPr>
          <w:rFonts w:ascii="Tahoma" w:hAnsi="Tahoma" w:cs="Tahoma"/>
          <w:szCs w:val="24"/>
        </w:rPr>
      </w:pPr>
    </w:p>
    <w:p w14:paraId="7321901E" w14:textId="77777777" w:rsidR="00D3130F" w:rsidRPr="00A24090" w:rsidRDefault="00D3130F" w:rsidP="00D3130F">
      <w:pPr>
        <w:spacing w:after="0" w:line="240" w:lineRule="auto"/>
        <w:rPr>
          <w:rFonts w:ascii="Tahoma" w:hAnsi="Tahoma" w:cs="Tahoma"/>
          <w:szCs w:val="24"/>
        </w:rPr>
      </w:pPr>
      <w:r w:rsidRPr="00A24090">
        <w:rPr>
          <w:rFonts w:ascii="Tahoma" w:hAnsi="Tahoma" w:cs="Tahoma"/>
          <w:szCs w:val="24"/>
        </w:rPr>
        <w:t xml:space="preserve">We expect </w:t>
      </w:r>
      <w:r>
        <w:rPr>
          <w:rFonts w:ascii="Tahoma" w:hAnsi="Tahoma" w:cs="Tahoma"/>
          <w:szCs w:val="24"/>
        </w:rPr>
        <w:t>Trustees</w:t>
      </w:r>
      <w:r w:rsidRPr="00A24090">
        <w:rPr>
          <w:rFonts w:ascii="Tahoma" w:hAnsi="Tahoma" w:cs="Tahoma"/>
          <w:szCs w:val="24"/>
        </w:rPr>
        <w:t xml:space="preserve"> to join and participate in at least one</w:t>
      </w:r>
      <w:r>
        <w:rPr>
          <w:rFonts w:ascii="Tahoma" w:hAnsi="Tahoma" w:cs="Tahoma"/>
          <w:szCs w:val="24"/>
        </w:rPr>
        <w:t xml:space="preserve"> </w:t>
      </w:r>
      <w:r w:rsidRPr="00A24090">
        <w:rPr>
          <w:rFonts w:ascii="Tahoma" w:hAnsi="Tahoma" w:cs="Tahoma"/>
          <w:szCs w:val="24"/>
        </w:rPr>
        <w:t>Committee.</w:t>
      </w:r>
    </w:p>
    <w:p w14:paraId="69A2CDAD" w14:textId="77777777" w:rsidR="00D3130F" w:rsidRPr="00A24090" w:rsidRDefault="00D3130F" w:rsidP="00D3130F">
      <w:pPr>
        <w:spacing w:after="0" w:line="240" w:lineRule="auto"/>
        <w:rPr>
          <w:rFonts w:ascii="Tahoma" w:hAnsi="Tahoma" w:cs="Tahoma"/>
          <w:szCs w:val="24"/>
        </w:rPr>
      </w:pPr>
      <w:r w:rsidRPr="00A24090">
        <w:rPr>
          <w:rFonts w:ascii="Tahoma" w:hAnsi="Tahoma" w:cs="Tahoma"/>
          <w:szCs w:val="24"/>
        </w:rPr>
        <w:t xml:space="preserve">  </w:t>
      </w:r>
    </w:p>
    <w:p w14:paraId="25B94C94" w14:textId="77777777" w:rsidR="00D3130F" w:rsidRDefault="00D3130F" w:rsidP="00D3130F">
      <w:pPr>
        <w:pStyle w:val="NormalWeb"/>
        <w:shd w:val="clear" w:color="auto" w:fill="FFFFFF"/>
        <w:spacing w:before="0" w:after="0" w:line="240" w:lineRule="auto"/>
        <w:textAlignment w:val="baseline"/>
        <w:rPr>
          <w:rFonts w:ascii="Tahoma" w:eastAsiaTheme="minorHAnsi" w:hAnsi="Tahoma" w:cs="Tahoma"/>
          <w:bCs/>
          <w:sz w:val="24"/>
          <w:szCs w:val="24"/>
          <w:lang w:eastAsia="en-US"/>
        </w:rPr>
      </w:pPr>
      <w:r w:rsidRPr="00A24090">
        <w:rPr>
          <w:rFonts w:ascii="Tahoma" w:eastAsiaTheme="minorHAnsi" w:hAnsi="Tahoma" w:cs="Tahoma"/>
          <w:bCs/>
          <w:sz w:val="24"/>
          <w:szCs w:val="24"/>
          <w:lang w:eastAsia="en-US"/>
        </w:rPr>
        <w:t>Additional communication may be required between meetings via email</w:t>
      </w:r>
      <w:r>
        <w:rPr>
          <w:rFonts w:ascii="Tahoma" w:eastAsiaTheme="minorHAnsi" w:hAnsi="Tahoma" w:cs="Tahoma"/>
          <w:bCs/>
          <w:sz w:val="24"/>
          <w:szCs w:val="24"/>
          <w:lang w:eastAsia="en-US"/>
        </w:rPr>
        <w:t>. Trustees</w:t>
      </w:r>
      <w:r w:rsidRPr="00A24090">
        <w:rPr>
          <w:rFonts w:ascii="Tahoma" w:eastAsiaTheme="minorHAnsi" w:hAnsi="Tahoma" w:cs="Tahoma"/>
          <w:bCs/>
          <w:sz w:val="24"/>
          <w:szCs w:val="24"/>
          <w:lang w:eastAsia="en-US"/>
        </w:rPr>
        <w:t xml:space="preserve"> will also be required to set time aside in advance of meetings to read all papers relating to meetings – packs are normally distributed a week in advance.  </w:t>
      </w:r>
    </w:p>
    <w:p w14:paraId="50BB7E5D" w14:textId="77777777" w:rsidR="00D3130F" w:rsidRDefault="00D3130F" w:rsidP="00D3130F">
      <w:pPr>
        <w:pStyle w:val="NormalWeb"/>
        <w:shd w:val="clear" w:color="auto" w:fill="FFFFFF"/>
        <w:spacing w:before="0" w:after="0" w:line="240" w:lineRule="auto"/>
        <w:textAlignment w:val="baseline"/>
        <w:rPr>
          <w:rFonts w:ascii="Tahoma" w:eastAsiaTheme="minorHAnsi" w:hAnsi="Tahoma" w:cs="Tahoma"/>
          <w:bCs/>
          <w:sz w:val="24"/>
          <w:szCs w:val="24"/>
          <w:lang w:eastAsia="en-US"/>
        </w:rPr>
      </w:pPr>
    </w:p>
    <w:p w14:paraId="43EBA341" w14:textId="77777777" w:rsidR="00D3130F" w:rsidRPr="00A24090" w:rsidRDefault="00D3130F" w:rsidP="00D3130F">
      <w:pPr>
        <w:pStyle w:val="NormalWeb"/>
        <w:shd w:val="clear" w:color="auto" w:fill="FFFFFF"/>
        <w:spacing w:before="0" w:after="0" w:line="240" w:lineRule="auto"/>
        <w:textAlignment w:val="baseline"/>
        <w:rPr>
          <w:rFonts w:ascii="Tahoma" w:eastAsiaTheme="minorHAnsi" w:hAnsi="Tahoma" w:cs="Tahoma"/>
          <w:bCs/>
          <w:sz w:val="24"/>
          <w:szCs w:val="24"/>
          <w:lang w:eastAsia="en-US"/>
        </w:rPr>
      </w:pPr>
      <w:r>
        <w:rPr>
          <w:rFonts w:ascii="Tahoma" w:eastAsiaTheme="minorHAnsi" w:hAnsi="Tahoma" w:cs="Tahoma"/>
          <w:bCs/>
          <w:sz w:val="24"/>
          <w:szCs w:val="24"/>
          <w:lang w:eastAsia="en-US"/>
        </w:rPr>
        <w:t xml:space="preserve">Meetings are held in person, usually at our offices in Edinburgh, with the option to join by </w:t>
      </w:r>
      <w:proofErr w:type="gramStart"/>
      <w:r>
        <w:rPr>
          <w:rFonts w:ascii="Tahoma" w:eastAsiaTheme="minorHAnsi" w:hAnsi="Tahoma" w:cs="Tahoma"/>
          <w:bCs/>
          <w:sz w:val="24"/>
          <w:szCs w:val="24"/>
          <w:lang w:eastAsia="en-US"/>
        </w:rPr>
        <w:t>video-conferencing</w:t>
      </w:r>
      <w:proofErr w:type="gramEnd"/>
      <w:r>
        <w:rPr>
          <w:rFonts w:ascii="Tahoma" w:eastAsiaTheme="minorHAnsi" w:hAnsi="Tahoma" w:cs="Tahoma"/>
          <w:bCs/>
          <w:sz w:val="24"/>
          <w:szCs w:val="24"/>
          <w:lang w:eastAsia="en-US"/>
        </w:rPr>
        <w:t>.</w:t>
      </w:r>
    </w:p>
    <w:p w14:paraId="41E2DCEA" w14:textId="77777777" w:rsidR="00D3130F" w:rsidRDefault="00D3130F" w:rsidP="00D3130F">
      <w:pPr>
        <w:pStyle w:val="NormalWeb"/>
        <w:shd w:val="clear" w:color="auto" w:fill="FFFFFF"/>
        <w:spacing w:before="0" w:after="0" w:line="240" w:lineRule="auto"/>
        <w:textAlignment w:val="baseline"/>
        <w:rPr>
          <w:rFonts w:ascii="Tahoma" w:eastAsiaTheme="minorHAnsi" w:hAnsi="Tahoma" w:cs="Tahoma"/>
          <w:b/>
          <w:bCs/>
          <w:sz w:val="24"/>
          <w:szCs w:val="24"/>
          <w:lang w:eastAsia="en-US"/>
        </w:rPr>
      </w:pPr>
    </w:p>
    <w:p w14:paraId="3741D0DA" w14:textId="77777777" w:rsidR="00D3130F" w:rsidRPr="00A24090" w:rsidRDefault="00D3130F" w:rsidP="00D3130F">
      <w:pPr>
        <w:pStyle w:val="NormalWeb"/>
        <w:shd w:val="clear" w:color="auto" w:fill="FFFFFF"/>
        <w:spacing w:before="0" w:after="0" w:line="240" w:lineRule="auto"/>
        <w:textAlignment w:val="baseline"/>
        <w:rPr>
          <w:rFonts w:ascii="Tahoma" w:eastAsiaTheme="minorHAnsi" w:hAnsi="Tahoma" w:cs="Tahoma"/>
          <w:b/>
          <w:bCs/>
          <w:sz w:val="24"/>
          <w:szCs w:val="24"/>
          <w:lang w:eastAsia="en-US"/>
        </w:rPr>
      </w:pPr>
      <w:r w:rsidRPr="00A24090">
        <w:rPr>
          <w:rFonts w:ascii="Tahoma" w:eastAsiaTheme="minorHAnsi" w:hAnsi="Tahoma" w:cs="Tahoma"/>
          <w:b/>
          <w:bCs/>
          <w:sz w:val="24"/>
          <w:szCs w:val="24"/>
          <w:lang w:eastAsia="en-US"/>
        </w:rPr>
        <w:t>Terms of Office</w:t>
      </w:r>
    </w:p>
    <w:p w14:paraId="72F61ED9" w14:textId="77777777" w:rsidR="00D3130F" w:rsidRPr="00A24090" w:rsidRDefault="00D3130F" w:rsidP="003C57D6">
      <w:pPr>
        <w:pStyle w:val="NormalWeb"/>
        <w:shd w:val="clear" w:color="auto" w:fill="FFFFFF"/>
        <w:spacing w:after="0" w:line="240" w:lineRule="auto"/>
        <w:textAlignment w:val="baseline"/>
        <w:rPr>
          <w:rStyle w:val="Strong"/>
          <w:rFonts w:ascii="Tahoma" w:hAnsi="Tahoma" w:cs="Tahoma"/>
          <w:sz w:val="24"/>
          <w:szCs w:val="24"/>
          <w:bdr w:val="none" w:sz="0" w:space="0" w:color="auto" w:frame="1"/>
        </w:rPr>
      </w:pPr>
      <w:r>
        <w:rPr>
          <w:rFonts w:ascii="Tahoma" w:eastAsiaTheme="minorHAnsi" w:hAnsi="Tahoma" w:cs="Tahoma"/>
          <w:bCs/>
          <w:sz w:val="24"/>
          <w:szCs w:val="24"/>
          <w:lang w:eastAsia="en-US"/>
        </w:rPr>
        <w:t>Trustees</w:t>
      </w:r>
      <w:r w:rsidRPr="00A24090">
        <w:rPr>
          <w:rFonts w:ascii="Tahoma" w:eastAsiaTheme="minorHAnsi" w:hAnsi="Tahoma" w:cs="Tahoma"/>
          <w:bCs/>
          <w:sz w:val="24"/>
          <w:szCs w:val="24"/>
          <w:lang w:eastAsia="en-US"/>
        </w:rPr>
        <w:t xml:space="preserve"> are appointed for a three-year </w:t>
      </w:r>
      <w:proofErr w:type="gramStart"/>
      <w:r w:rsidRPr="00A24090">
        <w:rPr>
          <w:rFonts w:ascii="Tahoma" w:eastAsiaTheme="minorHAnsi" w:hAnsi="Tahoma" w:cs="Tahoma"/>
          <w:bCs/>
          <w:sz w:val="24"/>
          <w:szCs w:val="24"/>
          <w:lang w:eastAsia="en-US"/>
        </w:rPr>
        <w:t>term, and</w:t>
      </w:r>
      <w:proofErr w:type="gramEnd"/>
      <w:r w:rsidRPr="00A24090">
        <w:rPr>
          <w:rFonts w:ascii="Tahoma" w:eastAsiaTheme="minorHAnsi" w:hAnsi="Tahoma" w:cs="Tahoma"/>
          <w:bCs/>
          <w:sz w:val="24"/>
          <w:szCs w:val="24"/>
          <w:lang w:eastAsia="en-US"/>
        </w:rPr>
        <w:t xml:space="preserve"> may be re-appointed for a second three-year term. </w:t>
      </w:r>
    </w:p>
    <w:p w14:paraId="670A5AFF"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p>
    <w:p w14:paraId="3ECFF622" w14:textId="77777777" w:rsidR="002825D8" w:rsidRDefault="002825D8">
      <w:pPr>
        <w:rPr>
          <w:rStyle w:val="Strong"/>
          <w:rFonts w:ascii="Tahoma" w:eastAsia="Times New Roman" w:hAnsi="Tahoma" w:cs="Tahoma"/>
          <w:szCs w:val="24"/>
          <w:bdr w:val="none" w:sz="0" w:space="0" w:color="auto" w:frame="1"/>
          <w:lang w:eastAsia="en-GB"/>
        </w:rPr>
      </w:pPr>
      <w:r>
        <w:rPr>
          <w:rStyle w:val="Strong"/>
          <w:rFonts w:ascii="Tahoma" w:hAnsi="Tahoma" w:cs="Tahoma"/>
          <w:szCs w:val="24"/>
          <w:bdr w:val="none" w:sz="0" w:space="0" w:color="auto" w:frame="1"/>
        </w:rPr>
        <w:br w:type="page"/>
      </w:r>
    </w:p>
    <w:p w14:paraId="1351E5B2" w14:textId="0248D2E9"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lastRenderedPageBreak/>
        <w:t>Board Structure</w:t>
      </w:r>
    </w:p>
    <w:p w14:paraId="47E59735" w14:textId="77777777" w:rsidR="00D3130F" w:rsidRPr="00A24090" w:rsidRDefault="00D3130F" w:rsidP="003C57D6">
      <w:pPr>
        <w:pStyle w:val="NormalWeb"/>
        <w:shd w:val="clear" w:color="auto" w:fill="FFFFFF"/>
        <w:spacing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The Board can have </w:t>
      </w:r>
      <w:r>
        <w:rPr>
          <w:rStyle w:val="Strong"/>
          <w:rFonts w:ascii="Tahoma" w:hAnsi="Tahoma" w:cs="Tahoma"/>
          <w:b w:val="0"/>
          <w:sz w:val="24"/>
          <w:szCs w:val="24"/>
          <w:bdr w:val="none" w:sz="0" w:space="0" w:color="auto" w:frame="1"/>
        </w:rPr>
        <w:t>up to twelve</w:t>
      </w:r>
      <w:r w:rsidRPr="00766405">
        <w:rPr>
          <w:rStyle w:val="Strong"/>
          <w:rFonts w:ascii="Tahoma" w:hAnsi="Tahoma" w:cs="Tahoma"/>
          <w:b w:val="0"/>
          <w:sz w:val="24"/>
          <w:szCs w:val="24"/>
          <w:bdr w:val="none" w:sz="0" w:space="0" w:color="auto" w:frame="1"/>
        </w:rPr>
        <w:t xml:space="preserve"> </w:t>
      </w:r>
      <w:r>
        <w:rPr>
          <w:rStyle w:val="Strong"/>
          <w:rFonts w:ascii="Tahoma" w:hAnsi="Tahoma" w:cs="Tahoma"/>
          <w:b w:val="0"/>
          <w:sz w:val="24"/>
          <w:szCs w:val="24"/>
          <w:bdr w:val="none" w:sz="0" w:space="0" w:color="auto" w:frame="1"/>
        </w:rPr>
        <w:t>Trustees</w:t>
      </w:r>
      <w:r w:rsidRPr="00766405">
        <w:rPr>
          <w:rStyle w:val="Strong"/>
          <w:rFonts w:ascii="Tahoma" w:hAnsi="Tahoma" w:cs="Tahoma"/>
          <w:b w:val="0"/>
          <w:sz w:val="24"/>
          <w:szCs w:val="24"/>
          <w:bdr w:val="none" w:sz="0" w:space="0" w:color="auto" w:frame="1"/>
        </w:rPr>
        <w:t>.</w:t>
      </w:r>
    </w:p>
    <w:p w14:paraId="4DE6B946"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275E9749"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Remuneration</w:t>
      </w:r>
    </w:p>
    <w:p w14:paraId="72DE91B9" w14:textId="77777777" w:rsidR="00D3130F" w:rsidRPr="00A24090" w:rsidRDefault="00D3130F" w:rsidP="003C57D6">
      <w:pPr>
        <w:spacing w:before="120" w:after="0" w:line="240" w:lineRule="auto"/>
        <w:rPr>
          <w:rFonts w:ascii="Tahoma" w:hAnsi="Tahoma" w:cs="Tahoma"/>
          <w:szCs w:val="24"/>
        </w:rPr>
      </w:pPr>
      <w:r w:rsidRPr="00A24090">
        <w:rPr>
          <w:rFonts w:ascii="Tahoma" w:hAnsi="Tahoma" w:cs="Tahoma"/>
          <w:szCs w:val="24"/>
        </w:rPr>
        <w:t xml:space="preserve">The positions are voluntary and not remunerated. Out of pocket expenses will be paid in line with our policies.  </w:t>
      </w:r>
    </w:p>
    <w:p w14:paraId="5F896DFA"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p>
    <w:p w14:paraId="364CEEC1"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Eligibility</w:t>
      </w:r>
    </w:p>
    <w:p w14:paraId="40704146" w14:textId="77777777" w:rsidR="00D3130F" w:rsidRPr="00A24090" w:rsidRDefault="00D3130F" w:rsidP="003C57D6">
      <w:pPr>
        <w:pStyle w:val="NormalWeb"/>
        <w:shd w:val="clear" w:color="auto" w:fill="FFFFFF"/>
        <w:spacing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Applicants must satisfy statutory requirements </w:t>
      </w:r>
      <w:proofErr w:type="gramStart"/>
      <w:r w:rsidRPr="00A24090">
        <w:rPr>
          <w:rStyle w:val="Strong"/>
          <w:rFonts w:ascii="Tahoma" w:hAnsi="Tahoma" w:cs="Tahoma"/>
          <w:b w:val="0"/>
          <w:sz w:val="24"/>
          <w:szCs w:val="24"/>
          <w:bdr w:val="none" w:sz="0" w:space="0" w:color="auto" w:frame="1"/>
        </w:rPr>
        <w:t>in order to</w:t>
      </w:r>
      <w:proofErr w:type="gramEnd"/>
      <w:r w:rsidRPr="00A24090">
        <w:rPr>
          <w:rStyle w:val="Strong"/>
          <w:rFonts w:ascii="Tahoma" w:hAnsi="Tahoma" w:cs="Tahoma"/>
          <w:b w:val="0"/>
          <w:sz w:val="24"/>
          <w:szCs w:val="24"/>
          <w:bdr w:val="none" w:sz="0" w:space="0" w:color="auto" w:frame="1"/>
        </w:rPr>
        <w:t xml:space="preserve"> be eligible to become a Charity Trustee. The Charities and Trustee Investment (Scotland) Act 2005 (“the 2005 Act”) disqualifies anyone who: </w:t>
      </w:r>
    </w:p>
    <w:p w14:paraId="5ECA21B0" w14:textId="77777777" w:rsidR="00D3130F" w:rsidRPr="00A24090" w:rsidRDefault="00D3130F" w:rsidP="003C57D6">
      <w:pPr>
        <w:pStyle w:val="NormalWeb"/>
        <w:numPr>
          <w:ilvl w:val="0"/>
          <w:numId w:val="9"/>
        </w:numPr>
        <w:shd w:val="clear" w:color="auto" w:fill="FFFFFF"/>
        <w:spacing w:after="0" w:line="240" w:lineRule="auto"/>
        <w:ind w:left="714" w:hanging="357"/>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Has an unspent conviction for an offence involving dishonesty or an offense under the 2005 Act</w:t>
      </w:r>
    </w:p>
    <w:p w14:paraId="0B7B45C4" w14:textId="77777777" w:rsidR="00D3130F" w:rsidRPr="00A24090" w:rsidRDefault="00D3130F" w:rsidP="003C57D6">
      <w:pPr>
        <w:pStyle w:val="NormalWeb"/>
        <w:numPr>
          <w:ilvl w:val="0"/>
          <w:numId w:val="9"/>
        </w:numPr>
        <w:shd w:val="clear" w:color="auto" w:fill="FFFFFF"/>
        <w:spacing w:after="0" w:line="240" w:lineRule="auto"/>
        <w:ind w:left="714" w:hanging="357"/>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Is an undischarged bankrupt</w:t>
      </w:r>
    </w:p>
    <w:p w14:paraId="1330281A" w14:textId="77777777" w:rsidR="00D3130F" w:rsidRPr="00A24090" w:rsidRDefault="00D3130F" w:rsidP="003C57D6">
      <w:pPr>
        <w:pStyle w:val="NormalWeb"/>
        <w:numPr>
          <w:ilvl w:val="0"/>
          <w:numId w:val="9"/>
        </w:numPr>
        <w:shd w:val="clear" w:color="auto" w:fill="FFFFFF"/>
        <w:spacing w:after="0" w:line="240" w:lineRule="auto"/>
        <w:ind w:left="714" w:hanging="357"/>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Has been removed from trusteeship of a charity by the Courts, OSCR or Charity Commission for misconduct of mismanagement</w:t>
      </w:r>
    </w:p>
    <w:p w14:paraId="397F3441" w14:textId="77777777" w:rsidR="00D3130F" w:rsidRPr="00A24090" w:rsidRDefault="00D3130F" w:rsidP="003C57D6">
      <w:pPr>
        <w:pStyle w:val="NormalWeb"/>
        <w:numPr>
          <w:ilvl w:val="0"/>
          <w:numId w:val="9"/>
        </w:numPr>
        <w:shd w:val="clear" w:color="auto" w:fill="FFFFFF"/>
        <w:spacing w:after="0" w:line="240" w:lineRule="auto"/>
        <w:ind w:left="714" w:hanging="357"/>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Is disqualified from serving as a company director. </w:t>
      </w:r>
    </w:p>
    <w:p w14:paraId="60046E0A"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24FE59F7"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Training</w:t>
      </w:r>
    </w:p>
    <w:p w14:paraId="4CCE1486" w14:textId="3149E821" w:rsidR="00D3130F" w:rsidRPr="00A24090" w:rsidRDefault="00217587" w:rsidP="003C57D6">
      <w:pPr>
        <w:pStyle w:val="NormalWeb"/>
        <w:shd w:val="clear" w:color="auto" w:fill="FFFFFF"/>
        <w:spacing w:after="0" w:line="240" w:lineRule="auto"/>
        <w:textAlignment w:val="baseline"/>
        <w:rPr>
          <w:rStyle w:val="Strong"/>
          <w:rFonts w:ascii="Tahoma" w:hAnsi="Tahoma" w:cs="Tahoma"/>
          <w:b w:val="0"/>
          <w:sz w:val="24"/>
          <w:szCs w:val="24"/>
          <w:bdr w:val="none" w:sz="0" w:space="0" w:color="auto" w:frame="1"/>
        </w:rPr>
      </w:pPr>
      <w:r>
        <w:rPr>
          <w:rStyle w:val="Strong"/>
          <w:rFonts w:ascii="Tahoma" w:hAnsi="Tahoma" w:cs="Tahoma"/>
          <w:b w:val="0"/>
          <w:sz w:val="24"/>
          <w:szCs w:val="24"/>
          <w:bdr w:val="none" w:sz="0" w:space="0" w:color="auto" w:frame="1"/>
        </w:rPr>
        <w:t>Trustees</w:t>
      </w:r>
      <w:r w:rsidR="00D3130F" w:rsidRPr="00A24090">
        <w:rPr>
          <w:rStyle w:val="Strong"/>
          <w:rFonts w:ascii="Tahoma" w:hAnsi="Tahoma" w:cs="Tahoma"/>
          <w:b w:val="0"/>
          <w:sz w:val="24"/>
          <w:szCs w:val="24"/>
          <w:bdr w:val="none" w:sz="0" w:space="0" w:color="auto" w:frame="1"/>
        </w:rPr>
        <w:t xml:space="preserve"> will receive full induction, along with access to further training / learning. </w:t>
      </w:r>
    </w:p>
    <w:p w14:paraId="18F63093"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37B22D5A"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sz w:val="24"/>
          <w:szCs w:val="24"/>
          <w:bdr w:val="none" w:sz="0" w:space="0" w:color="auto" w:frame="1"/>
        </w:rPr>
      </w:pPr>
      <w:r w:rsidRPr="00A24090">
        <w:rPr>
          <w:rStyle w:val="Strong"/>
          <w:rFonts w:ascii="Tahoma" w:hAnsi="Tahoma" w:cs="Tahoma"/>
          <w:sz w:val="24"/>
          <w:szCs w:val="24"/>
          <w:bdr w:val="none" w:sz="0" w:space="0" w:color="auto" w:frame="1"/>
        </w:rPr>
        <w:t>Equal Opportunities</w:t>
      </w:r>
    </w:p>
    <w:p w14:paraId="4982A724" w14:textId="77777777" w:rsidR="00D3130F" w:rsidRPr="00A24090" w:rsidRDefault="00D3130F" w:rsidP="003C57D6">
      <w:pPr>
        <w:pStyle w:val="NormalWeb"/>
        <w:shd w:val="clear" w:color="auto" w:fill="FFFFFF"/>
        <w:spacing w:after="0" w:line="240" w:lineRule="auto"/>
        <w:textAlignment w:val="baseline"/>
        <w:rPr>
          <w:rStyle w:val="Strong"/>
          <w:rFonts w:ascii="Tahoma" w:hAnsi="Tahoma" w:cs="Tahoma"/>
          <w:b w:val="0"/>
          <w:sz w:val="24"/>
          <w:szCs w:val="24"/>
          <w:bdr w:val="none" w:sz="0" w:space="0" w:color="auto" w:frame="1"/>
        </w:rPr>
      </w:pPr>
      <w:r w:rsidRPr="00A24090">
        <w:rPr>
          <w:rStyle w:val="Strong"/>
          <w:rFonts w:ascii="Tahoma" w:hAnsi="Tahoma" w:cs="Tahoma"/>
          <w:b w:val="0"/>
          <w:sz w:val="24"/>
          <w:szCs w:val="24"/>
          <w:bdr w:val="none" w:sz="0" w:space="0" w:color="auto" w:frame="1"/>
        </w:rPr>
        <w:t xml:space="preserve">We are committed to creating an inclusive environment where all people can contribute to reach their full potential, regardless of individual characteristics or circumstances. </w:t>
      </w:r>
    </w:p>
    <w:p w14:paraId="3452FAED" w14:textId="77777777" w:rsidR="00D3130F" w:rsidRPr="00A24090" w:rsidRDefault="00D3130F" w:rsidP="00D3130F">
      <w:pPr>
        <w:pStyle w:val="NormalWeb"/>
        <w:shd w:val="clear" w:color="auto" w:fill="FFFFFF"/>
        <w:spacing w:before="0" w:after="0" w:line="240" w:lineRule="auto"/>
        <w:textAlignment w:val="baseline"/>
        <w:rPr>
          <w:rStyle w:val="Strong"/>
          <w:rFonts w:ascii="Tahoma" w:hAnsi="Tahoma" w:cs="Tahoma"/>
          <w:b w:val="0"/>
          <w:sz w:val="24"/>
          <w:szCs w:val="24"/>
          <w:bdr w:val="none" w:sz="0" w:space="0" w:color="auto" w:frame="1"/>
        </w:rPr>
      </w:pPr>
    </w:p>
    <w:p w14:paraId="20E2A5C1" w14:textId="4B2246C0" w:rsidR="00E46DE0" w:rsidRPr="002825D8" w:rsidRDefault="00D3130F" w:rsidP="002825D8">
      <w:pPr>
        <w:pStyle w:val="NormalWeb"/>
        <w:shd w:val="clear" w:color="auto" w:fill="FFFFFF"/>
        <w:spacing w:before="0" w:after="0" w:line="240" w:lineRule="auto"/>
        <w:textAlignment w:val="baseline"/>
        <w:rPr>
          <w:rFonts w:ascii="Tahoma" w:hAnsi="Tahoma" w:cs="Tahoma"/>
          <w:bCs/>
          <w:sz w:val="24"/>
          <w:szCs w:val="24"/>
          <w:bdr w:val="none" w:sz="0" w:space="0" w:color="auto" w:frame="1"/>
        </w:rPr>
      </w:pPr>
      <w:r w:rsidRPr="00A24090">
        <w:rPr>
          <w:rStyle w:val="Strong"/>
          <w:rFonts w:ascii="Tahoma" w:hAnsi="Tahoma" w:cs="Tahoma"/>
          <w:b w:val="0"/>
          <w:sz w:val="24"/>
          <w:szCs w:val="24"/>
          <w:bdr w:val="none" w:sz="0" w:space="0" w:color="auto" w:frame="1"/>
        </w:rPr>
        <w:t xml:space="preserve">We welcome </w:t>
      </w:r>
      <w:r>
        <w:rPr>
          <w:rStyle w:val="Strong"/>
          <w:rFonts w:ascii="Tahoma" w:hAnsi="Tahoma" w:cs="Tahoma"/>
          <w:b w:val="0"/>
          <w:sz w:val="24"/>
          <w:szCs w:val="24"/>
          <w:bdr w:val="none" w:sz="0" w:space="0" w:color="auto" w:frame="1"/>
        </w:rPr>
        <w:t>Trustee</w:t>
      </w:r>
      <w:r w:rsidRPr="00A24090">
        <w:rPr>
          <w:rStyle w:val="Strong"/>
          <w:rFonts w:ascii="Tahoma" w:hAnsi="Tahoma" w:cs="Tahoma"/>
          <w:b w:val="0"/>
          <w:sz w:val="24"/>
          <w:szCs w:val="24"/>
          <w:bdr w:val="none" w:sz="0" w:space="0" w:color="auto" w:frame="1"/>
        </w:rPr>
        <w:t xml:space="preserve"> applications from all suitable candidates regardless of gender, race, disability, age, sexual orientation, gender reassignment, religion or belief, marital status, or pregnancy and maternity. Groups currently under-represented on our Board include </w:t>
      </w:r>
      <w:r>
        <w:rPr>
          <w:rStyle w:val="Strong"/>
          <w:rFonts w:ascii="Tahoma" w:hAnsi="Tahoma" w:cs="Tahoma"/>
          <w:b w:val="0"/>
          <w:sz w:val="24"/>
          <w:szCs w:val="24"/>
          <w:bdr w:val="none" w:sz="0" w:space="0" w:color="auto" w:frame="1"/>
        </w:rPr>
        <w:t xml:space="preserve">people under 40 and those </w:t>
      </w:r>
      <w:r w:rsidRPr="00A24090">
        <w:rPr>
          <w:rStyle w:val="Strong"/>
          <w:rFonts w:ascii="Tahoma" w:hAnsi="Tahoma" w:cs="Tahoma"/>
          <w:b w:val="0"/>
          <w:sz w:val="24"/>
          <w:szCs w:val="24"/>
          <w:bdr w:val="none" w:sz="0" w:space="0" w:color="auto" w:frame="1"/>
        </w:rPr>
        <w:t>from BAME backgrounds.</w:t>
      </w:r>
      <w:r w:rsidR="00E46DE0">
        <w:rPr>
          <w:rFonts w:ascii="Tahoma" w:hAnsi="Tahoma" w:cs="Tahoma"/>
          <w:b/>
          <w:bCs/>
          <w:szCs w:val="24"/>
        </w:rPr>
        <w:br w:type="page"/>
      </w:r>
    </w:p>
    <w:p w14:paraId="3CAD44CD" w14:textId="77777777" w:rsidR="003E1E19" w:rsidRPr="003E1E19" w:rsidRDefault="003E1E19" w:rsidP="004D400C">
      <w:pPr>
        <w:shd w:val="clear" w:color="auto" w:fill="FFFFFF"/>
        <w:spacing w:before="226"/>
        <w:ind w:left="10"/>
        <w:rPr>
          <w:rFonts w:ascii="Tahoma" w:hAnsi="Tahoma" w:cs="Tahoma"/>
        </w:rPr>
      </w:pPr>
      <w:r w:rsidRPr="003E1E19">
        <w:rPr>
          <w:rFonts w:ascii="Tahoma" w:hAnsi="Tahoma" w:cs="Tahoma"/>
          <w:b/>
          <w:bCs/>
        </w:rPr>
        <w:lastRenderedPageBreak/>
        <w:t>CODE OF CONDUCT FOR TRUSTEES</w:t>
      </w:r>
    </w:p>
    <w:p w14:paraId="3CBD5DE6"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Acceptance of a position as Trustee or Co-opted Committee member will infer acceptance of this Code of Conduct.</w:t>
      </w:r>
    </w:p>
    <w:p w14:paraId="47C818AC"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Each Trustee must act in the interests of the two Charities.</w:t>
      </w:r>
    </w:p>
    <w:p w14:paraId="62674956"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Where a decision action or statement affects both charities, a Trustee must not take action that benefits one of the charities to the detriment of the interests of the other charity.</w:t>
      </w:r>
    </w:p>
    <w:p w14:paraId="2F7553B1"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Trustees must seek, in good faith, to ensure that the two charities operate in a manner that is consistent each with its legal objects and purposes.</w:t>
      </w:r>
    </w:p>
    <w:p w14:paraId="431872E9"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Trustees must act with the care and diligence that it is reasonable to expect of a person who is managing the affairs of another person.</w:t>
      </w:r>
    </w:p>
    <w:p w14:paraId="1BFD24AC"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Trustees must ensure that both charities comply with the provisions of the Charities and Trustee Investment (Scotland) Act 2005 and other relevant legislation.</w:t>
      </w:r>
    </w:p>
    <w:p w14:paraId="59748DA9"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Individual Trustees should avoid circumstances in which there is a conflict between their personal interests and those of either charity.  The Trustee must make the conflict of interest known to the other Trustees and not take part in decision making on the matter.</w:t>
      </w:r>
    </w:p>
    <w:p w14:paraId="676B688E"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There may be a conflict of interest between one of these charities and another to which the individual is affiliated, such as both applying for funding from the same limited source. This should be disclosed and no further part taken in relevant decisions, discussions or actions.</w:t>
      </w:r>
    </w:p>
    <w:p w14:paraId="1E96F976"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Other Trustees must take reasonable steps and make sufficiently full disclosure to ensure that a Trustee’s conflict of interest is declared and dealt with appropriately.</w:t>
      </w:r>
    </w:p>
    <w:p w14:paraId="20ECF099"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All Trustees have a duty of care to paid staff and volunteers and to service users and customers.</w:t>
      </w:r>
    </w:p>
    <w:p w14:paraId="3CD6D10F"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 xml:space="preserve">Trustees are expected to uphold and to </w:t>
      </w:r>
      <w:proofErr w:type="gramStart"/>
      <w:r w:rsidRPr="003E1E19">
        <w:rPr>
          <w:rFonts w:ascii="Tahoma" w:hAnsi="Tahoma" w:cs="Tahoma"/>
        </w:rPr>
        <w:t>speak and act consistently with the policies of the charities at all times</w:t>
      </w:r>
      <w:proofErr w:type="gramEnd"/>
      <w:r w:rsidRPr="003E1E19">
        <w:rPr>
          <w:rFonts w:ascii="Tahoma" w:hAnsi="Tahoma" w:cs="Tahoma"/>
        </w:rPr>
        <w:t xml:space="preserve">, and refrain from criticism of the organisation and of its services </w:t>
      </w:r>
      <w:proofErr w:type="spellStart"/>
      <w:r w:rsidRPr="003E1E19">
        <w:rPr>
          <w:rFonts w:ascii="Tahoma" w:hAnsi="Tahoma" w:cs="Tahoma"/>
        </w:rPr>
        <w:t>outwith</w:t>
      </w:r>
      <w:proofErr w:type="spellEnd"/>
      <w:r w:rsidRPr="003E1E19">
        <w:rPr>
          <w:rFonts w:ascii="Tahoma" w:hAnsi="Tahoma" w:cs="Tahoma"/>
        </w:rPr>
        <w:t xml:space="preserve"> meetings.</w:t>
      </w:r>
    </w:p>
    <w:p w14:paraId="181EFE20"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Trustees are expected to uphold and act in line with the values and ways of working of the two Charities</w:t>
      </w:r>
    </w:p>
    <w:p w14:paraId="7807C4A6"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Trustees should uphold the principles of equality and have regard to the requirements of the Equalities Act.</w:t>
      </w:r>
    </w:p>
    <w:p w14:paraId="5D1008E4"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All Trustees must be members of the PVG Scheme.</w:t>
      </w:r>
    </w:p>
    <w:p w14:paraId="4B3204F2"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 xml:space="preserve">Trustees when present in the charities’ services and activities must adhere to a high standard of behaviour and must guard against any situation where a person may feel vulnerable or in a way which puts vulnerable people at risk. Trustees must disclose to the Chair or the Chief Executive any instance in which they felt </w:t>
      </w:r>
      <w:r w:rsidRPr="003E1E19">
        <w:rPr>
          <w:rFonts w:ascii="Tahoma" w:hAnsi="Tahoma" w:cs="Tahoma"/>
        </w:rPr>
        <w:lastRenderedPageBreak/>
        <w:t>uneasy or had any reason for doubt as to the welfare of any vulnerable individual in the organisation’s care.</w:t>
      </w:r>
    </w:p>
    <w:p w14:paraId="58F483E4"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Trustees and co-opted committee members are welcome by prior arrangement to visit all the offices, facilities and services of the two organisations.  When doing so they must have regard to the privacy and interests of service users and staff and observe all instructions regarding health and safety and the protection of children and vulnerable adults.</w:t>
      </w:r>
    </w:p>
    <w:p w14:paraId="3774A2B6"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All information held by a Trustee or a co-opted committee member which is not in the public domain will be strictly confidential and must not be divulged to the media or to other parties.</w:t>
      </w:r>
    </w:p>
    <w:p w14:paraId="1092F4A4" w14:textId="77777777" w:rsidR="003E1E19" w:rsidRPr="003E1E19" w:rsidRDefault="003E1E19" w:rsidP="003E1E19">
      <w:pPr>
        <w:numPr>
          <w:ilvl w:val="0"/>
          <w:numId w:val="12"/>
        </w:numPr>
        <w:shd w:val="clear" w:color="auto" w:fill="FFFFFF"/>
        <w:tabs>
          <w:tab w:val="left" w:pos="720"/>
        </w:tabs>
        <w:spacing w:before="230" w:after="0" w:line="240" w:lineRule="auto"/>
        <w:ind w:right="5"/>
        <w:rPr>
          <w:rFonts w:ascii="Tahoma" w:hAnsi="Tahoma" w:cs="Tahoma"/>
        </w:rPr>
      </w:pPr>
      <w:r w:rsidRPr="003E1E19">
        <w:rPr>
          <w:rFonts w:ascii="Tahoma" w:hAnsi="Tahoma" w:cs="Tahoma"/>
        </w:rPr>
        <w:t xml:space="preserve">Trustees and co-opted committee members exercise their powers as a corporate body through attendance at meetings.  Appointment as a Trustee does not confer any executive power on the individual to instruct officers of the two organisations or to commit the organisations to any action, grant or contract, other than </w:t>
      </w:r>
      <w:proofErr w:type="gramStart"/>
      <w:r w:rsidRPr="003E1E19">
        <w:rPr>
          <w:rFonts w:ascii="Tahoma" w:hAnsi="Tahoma" w:cs="Tahoma"/>
        </w:rPr>
        <w:t>where</w:t>
      </w:r>
      <w:proofErr w:type="gramEnd"/>
      <w:r w:rsidRPr="003E1E19">
        <w:rPr>
          <w:rFonts w:ascii="Tahoma" w:hAnsi="Tahoma" w:cs="Tahoma"/>
        </w:rPr>
        <w:t xml:space="preserve"> exercised by virtue of an office or specific delegation conferred by the Board.</w:t>
      </w:r>
    </w:p>
    <w:p w14:paraId="5A80C3B4" w14:textId="18E0BBFE" w:rsidR="00820F09" w:rsidRPr="003E1E19" w:rsidRDefault="00820F09" w:rsidP="00710AB0">
      <w:pPr>
        <w:spacing w:after="240" w:line="240" w:lineRule="auto"/>
        <w:rPr>
          <w:rFonts w:ascii="Tahoma" w:hAnsi="Tahoma" w:cs="Tahoma"/>
        </w:rPr>
      </w:pPr>
      <w:r w:rsidRPr="003E1E19">
        <w:rPr>
          <w:rFonts w:ascii="Tahoma" w:hAnsi="Tahoma" w:cs="Tahoma"/>
        </w:rPr>
        <w:br w:type="page"/>
      </w:r>
    </w:p>
    <w:p w14:paraId="0098AC76" w14:textId="4396D08D" w:rsidR="00820F09" w:rsidRPr="000A3110" w:rsidRDefault="00820F09" w:rsidP="000A3110">
      <w:pPr>
        <w:tabs>
          <w:tab w:val="left" w:pos="720"/>
        </w:tabs>
        <w:spacing w:after="0" w:line="240" w:lineRule="auto"/>
        <w:ind w:left="6" w:right="6"/>
        <w:rPr>
          <w:rFonts w:ascii="Tahoma" w:hAnsi="Tahoma" w:cs="Tahoma"/>
          <w:b/>
          <w:bCs/>
          <w:szCs w:val="24"/>
        </w:rPr>
      </w:pPr>
      <w:r w:rsidRPr="000A3110">
        <w:rPr>
          <w:rFonts w:ascii="Tahoma" w:hAnsi="Tahoma" w:cs="Tahoma"/>
          <w:b/>
          <w:bCs/>
          <w:szCs w:val="24"/>
        </w:rPr>
        <w:lastRenderedPageBreak/>
        <w:t>Our Current Board</w:t>
      </w:r>
    </w:p>
    <w:p w14:paraId="6A9D3641" w14:textId="77777777" w:rsidR="00A24090" w:rsidRPr="00A40565" w:rsidRDefault="00A24090" w:rsidP="000A3110">
      <w:pPr>
        <w:spacing w:after="0" w:line="240" w:lineRule="auto"/>
        <w:rPr>
          <w:rFonts w:ascii="Tahoma" w:hAnsi="Tahoma" w:cs="Tahoma"/>
          <w:bCs/>
          <w:szCs w:val="24"/>
        </w:rPr>
      </w:pPr>
    </w:p>
    <w:p w14:paraId="58F6B50A" w14:textId="084935F9" w:rsidR="00820F09" w:rsidRPr="00A40565" w:rsidRDefault="00A40565" w:rsidP="00A40565">
      <w:pPr>
        <w:spacing w:after="0" w:line="240" w:lineRule="auto"/>
        <w:rPr>
          <w:rFonts w:ascii="Tahoma" w:hAnsi="Tahoma" w:cs="Tahoma"/>
          <w:b/>
          <w:szCs w:val="24"/>
        </w:rPr>
      </w:pPr>
      <w:r w:rsidRPr="00A40565">
        <w:rPr>
          <w:rFonts w:ascii="Tahoma" w:hAnsi="Tahoma" w:cs="Tahoma"/>
          <w:b/>
          <w:szCs w:val="24"/>
        </w:rPr>
        <w:t>Paul Bott</w:t>
      </w:r>
    </w:p>
    <w:p w14:paraId="0B8C2065" w14:textId="77777777" w:rsidR="00820F09" w:rsidRPr="00A40565" w:rsidRDefault="00820F09" w:rsidP="00A40565">
      <w:pPr>
        <w:pStyle w:val="NormalWeb"/>
        <w:spacing w:before="0" w:after="0" w:line="240" w:lineRule="auto"/>
        <w:rPr>
          <w:rStyle w:val="Strong"/>
          <w:rFonts w:ascii="Tahoma" w:hAnsi="Tahoma" w:cs="Tahoma"/>
          <w:b w:val="0"/>
          <w:sz w:val="24"/>
          <w:szCs w:val="24"/>
        </w:rPr>
      </w:pPr>
    </w:p>
    <w:p w14:paraId="4ABA3437" w14:textId="7D0120C4" w:rsidR="00A40565" w:rsidRPr="00A40565" w:rsidRDefault="00A40565" w:rsidP="00A40565">
      <w:pPr>
        <w:pStyle w:val="NormalWeb"/>
        <w:spacing w:before="0" w:after="0" w:line="240" w:lineRule="auto"/>
        <w:rPr>
          <w:rFonts w:ascii="Tahoma" w:hAnsi="Tahoma" w:cs="Tahoma"/>
          <w:bCs/>
          <w:sz w:val="24"/>
          <w:szCs w:val="24"/>
        </w:rPr>
      </w:pPr>
      <w:r w:rsidRPr="00A40565">
        <w:rPr>
          <w:rFonts w:ascii="Tahoma" w:hAnsi="Tahoma" w:cs="Tahoma"/>
          <w:bCs/>
          <w:sz w:val="24"/>
          <w:szCs w:val="24"/>
        </w:rPr>
        <w:t>Paul is the Chair of both charities.</w:t>
      </w:r>
    </w:p>
    <w:p w14:paraId="61DF5CC5" w14:textId="77777777" w:rsidR="00A40565" w:rsidRDefault="00A40565" w:rsidP="00A40565">
      <w:pPr>
        <w:pStyle w:val="NormalWeb"/>
        <w:spacing w:before="0" w:after="0" w:line="240" w:lineRule="auto"/>
        <w:rPr>
          <w:rFonts w:ascii="Tahoma" w:hAnsi="Tahoma" w:cs="Tahoma"/>
          <w:bCs/>
          <w:sz w:val="24"/>
          <w:szCs w:val="24"/>
        </w:rPr>
      </w:pPr>
    </w:p>
    <w:p w14:paraId="64720436" w14:textId="7E962A3D" w:rsidR="00A40565" w:rsidRPr="00A40565" w:rsidRDefault="00A40565" w:rsidP="00A40565">
      <w:pPr>
        <w:pStyle w:val="NormalWeb"/>
        <w:spacing w:before="0" w:after="0" w:line="240" w:lineRule="auto"/>
        <w:rPr>
          <w:rFonts w:ascii="Tahoma" w:hAnsi="Tahoma" w:cs="Tahoma"/>
          <w:bCs/>
          <w:sz w:val="24"/>
          <w:szCs w:val="24"/>
        </w:rPr>
      </w:pPr>
      <w:r w:rsidRPr="00A40565">
        <w:rPr>
          <w:rFonts w:ascii="Tahoma" w:hAnsi="Tahoma" w:cs="Tahoma"/>
          <w:bCs/>
          <w:sz w:val="24"/>
          <w:szCs w:val="24"/>
        </w:rPr>
        <w:t>Paul has been working for charities for the past 30 years and has spent the last 15 years as a trustee and chair of charities in England and Scotland.  </w:t>
      </w:r>
      <w:r w:rsidRPr="00A40565">
        <w:rPr>
          <w:rFonts w:ascii="Tahoma" w:hAnsi="Tahoma" w:cs="Tahoma"/>
          <w:bCs/>
          <w:sz w:val="24"/>
          <w:szCs w:val="24"/>
        </w:rPr>
        <w:br/>
      </w:r>
      <w:r w:rsidRPr="00A40565">
        <w:rPr>
          <w:rFonts w:ascii="Tahoma" w:hAnsi="Tahoma" w:cs="Tahoma"/>
          <w:bCs/>
          <w:sz w:val="24"/>
          <w:szCs w:val="24"/>
        </w:rPr>
        <w:br/>
        <w:t>He started his career in social care as a support worker in a registered care home, going on to work across the four nations of the UK. He has previously worked for charities supporting people with sight loss, including time as Chief Executive of Vista (The Royal Leicestershire, Rutland and Wycliffe Society for the Blind). </w:t>
      </w:r>
    </w:p>
    <w:p w14:paraId="29FF82C3" w14:textId="77777777" w:rsidR="00A40565" w:rsidRDefault="00A40565" w:rsidP="00A40565">
      <w:pPr>
        <w:pStyle w:val="NormalWeb"/>
        <w:spacing w:before="0" w:after="0" w:line="240" w:lineRule="auto"/>
        <w:rPr>
          <w:rFonts w:ascii="Tahoma" w:hAnsi="Tahoma" w:cs="Tahoma"/>
          <w:bCs/>
          <w:sz w:val="24"/>
          <w:szCs w:val="24"/>
        </w:rPr>
      </w:pPr>
    </w:p>
    <w:p w14:paraId="05186A7B" w14:textId="50F6E016" w:rsidR="00A40565" w:rsidRPr="00A40565" w:rsidRDefault="00A40565" w:rsidP="00A40565">
      <w:pPr>
        <w:pStyle w:val="NormalWeb"/>
        <w:spacing w:before="0" w:after="0" w:line="240" w:lineRule="auto"/>
        <w:rPr>
          <w:rFonts w:ascii="Tahoma" w:hAnsi="Tahoma" w:cs="Tahoma"/>
          <w:bCs/>
          <w:sz w:val="24"/>
          <w:szCs w:val="24"/>
        </w:rPr>
      </w:pPr>
      <w:r w:rsidRPr="00A40565">
        <w:rPr>
          <w:rFonts w:ascii="Tahoma" w:hAnsi="Tahoma" w:cs="Tahoma"/>
          <w:bCs/>
          <w:sz w:val="24"/>
          <w:szCs w:val="24"/>
        </w:rPr>
        <w:t>Paul has been Chief Executive of award-winning charity SJOG (St John of God Hospitaller Services) since 2018. He is also co-author of 'We're here to help' - a guide on how to run a charity - and was recognised as the Third Sector Leader of the Year in 2020.</w:t>
      </w:r>
    </w:p>
    <w:p w14:paraId="4B945D64" w14:textId="77777777" w:rsidR="00820F09" w:rsidRDefault="00820F09" w:rsidP="00A40565">
      <w:pPr>
        <w:pStyle w:val="NormalWeb"/>
        <w:spacing w:before="0" w:after="0" w:line="240" w:lineRule="auto"/>
        <w:rPr>
          <w:rStyle w:val="Strong"/>
          <w:rFonts w:ascii="Tahoma" w:hAnsi="Tahoma" w:cs="Tahoma"/>
          <w:sz w:val="24"/>
          <w:szCs w:val="24"/>
        </w:rPr>
      </w:pPr>
    </w:p>
    <w:p w14:paraId="4EE6EC98" w14:textId="6AF66C30" w:rsidR="00A40565" w:rsidRPr="00A40565" w:rsidRDefault="00A40565" w:rsidP="00A40565">
      <w:pPr>
        <w:pStyle w:val="NormalWeb"/>
        <w:spacing w:before="0" w:after="0" w:line="240" w:lineRule="auto"/>
        <w:rPr>
          <w:rStyle w:val="Strong"/>
          <w:rFonts w:ascii="Tahoma" w:hAnsi="Tahoma" w:cs="Tahoma"/>
          <w:sz w:val="24"/>
          <w:szCs w:val="24"/>
        </w:rPr>
      </w:pPr>
      <w:r w:rsidRPr="00A40565">
        <w:rPr>
          <w:rStyle w:val="Strong"/>
          <w:rFonts w:ascii="Tahoma" w:hAnsi="Tahoma" w:cs="Tahoma"/>
          <w:sz w:val="24"/>
          <w:szCs w:val="24"/>
        </w:rPr>
        <w:t>Hugh Carr</w:t>
      </w:r>
    </w:p>
    <w:p w14:paraId="6A1861F1" w14:textId="77777777" w:rsidR="00A40565" w:rsidRDefault="00A40565" w:rsidP="00A40565">
      <w:pPr>
        <w:pStyle w:val="NormalWeb"/>
        <w:spacing w:before="0" w:after="0" w:line="240" w:lineRule="auto"/>
        <w:rPr>
          <w:rFonts w:ascii="Tahoma" w:hAnsi="Tahoma" w:cs="Tahoma"/>
          <w:sz w:val="24"/>
          <w:szCs w:val="24"/>
        </w:rPr>
      </w:pPr>
    </w:p>
    <w:p w14:paraId="4000D514" w14:textId="0AA153CC" w:rsidR="00A40565" w:rsidRPr="00A40565" w:rsidRDefault="00A40565" w:rsidP="00A40565">
      <w:pPr>
        <w:pStyle w:val="NormalWeb"/>
        <w:spacing w:before="0" w:after="0" w:line="240" w:lineRule="auto"/>
        <w:rPr>
          <w:rFonts w:ascii="Tahoma" w:hAnsi="Tahoma" w:cs="Tahoma"/>
          <w:sz w:val="24"/>
          <w:szCs w:val="24"/>
        </w:rPr>
      </w:pPr>
      <w:r w:rsidRPr="00A40565">
        <w:rPr>
          <w:rFonts w:ascii="Tahoma" w:hAnsi="Tahoma" w:cs="Tahoma"/>
          <w:sz w:val="24"/>
          <w:szCs w:val="24"/>
        </w:rPr>
        <w:t xml:space="preserve">Hugh is a Chartered Accountant who has recently retired after working in Scottish housing and care for 30 years.  He has significant experience in long term financial planning, treasury management, risk management and governance in charitable organisations, and in supporting Boards and management teams in these areas. Over the last 20 years, he has been a Board member and Trustee at several housing and care </w:t>
      </w:r>
      <w:proofErr w:type="gramStart"/>
      <w:r w:rsidRPr="00A40565">
        <w:rPr>
          <w:rFonts w:ascii="Tahoma" w:hAnsi="Tahoma" w:cs="Tahoma"/>
          <w:sz w:val="24"/>
          <w:szCs w:val="24"/>
        </w:rPr>
        <w:t>providers</w:t>
      </w:r>
      <w:proofErr w:type="gramEnd"/>
      <w:r w:rsidRPr="00A40565">
        <w:rPr>
          <w:rFonts w:ascii="Tahoma" w:hAnsi="Tahoma" w:cs="Tahoma"/>
          <w:sz w:val="24"/>
          <w:szCs w:val="24"/>
        </w:rPr>
        <w:t xml:space="preserve"> and he was also Chair of the Board of an FE College through the pandemic period.</w:t>
      </w:r>
    </w:p>
    <w:p w14:paraId="7207D02C" w14:textId="77777777" w:rsidR="00A40565" w:rsidRDefault="00A40565" w:rsidP="00A40565">
      <w:pPr>
        <w:pStyle w:val="NormalWeb"/>
        <w:spacing w:before="0" w:after="0" w:line="240" w:lineRule="auto"/>
        <w:rPr>
          <w:rFonts w:ascii="Tahoma" w:hAnsi="Tahoma" w:cs="Tahoma"/>
          <w:sz w:val="24"/>
          <w:szCs w:val="24"/>
        </w:rPr>
      </w:pPr>
    </w:p>
    <w:p w14:paraId="7AFB445E" w14:textId="44725A87" w:rsidR="00A40565" w:rsidRPr="00A40565" w:rsidRDefault="00A40565" w:rsidP="00A40565">
      <w:pPr>
        <w:pStyle w:val="NormalWeb"/>
        <w:spacing w:before="0" w:after="0" w:line="240" w:lineRule="auto"/>
        <w:rPr>
          <w:rFonts w:ascii="Tahoma" w:hAnsi="Tahoma" w:cs="Tahoma"/>
          <w:sz w:val="24"/>
          <w:szCs w:val="24"/>
        </w:rPr>
      </w:pPr>
      <w:r w:rsidRPr="00A40565">
        <w:rPr>
          <w:rFonts w:ascii="Tahoma" w:hAnsi="Tahoma" w:cs="Tahoma"/>
          <w:sz w:val="24"/>
          <w:szCs w:val="24"/>
        </w:rPr>
        <w:t>His career began in audit, and after roles in the NHS, housing and management consultancy, he was Finance Director at Scotland’s second largest housing association for 12 years, with responsibility for financial planning and reporting, governance, HR and IT.</w:t>
      </w:r>
    </w:p>
    <w:p w14:paraId="4626C677" w14:textId="77777777" w:rsidR="00A40565" w:rsidRPr="00A40565" w:rsidRDefault="00A40565" w:rsidP="00A40565">
      <w:pPr>
        <w:pStyle w:val="NormalWeb"/>
        <w:spacing w:before="0" w:after="0" w:line="240" w:lineRule="auto"/>
        <w:rPr>
          <w:rStyle w:val="Strong"/>
          <w:rFonts w:ascii="Tahoma" w:hAnsi="Tahoma" w:cs="Tahoma"/>
          <w:b w:val="0"/>
          <w:bCs w:val="0"/>
          <w:sz w:val="24"/>
          <w:szCs w:val="24"/>
        </w:rPr>
      </w:pPr>
    </w:p>
    <w:p w14:paraId="527DD8E9" w14:textId="605BF73E" w:rsidR="00A40565" w:rsidRPr="0026778C" w:rsidRDefault="00A40565" w:rsidP="0026778C">
      <w:pPr>
        <w:pStyle w:val="NormalWeb"/>
        <w:spacing w:before="0" w:after="0" w:line="240" w:lineRule="auto"/>
        <w:rPr>
          <w:rStyle w:val="Strong"/>
          <w:rFonts w:ascii="Tahoma" w:hAnsi="Tahoma" w:cs="Tahoma"/>
          <w:sz w:val="24"/>
          <w:szCs w:val="24"/>
        </w:rPr>
      </w:pPr>
      <w:r w:rsidRPr="0026778C">
        <w:rPr>
          <w:rStyle w:val="Strong"/>
          <w:rFonts w:ascii="Tahoma" w:hAnsi="Tahoma" w:cs="Tahoma"/>
          <w:sz w:val="24"/>
          <w:szCs w:val="24"/>
        </w:rPr>
        <w:t>Allan Fy</w:t>
      </w:r>
      <w:r w:rsidR="0026778C" w:rsidRPr="0026778C">
        <w:rPr>
          <w:rStyle w:val="Strong"/>
          <w:rFonts w:ascii="Tahoma" w:hAnsi="Tahoma" w:cs="Tahoma"/>
          <w:sz w:val="24"/>
          <w:szCs w:val="24"/>
        </w:rPr>
        <w:t>fe</w:t>
      </w:r>
    </w:p>
    <w:p w14:paraId="0BABB2EB" w14:textId="77777777" w:rsidR="0026778C" w:rsidRDefault="0026778C" w:rsidP="0026778C">
      <w:pPr>
        <w:pStyle w:val="NormalWeb"/>
        <w:spacing w:before="0" w:after="0" w:line="240" w:lineRule="auto"/>
        <w:rPr>
          <w:rFonts w:ascii="Tahoma" w:hAnsi="Tahoma" w:cs="Tahoma"/>
          <w:sz w:val="24"/>
          <w:szCs w:val="24"/>
        </w:rPr>
      </w:pPr>
    </w:p>
    <w:p w14:paraId="4B4E3085" w14:textId="2C351678" w:rsidR="00A40565" w:rsidRPr="00A40565" w:rsidRDefault="00A40565" w:rsidP="0026778C">
      <w:pPr>
        <w:pStyle w:val="NormalWeb"/>
        <w:spacing w:before="0" w:after="0" w:line="240" w:lineRule="auto"/>
        <w:rPr>
          <w:rFonts w:ascii="Tahoma" w:hAnsi="Tahoma" w:cs="Tahoma"/>
          <w:sz w:val="24"/>
          <w:szCs w:val="24"/>
        </w:rPr>
      </w:pPr>
      <w:r w:rsidRPr="00A40565">
        <w:rPr>
          <w:rFonts w:ascii="Tahoma" w:hAnsi="Tahoma" w:cs="Tahoma"/>
          <w:sz w:val="24"/>
          <w:szCs w:val="24"/>
        </w:rPr>
        <w:t>Allan has 30 years’ experience within both external and internal audit in both the public and private sectors. He is a qualified accountant and internal auditor.</w:t>
      </w:r>
    </w:p>
    <w:p w14:paraId="11A83217" w14:textId="77777777" w:rsidR="00A40565" w:rsidRPr="00A40565" w:rsidRDefault="00A40565" w:rsidP="0026778C">
      <w:pPr>
        <w:pStyle w:val="NormalWeb"/>
        <w:spacing w:before="0" w:after="0" w:line="240" w:lineRule="auto"/>
        <w:rPr>
          <w:rFonts w:ascii="Tahoma" w:hAnsi="Tahoma" w:cs="Tahoma"/>
          <w:sz w:val="24"/>
          <w:szCs w:val="24"/>
        </w:rPr>
      </w:pPr>
      <w:r w:rsidRPr="00A40565">
        <w:rPr>
          <w:rFonts w:ascii="Tahoma" w:hAnsi="Tahoma" w:cs="Tahoma"/>
          <w:sz w:val="24"/>
          <w:szCs w:val="24"/>
        </w:rPr>
        <w:br/>
        <w:t>He commenced his career at PricewaterhouseCoopers as a trainee accountant. He previously worked within the energy sector and is currently a senior manager within Scottish Enterprise.  </w:t>
      </w:r>
    </w:p>
    <w:p w14:paraId="7C9652AD" w14:textId="77777777" w:rsidR="00A40565" w:rsidRPr="00A40565" w:rsidRDefault="00A40565" w:rsidP="0026778C">
      <w:pPr>
        <w:pStyle w:val="NormalWeb"/>
        <w:spacing w:before="0" w:after="0" w:line="240" w:lineRule="auto"/>
        <w:rPr>
          <w:rFonts w:ascii="Tahoma" w:hAnsi="Tahoma" w:cs="Tahoma"/>
          <w:sz w:val="24"/>
          <w:szCs w:val="24"/>
        </w:rPr>
      </w:pPr>
      <w:r w:rsidRPr="00A40565">
        <w:rPr>
          <w:rFonts w:ascii="Tahoma" w:hAnsi="Tahoma" w:cs="Tahoma"/>
          <w:sz w:val="24"/>
          <w:szCs w:val="24"/>
        </w:rPr>
        <w:t> </w:t>
      </w:r>
    </w:p>
    <w:p w14:paraId="2DEEAB23" w14:textId="77777777" w:rsidR="00A40565" w:rsidRPr="00A40565" w:rsidRDefault="00A40565" w:rsidP="0026778C">
      <w:pPr>
        <w:pStyle w:val="NormalWeb"/>
        <w:spacing w:before="0" w:after="0" w:line="240" w:lineRule="auto"/>
        <w:rPr>
          <w:rFonts w:ascii="Tahoma" w:hAnsi="Tahoma" w:cs="Tahoma"/>
          <w:sz w:val="24"/>
          <w:szCs w:val="24"/>
        </w:rPr>
      </w:pPr>
      <w:r w:rsidRPr="00A40565">
        <w:rPr>
          <w:rFonts w:ascii="Tahoma" w:hAnsi="Tahoma" w:cs="Tahoma"/>
          <w:sz w:val="24"/>
          <w:szCs w:val="24"/>
        </w:rPr>
        <w:t>Allan was also previously the Treasurer of Citizens Advice Direct and was a member of the Audit Committee at Glasgow Credit Union.</w:t>
      </w:r>
    </w:p>
    <w:p w14:paraId="6967C0BD" w14:textId="77777777" w:rsidR="00A40565" w:rsidRDefault="00A40565" w:rsidP="000A3110">
      <w:pPr>
        <w:pStyle w:val="NormalWeb"/>
        <w:spacing w:before="0" w:after="0" w:line="240" w:lineRule="auto"/>
        <w:rPr>
          <w:rStyle w:val="Strong"/>
          <w:rFonts w:ascii="Tahoma" w:hAnsi="Tahoma" w:cs="Tahoma"/>
          <w:sz w:val="24"/>
          <w:szCs w:val="24"/>
        </w:rPr>
      </w:pPr>
    </w:p>
    <w:p w14:paraId="59C04A27" w14:textId="77777777" w:rsidR="003C57D6" w:rsidRDefault="003C57D6">
      <w:pPr>
        <w:rPr>
          <w:rStyle w:val="Strong"/>
          <w:rFonts w:ascii="Tahoma" w:eastAsia="Times New Roman" w:hAnsi="Tahoma" w:cs="Tahoma"/>
          <w:szCs w:val="24"/>
          <w:lang w:eastAsia="en-GB"/>
        </w:rPr>
      </w:pPr>
      <w:r>
        <w:rPr>
          <w:rStyle w:val="Strong"/>
          <w:rFonts w:ascii="Tahoma" w:hAnsi="Tahoma" w:cs="Tahoma"/>
          <w:szCs w:val="24"/>
        </w:rPr>
        <w:br w:type="page"/>
      </w:r>
    </w:p>
    <w:p w14:paraId="05E39F20" w14:textId="7D484D09" w:rsidR="0026778C" w:rsidRPr="000A3110" w:rsidRDefault="0026778C" w:rsidP="0026778C">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lastRenderedPageBreak/>
        <w:t>David McArthur</w:t>
      </w:r>
    </w:p>
    <w:p w14:paraId="085C3152" w14:textId="77777777" w:rsidR="0026778C" w:rsidRPr="000A3110" w:rsidRDefault="0026778C" w:rsidP="0026778C">
      <w:pPr>
        <w:pStyle w:val="NormalWeb"/>
        <w:spacing w:before="0" w:after="0" w:line="240" w:lineRule="auto"/>
        <w:rPr>
          <w:rStyle w:val="Strong"/>
          <w:rFonts w:ascii="Tahoma" w:hAnsi="Tahoma" w:cs="Tahoma"/>
          <w:sz w:val="24"/>
          <w:szCs w:val="24"/>
        </w:rPr>
      </w:pPr>
    </w:p>
    <w:p w14:paraId="6446A8B0" w14:textId="77777777" w:rsidR="0026778C" w:rsidRDefault="0026778C" w:rsidP="0026778C">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David is the Director of Nursing, Midwifery and Allied Health Professions for NHS Orkney. He is also NHS Orkneys Veterans Champion and works with the Scottish Government advising on priority care for Veterans.</w:t>
      </w:r>
    </w:p>
    <w:p w14:paraId="05C24946" w14:textId="77777777" w:rsidR="0026778C" w:rsidRPr="000A3110" w:rsidRDefault="0026778C" w:rsidP="0026778C">
      <w:pPr>
        <w:spacing w:after="0" w:line="240" w:lineRule="auto"/>
        <w:rPr>
          <w:rFonts w:ascii="Tahoma" w:eastAsia="Times New Roman" w:hAnsi="Tahoma" w:cs="Tahoma"/>
          <w:szCs w:val="24"/>
          <w:lang w:eastAsia="en-GB"/>
        </w:rPr>
      </w:pPr>
    </w:p>
    <w:p w14:paraId="0981B409" w14:textId="77777777" w:rsidR="0026778C" w:rsidRDefault="0026778C" w:rsidP="0026778C">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As health care profes</w:t>
      </w:r>
      <w:r>
        <w:rPr>
          <w:rFonts w:ascii="Tahoma" w:eastAsia="Times New Roman" w:hAnsi="Tahoma" w:cs="Tahoma"/>
          <w:szCs w:val="24"/>
          <w:lang w:eastAsia="en-GB"/>
        </w:rPr>
        <w:t>sional his area of specialisms </w:t>
      </w:r>
      <w:r w:rsidRPr="000A3110">
        <w:rPr>
          <w:rFonts w:ascii="Tahoma" w:eastAsia="Times New Roman" w:hAnsi="Tahoma" w:cs="Tahoma"/>
          <w:szCs w:val="24"/>
          <w:lang w:eastAsia="en-GB"/>
        </w:rPr>
        <w:t>are an eclectic mix including Psychiatry, Operating Theatres and Intensive Care. He was the Executive Nurse Director for the Louisa Jordan Hospital which formed part of the Scottish Government Covid response.</w:t>
      </w:r>
    </w:p>
    <w:p w14:paraId="4FE47A30" w14:textId="77777777" w:rsidR="0026778C" w:rsidRPr="000A3110" w:rsidRDefault="0026778C" w:rsidP="0026778C">
      <w:pPr>
        <w:spacing w:after="0" w:line="240" w:lineRule="auto"/>
        <w:rPr>
          <w:rFonts w:ascii="Tahoma" w:eastAsia="Times New Roman" w:hAnsi="Tahoma" w:cs="Tahoma"/>
          <w:szCs w:val="24"/>
          <w:lang w:eastAsia="en-GB"/>
        </w:rPr>
      </w:pPr>
    </w:p>
    <w:p w14:paraId="0B3050C4" w14:textId="77777777" w:rsidR="0026778C" w:rsidRDefault="0026778C" w:rsidP="0026778C">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He has a varied experience between the Third Sector, Army Medical Services Reserve and the NHS.  His Third Sector experience includes roles within Erskine Hospital and a Chief Executive appointment with Trefoil House in Edinburgh.</w:t>
      </w:r>
    </w:p>
    <w:p w14:paraId="57973410" w14:textId="77777777" w:rsidR="0026778C" w:rsidRPr="000A3110" w:rsidRDefault="0026778C" w:rsidP="0026778C">
      <w:pPr>
        <w:spacing w:after="0" w:line="240" w:lineRule="auto"/>
        <w:rPr>
          <w:rFonts w:ascii="Tahoma" w:eastAsia="Times New Roman" w:hAnsi="Tahoma" w:cs="Tahoma"/>
          <w:szCs w:val="24"/>
          <w:lang w:eastAsia="en-GB"/>
        </w:rPr>
      </w:pPr>
    </w:p>
    <w:p w14:paraId="5EB520E1" w14:textId="77777777" w:rsidR="0026778C" w:rsidRDefault="0026778C" w:rsidP="0026778C">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David was a long-term Reservist with extensive operational experience in Iraq and Afghanistan where he held clinical and staff appointments including Command of the Camp Bastion Field Hospital.  He retired from the Reserves in 2019 as the Brigadier, Head of the Army Medical Services Reserves. </w:t>
      </w:r>
    </w:p>
    <w:p w14:paraId="65BB341F" w14:textId="77777777" w:rsidR="0026778C" w:rsidRPr="000A3110" w:rsidRDefault="0026778C" w:rsidP="0026778C">
      <w:pPr>
        <w:spacing w:after="0" w:line="240" w:lineRule="auto"/>
        <w:rPr>
          <w:rFonts w:ascii="Tahoma" w:eastAsia="Times New Roman" w:hAnsi="Tahoma" w:cs="Tahoma"/>
          <w:szCs w:val="24"/>
          <w:lang w:eastAsia="en-GB"/>
        </w:rPr>
      </w:pPr>
    </w:p>
    <w:p w14:paraId="59CB880A" w14:textId="77777777" w:rsidR="0026778C" w:rsidRDefault="0026778C" w:rsidP="0026778C">
      <w:pPr>
        <w:spacing w:after="0" w:line="240" w:lineRule="auto"/>
        <w:rPr>
          <w:rFonts w:ascii="Tahoma" w:eastAsia="Times New Roman" w:hAnsi="Tahoma" w:cs="Tahoma"/>
          <w:szCs w:val="24"/>
          <w:lang w:eastAsia="en-GB"/>
        </w:rPr>
      </w:pPr>
      <w:r w:rsidRPr="000A3110">
        <w:rPr>
          <w:rFonts w:ascii="Tahoma" w:eastAsia="Times New Roman" w:hAnsi="Tahoma" w:cs="Tahoma"/>
          <w:szCs w:val="24"/>
          <w:lang w:eastAsia="en-GB"/>
        </w:rPr>
        <w:t xml:space="preserve">He was awarded an OBE in 2011, he holds a </w:t>
      </w:r>
      <w:proofErr w:type="spellStart"/>
      <w:r w:rsidRPr="000A3110">
        <w:rPr>
          <w:rFonts w:ascii="Tahoma" w:eastAsia="Times New Roman" w:hAnsi="Tahoma" w:cs="Tahoma"/>
          <w:szCs w:val="24"/>
          <w:lang w:eastAsia="en-GB"/>
        </w:rPr>
        <w:t>Masters</w:t>
      </w:r>
      <w:proofErr w:type="spellEnd"/>
      <w:r w:rsidRPr="000A3110">
        <w:rPr>
          <w:rFonts w:ascii="Tahoma" w:eastAsia="Times New Roman" w:hAnsi="Tahoma" w:cs="Tahoma"/>
          <w:szCs w:val="24"/>
          <w:lang w:eastAsia="en-GB"/>
        </w:rPr>
        <w:t xml:space="preserve"> Degree from Kings College London and is an Honorary Fellow of the Royal College of Physicians and Surgeons Glasgow.</w:t>
      </w:r>
    </w:p>
    <w:p w14:paraId="36E5D635" w14:textId="77777777" w:rsidR="00A40565" w:rsidRDefault="00A40565" w:rsidP="000A3110">
      <w:pPr>
        <w:pStyle w:val="NormalWeb"/>
        <w:spacing w:before="0" w:after="0" w:line="240" w:lineRule="auto"/>
        <w:rPr>
          <w:rStyle w:val="Strong"/>
          <w:rFonts w:ascii="Tahoma" w:hAnsi="Tahoma" w:cs="Tahoma"/>
          <w:sz w:val="24"/>
          <w:szCs w:val="24"/>
        </w:rPr>
      </w:pPr>
    </w:p>
    <w:p w14:paraId="70E9F065" w14:textId="3B85567D" w:rsidR="0026778C" w:rsidRPr="0026778C" w:rsidRDefault="0026778C" w:rsidP="0026778C">
      <w:pPr>
        <w:pStyle w:val="NormalWeb"/>
        <w:spacing w:before="0" w:after="0" w:line="240" w:lineRule="auto"/>
        <w:rPr>
          <w:rFonts w:ascii="Tahoma" w:hAnsi="Tahoma" w:cs="Tahoma"/>
          <w:b/>
          <w:bCs/>
          <w:sz w:val="24"/>
          <w:szCs w:val="24"/>
        </w:rPr>
      </w:pPr>
      <w:r w:rsidRPr="0026778C">
        <w:rPr>
          <w:rFonts w:ascii="Tahoma" w:hAnsi="Tahoma" w:cs="Tahoma"/>
          <w:b/>
          <w:bCs/>
          <w:sz w:val="24"/>
          <w:szCs w:val="24"/>
        </w:rPr>
        <w:t>Andrew McCall</w:t>
      </w:r>
    </w:p>
    <w:p w14:paraId="4D9E2F1B" w14:textId="77777777" w:rsidR="0026778C" w:rsidRDefault="0026778C" w:rsidP="0026778C">
      <w:pPr>
        <w:pStyle w:val="NormalWeb"/>
        <w:spacing w:before="0" w:after="0" w:line="240" w:lineRule="auto"/>
        <w:rPr>
          <w:rFonts w:ascii="Tahoma" w:hAnsi="Tahoma" w:cs="Tahoma"/>
          <w:sz w:val="24"/>
          <w:szCs w:val="24"/>
        </w:rPr>
      </w:pPr>
    </w:p>
    <w:p w14:paraId="1E662B59" w14:textId="09A3025C"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Andrew is the Out of Hours Service Manager at NHS Forth Valley</w:t>
      </w:r>
    </w:p>
    <w:p w14:paraId="3C9470D5" w14:textId="77777777" w:rsidR="0026778C" w:rsidRDefault="0026778C" w:rsidP="0026778C">
      <w:pPr>
        <w:pStyle w:val="NormalWeb"/>
        <w:spacing w:before="0" w:after="0" w:line="240" w:lineRule="auto"/>
        <w:rPr>
          <w:rFonts w:ascii="Tahoma" w:hAnsi="Tahoma" w:cs="Tahoma"/>
          <w:sz w:val="24"/>
          <w:szCs w:val="24"/>
        </w:rPr>
      </w:pPr>
    </w:p>
    <w:p w14:paraId="5099B552" w14:textId="4881F4AD"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 xml:space="preserve">He has extensive experience as a senior manager within the Third and Charity sector leading services within Health and social care sector that supported individuals with multiple disadvantaged support needs </w:t>
      </w:r>
      <w:proofErr w:type="gramStart"/>
      <w:r w:rsidRPr="0026778C">
        <w:rPr>
          <w:rFonts w:ascii="Tahoma" w:hAnsi="Tahoma" w:cs="Tahoma"/>
          <w:sz w:val="24"/>
          <w:szCs w:val="24"/>
        </w:rPr>
        <w:t>in order to</w:t>
      </w:r>
      <w:proofErr w:type="gramEnd"/>
      <w:r w:rsidRPr="0026778C">
        <w:rPr>
          <w:rFonts w:ascii="Tahoma" w:hAnsi="Tahoma" w:cs="Tahoma"/>
          <w:sz w:val="24"/>
          <w:szCs w:val="24"/>
        </w:rPr>
        <w:t xml:space="preserve"> transform their lives and live life to the full.</w:t>
      </w:r>
    </w:p>
    <w:p w14:paraId="54FE2C18" w14:textId="77777777" w:rsidR="0026778C" w:rsidRDefault="0026778C" w:rsidP="0026778C">
      <w:pPr>
        <w:pStyle w:val="NormalWeb"/>
        <w:spacing w:before="0" w:after="0" w:line="240" w:lineRule="auto"/>
        <w:rPr>
          <w:rFonts w:ascii="Tahoma" w:hAnsi="Tahoma" w:cs="Tahoma"/>
          <w:sz w:val="24"/>
          <w:szCs w:val="24"/>
        </w:rPr>
      </w:pPr>
    </w:p>
    <w:p w14:paraId="33CDE946" w14:textId="25B96902"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 xml:space="preserve">He enjoys spending time with his family, </w:t>
      </w:r>
      <w:proofErr w:type="gramStart"/>
      <w:r w:rsidRPr="0026778C">
        <w:rPr>
          <w:rFonts w:ascii="Tahoma" w:hAnsi="Tahoma" w:cs="Tahoma"/>
          <w:sz w:val="24"/>
          <w:szCs w:val="24"/>
        </w:rPr>
        <w:t>especially</w:t>
      </w:r>
      <w:proofErr w:type="gramEnd"/>
      <w:r w:rsidRPr="0026778C">
        <w:rPr>
          <w:rFonts w:ascii="Tahoma" w:hAnsi="Tahoma" w:cs="Tahoma"/>
          <w:sz w:val="24"/>
          <w:szCs w:val="24"/>
        </w:rPr>
        <w:t xml:space="preserve"> building Lego with his 4 grandchildren with the hope they never get too old for this (Lego). He also enjoys reading and time spent in nature.</w:t>
      </w:r>
    </w:p>
    <w:p w14:paraId="4EAF7A62" w14:textId="77777777" w:rsidR="0026778C" w:rsidRPr="0026778C" w:rsidRDefault="0026778C" w:rsidP="0026778C">
      <w:pPr>
        <w:pStyle w:val="NormalWeb"/>
        <w:spacing w:before="0" w:after="0" w:line="240" w:lineRule="auto"/>
        <w:rPr>
          <w:rStyle w:val="Strong"/>
          <w:rFonts w:ascii="Tahoma" w:hAnsi="Tahoma" w:cs="Tahoma"/>
          <w:b w:val="0"/>
          <w:bCs w:val="0"/>
          <w:sz w:val="24"/>
          <w:szCs w:val="24"/>
        </w:rPr>
      </w:pPr>
    </w:p>
    <w:p w14:paraId="68442D94" w14:textId="77777777" w:rsidR="0026778C" w:rsidRPr="0026778C" w:rsidRDefault="0026778C" w:rsidP="0026778C">
      <w:pPr>
        <w:pStyle w:val="NormalWeb"/>
        <w:spacing w:before="0" w:after="0" w:line="240" w:lineRule="auto"/>
        <w:rPr>
          <w:rStyle w:val="Strong"/>
          <w:rFonts w:ascii="Tahoma" w:hAnsi="Tahoma" w:cs="Tahoma"/>
          <w:b w:val="0"/>
          <w:bCs w:val="0"/>
          <w:sz w:val="24"/>
          <w:szCs w:val="24"/>
        </w:rPr>
      </w:pPr>
    </w:p>
    <w:p w14:paraId="15CFA41E" w14:textId="4C5A1509" w:rsidR="00820F09" w:rsidRPr="000A3110" w:rsidRDefault="00820F09" w:rsidP="000A3110">
      <w:pPr>
        <w:pStyle w:val="NormalWeb"/>
        <w:spacing w:before="0" w:after="0" w:line="240" w:lineRule="auto"/>
        <w:rPr>
          <w:rStyle w:val="Strong"/>
          <w:rFonts w:ascii="Tahoma" w:hAnsi="Tahoma" w:cs="Tahoma"/>
          <w:sz w:val="24"/>
          <w:szCs w:val="24"/>
        </w:rPr>
      </w:pPr>
      <w:r w:rsidRPr="000A3110">
        <w:rPr>
          <w:rStyle w:val="Strong"/>
          <w:rFonts w:ascii="Tahoma" w:hAnsi="Tahoma" w:cs="Tahoma"/>
          <w:sz w:val="24"/>
          <w:szCs w:val="24"/>
        </w:rPr>
        <w:t>Aidan McCorry</w:t>
      </w:r>
    </w:p>
    <w:p w14:paraId="59D7BDC2" w14:textId="77777777" w:rsidR="00820F09" w:rsidRPr="000A3110" w:rsidRDefault="00820F09" w:rsidP="000A3110">
      <w:pPr>
        <w:pStyle w:val="NormalWeb"/>
        <w:spacing w:before="0" w:after="0" w:line="240" w:lineRule="auto"/>
        <w:rPr>
          <w:rStyle w:val="Strong"/>
          <w:rFonts w:ascii="Tahoma" w:hAnsi="Tahoma" w:cs="Tahoma"/>
          <w:sz w:val="24"/>
          <w:szCs w:val="24"/>
        </w:rPr>
      </w:pPr>
    </w:p>
    <w:p w14:paraId="30371429"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Aidan has extensive knowledge of both the public and third sectors, having worked as Chief Executive at Deaf Action, as Project Manager at Scottish Enterprise and as Director of Corporate Services at Apex Scotland.</w:t>
      </w:r>
    </w:p>
    <w:p w14:paraId="4C0D23A3" w14:textId="77777777" w:rsidR="00820F09" w:rsidRPr="000A3110" w:rsidRDefault="00820F09" w:rsidP="000A3110">
      <w:pPr>
        <w:pStyle w:val="NormalWeb"/>
        <w:spacing w:before="0" w:after="0" w:line="240" w:lineRule="auto"/>
        <w:rPr>
          <w:rFonts w:ascii="Tahoma" w:hAnsi="Tahoma" w:cs="Tahoma"/>
          <w:sz w:val="24"/>
          <w:szCs w:val="24"/>
        </w:rPr>
      </w:pPr>
    </w:p>
    <w:p w14:paraId="2F1D0DA4" w14:textId="77777777" w:rsidR="00820F09" w:rsidRPr="000A3110" w:rsidRDefault="00820F09" w:rsidP="000A3110">
      <w:pPr>
        <w:pStyle w:val="NormalWeb"/>
        <w:spacing w:before="0" w:after="0" w:line="240" w:lineRule="auto"/>
        <w:rPr>
          <w:rFonts w:ascii="Tahoma" w:hAnsi="Tahoma" w:cs="Tahoma"/>
          <w:sz w:val="24"/>
          <w:szCs w:val="24"/>
        </w:rPr>
      </w:pPr>
      <w:r w:rsidRPr="000A3110">
        <w:rPr>
          <w:rFonts w:ascii="Tahoma" w:hAnsi="Tahoma" w:cs="Tahoma"/>
          <w:sz w:val="24"/>
          <w:szCs w:val="24"/>
        </w:rPr>
        <w:t>His work has focused on supporting a wide range of disadvantaged people to achieve equality of access to education, housing, training and employment opportunities.</w:t>
      </w:r>
    </w:p>
    <w:p w14:paraId="08A115DD" w14:textId="77777777" w:rsidR="00820F09" w:rsidRPr="000A3110" w:rsidRDefault="00820F09" w:rsidP="000A3110">
      <w:pPr>
        <w:pStyle w:val="NormalWeb"/>
        <w:spacing w:before="0" w:after="0" w:line="240" w:lineRule="auto"/>
        <w:rPr>
          <w:rFonts w:ascii="Tahoma" w:hAnsi="Tahoma" w:cs="Tahoma"/>
          <w:sz w:val="24"/>
          <w:szCs w:val="24"/>
        </w:rPr>
      </w:pPr>
    </w:p>
    <w:p w14:paraId="26D06520" w14:textId="72B0B050" w:rsidR="00820F09" w:rsidRPr="000A3110" w:rsidRDefault="00FC04CC" w:rsidP="000A3110">
      <w:pPr>
        <w:pStyle w:val="NormalWeb"/>
        <w:spacing w:before="0" w:after="0" w:line="240" w:lineRule="auto"/>
        <w:rPr>
          <w:rFonts w:ascii="Tahoma" w:hAnsi="Tahoma" w:cs="Tahoma"/>
          <w:sz w:val="24"/>
          <w:szCs w:val="24"/>
        </w:rPr>
      </w:pPr>
      <w:r w:rsidRPr="000A3110">
        <w:rPr>
          <w:rFonts w:ascii="Tahoma" w:hAnsi="Tahoma" w:cs="Tahoma"/>
          <w:sz w:val="24"/>
          <w:szCs w:val="24"/>
        </w:rPr>
        <w:t>Aida</w:t>
      </w:r>
      <w:r w:rsidR="00820F09" w:rsidRPr="000A3110">
        <w:rPr>
          <w:rFonts w:ascii="Tahoma" w:hAnsi="Tahoma" w:cs="Tahoma"/>
          <w:sz w:val="24"/>
          <w:szCs w:val="24"/>
        </w:rPr>
        <w:t>n has been a member of SCVO’s Policy Committee, an Investors in People Panel Member, a founder member of the Links Foundation, a member of the Scottish Parliament’s Cross Party Group on Deafness and a Board member of the social enterprise All Cleaned Up.</w:t>
      </w:r>
    </w:p>
    <w:p w14:paraId="3CA656E1" w14:textId="77777777" w:rsidR="00820F09" w:rsidRDefault="00820F09" w:rsidP="000A3110">
      <w:pPr>
        <w:pStyle w:val="NormalWeb"/>
        <w:spacing w:before="0" w:after="0" w:line="240" w:lineRule="auto"/>
        <w:rPr>
          <w:rStyle w:val="Strong"/>
          <w:rFonts w:ascii="Tahoma" w:hAnsi="Tahoma" w:cs="Tahoma"/>
          <w:sz w:val="24"/>
          <w:szCs w:val="24"/>
        </w:rPr>
      </w:pPr>
    </w:p>
    <w:p w14:paraId="445EF527" w14:textId="2294E781" w:rsidR="0026778C" w:rsidRPr="0026778C" w:rsidRDefault="0026778C" w:rsidP="0026778C">
      <w:pPr>
        <w:pStyle w:val="NormalWeb"/>
        <w:spacing w:before="0" w:after="0" w:line="240" w:lineRule="auto"/>
        <w:rPr>
          <w:rStyle w:val="Strong"/>
          <w:rFonts w:ascii="Tahoma" w:hAnsi="Tahoma" w:cs="Tahoma"/>
          <w:sz w:val="24"/>
          <w:szCs w:val="24"/>
        </w:rPr>
      </w:pPr>
      <w:r w:rsidRPr="0026778C">
        <w:rPr>
          <w:rStyle w:val="Strong"/>
          <w:rFonts w:ascii="Tahoma" w:hAnsi="Tahoma" w:cs="Tahoma"/>
          <w:sz w:val="24"/>
          <w:szCs w:val="24"/>
        </w:rPr>
        <w:t>Gordon Michie</w:t>
      </w:r>
    </w:p>
    <w:p w14:paraId="057A671B" w14:textId="77777777" w:rsidR="0026778C" w:rsidRDefault="0026778C" w:rsidP="0026778C">
      <w:pPr>
        <w:pStyle w:val="NormalWeb"/>
        <w:spacing w:before="0" w:after="0" w:line="240" w:lineRule="auto"/>
        <w:rPr>
          <w:rFonts w:ascii="Tahoma" w:hAnsi="Tahoma" w:cs="Tahoma"/>
          <w:sz w:val="24"/>
          <w:szCs w:val="24"/>
        </w:rPr>
      </w:pPr>
    </w:p>
    <w:p w14:paraId="79D9170C" w14:textId="0F4FDA67"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Gordon is a veteran who has 20 years of experience of managing and operating businesses in the UK, Europe and in North America, with specific emphasis on cash flow, P&amp;L, risk, and staff management.</w:t>
      </w:r>
    </w:p>
    <w:p w14:paraId="703FC91A" w14:textId="77777777" w:rsidR="0026778C" w:rsidRDefault="0026778C" w:rsidP="0026778C">
      <w:pPr>
        <w:pStyle w:val="NormalWeb"/>
        <w:spacing w:before="0" w:after="0" w:line="240" w:lineRule="auto"/>
        <w:rPr>
          <w:rFonts w:ascii="Tahoma" w:hAnsi="Tahoma" w:cs="Tahoma"/>
          <w:sz w:val="24"/>
          <w:szCs w:val="24"/>
        </w:rPr>
      </w:pPr>
    </w:p>
    <w:p w14:paraId="1856247E" w14:textId="43D22770"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Currently, Gordon is Head of Fundraising for Poppy Scotland and is a current trustee of Veterans Housing Scotland.</w:t>
      </w:r>
    </w:p>
    <w:p w14:paraId="47160019" w14:textId="77777777" w:rsidR="0026778C" w:rsidRDefault="0026778C" w:rsidP="000A3110">
      <w:pPr>
        <w:pStyle w:val="NormalWeb"/>
        <w:spacing w:before="0" w:after="0" w:line="240" w:lineRule="auto"/>
        <w:rPr>
          <w:rStyle w:val="Strong"/>
          <w:rFonts w:ascii="Tahoma" w:hAnsi="Tahoma" w:cs="Tahoma"/>
          <w:sz w:val="24"/>
          <w:szCs w:val="24"/>
        </w:rPr>
      </w:pPr>
    </w:p>
    <w:p w14:paraId="23282F66" w14:textId="0B578ADC" w:rsidR="0026778C" w:rsidRDefault="0026778C" w:rsidP="000A3110">
      <w:pPr>
        <w:pStyle w:val="NormalWeb"/>
        <w:spacing w:before="0" w:after="0" w:line="240" w:lineRule="auto"/>
        <w:rPr>
          <w:rStyle w:val="Strong"/>
          <w:rFonts w:ascii="Tahoma" w:hAnsi="Tahoma" w:cs="Tahoma"/>
          <w:sz w:val="24"/>
          <w:szCs w:val="24"/>
        </w:rPr>
      </w:pPr>
      <w:r>
        <w:rPr>
          <w:rStyle w:val="Strong"/>
          <w:rFonts w:ascii="Tahoma" w:hAnsi="Tahoma" w:cs="Tahoma"/>
          <w:sz w:val="24"/>
          <w:szCs w:val="24"/>
        </w:rPr>
        <w:t xml:space="preserve">Jo Nove </w:t>
      </w:r>
    </w:p>
    <w:p w14:paraId="3EEC6829" w14:textId="77777777" w:rsidR="0026778C" w:rsidRPr="0026778C" w:rsidRDefault="0026778C" w:rsidP="0026778C">
      <w:pPr>
        <w:pStyle w:val="NormalWeb"/>
        <w:spacing w:before="0" w:after="0" w:line="240" w:lineRule="auto"/>
        <w:rPr>
          <w:rStyle w:val="Strong"/>
          <w:rFonts w:ascii="Tahoma" w:hAnsi="Tahoma" w:cs="Tahoma"/>
          <w:b w:val="0"/>
          <w:bCs w:val="0"/>
          <w:sz w:val="24"/>
          <w:szCs w:val="24"/>
        </w:rPr>
      </w:pPr>
    </w:p>
    <w:p w14:paraId="273ABA7E" w14:textId="77777777"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Jo is the Director of Strategy, Communications, and Brand at Myeloma UK, a UK-wide blood cancer charity. </w:t>
      </w:r>
    </w:p>
    <w:p w14:paraId="72897B73" w14:textId="77777777" w:rsidR="0026778C" w:rsidRDefault="0026778C" w:rsidP="0026778C">
      <w:pPr>
        <w:pStyle w:val="NormalWeb"/>
        <w:spacing w:before="0" w:after="0" w:line="240" w:lineRule="auto"/>
        <w:rPr>
          <w:rFonts w:ascii="Tahoma" w:hAnsi="Tahoma" w:cs="Tahoma"/>
          <w:sz w:val="24"/>
          <w:szCs w:val="24"/>
        </w:rPr>
      </w:pPr>
    </w:p>
    <w:p w14:paraId="13113809" w14:textId="140DDAA4"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She is responsible for working with the myeloma community and key partners to develop and evaluate the delivery of Myeloma UK’s strategic priorities.  She also the executive leader responsible for campaigns, communications, brand, data, and digital delivery at the charity.</w:t>
      </w:r>
    </w:p>
    <w:p w14:paraId="22632B85" w14:textId="77777777" w:rsidR="0026778C" w:rsidRDefault="0026778C" w:rsidP="0026778C">
      <w:pPr>
        <w:pStyle w:val="NormalWeb"/>
        <w:spacing w:before="0" w:after="0" w:line="240" w:lineRule="auto"/>
        <w:rPr>
          <w:rFonts w:ascii="Tahoma" w:hAnsi="Tahoma" w:cs="Tahoma"/>
          <w:sz w:val="24"/>
          <w:szCs w:val="24"/>
        </w:rPr>
      </w:pPr>
    </w:p>
    <w:p w14:paraId="169F76F5" w14:textId="1F51DB9F"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Jo is an experienced leader and has worked for thirty years in strategy and strategic communications across the private, public, and third sectors. She began her career in politics, working to bring about the introduction of the Disability Discrimination Act 1995 (Now the Equality Act 2010) and this inspired her passion for the principles of co-development and user-centred service delivery and care. Following her move into public affairs and communications consultancy, much of her work across the third and private sectors has focused on advocating for access to the right healthcare and support and she has designed many successful media and political campaigns to secure change. She is the former Chair of the Association of Professional Political Consultants in Scotland.</w:t>
      </w:r>
    </w:p>
    <w:p w14:paraId="1BAC84B8" w14:textId="77777777" w:rsidR="0026778C" w:rsidRDefault="0026778C" w:rsidP="0026778C">
      <w:pPr>
        <w:pStyle w:val="NormalWeb"/>
        <w:spacing w:before="0" w:after="0" w:line="240" w:lineRule="auto"/>
        <w:rPr>
          <w:rFonts w:ascii="Tahoma" w:hAnsi="Tahoma" w:cs="Tahoma"/>
          <w:sz w:val="24"/>
          <w:szCs w:val="24"/>
        </w:rPr>
      </w:pPr>
    </w:p>
    <w:p w14:paraId="7EA345A1" w14:textId="51894F1A" w:rsidR="0026778C" w:rsidRPr="0026778C" w:rsidRDefault="0026778C" w:rsidP="0026778C">
      <w:pPr>
        <w:pStyle w:val="NormalWeb"/>
        <w:spacing w:before="0" w:after="0" w:line="240" w:lineRule="auto"/>
        <w:rPr>
          <w:rFonts w:ascii="Tahoma" w:hAnsi="Tahoma" w:cs="Tahoma"/>
          <w:sz w:val="24"/>
          <w:szCs w:val="24"/>
        </w:rPr>
      </w:pPr>
      <w:r w:rsidRPr="0026778C">
        <w:rPr>
          <w:rFonts w:ascii="Tahoma" w:hAnsi="Tahoma" w:cs="Tahoma"/>
          <w:sz w:val="24"/>
          <w:szCs w:val="24"/>
        </w:rPr>
        <w:t>Jo has a family history of age-related sight impairment and loss which motivated her to join Sight Scotland.  In her spare time, she is a keen swimmer and enjoys reading, walking and yoga.</w:t>
      </w:r>
    </w:p>
    <w:p w14:paraId="7D0758AF" w14:textId="77777777" w:rsidR="0026778C" w:rsidRPr="000A3110" w:rsidRDefault="0026778C" w:rsidP="000A3110">
      <w:pPr>
        <w:pStyle w:val="NormalWeb"/>
        <w:spacing w:before="0" w:after="0" w:line="240" w:lineRule="auto"/>
        <w:rPr>
          <w:rStyle w:val="Strong"/>
          <w:rFonts w:ascii="Tahoma" w:hAnsi="Tahoma" w:cs="Tahoma"/>
          <w:sz w:val="24"/>
          <w:szCs w:val="24"/>
        </w:rPr>
      </w:pPr>
    </w:p>
    <w:p w14:paraId="717A3701" w14:textId="71DE9E17" w:rsidR="00820F09" w:rsidRPr="000A3110" w:rsidRDefault="0026778C" w:rsidP="000A3110">
      <w:pPr>
        <w:pStyle w:val="NormalWeb"/>
        <w:spacing w:before="0" w:after="0" w:line="240" w:lineRule="auto"/>
        <w:rPr>
          <w:rStyle w:val="Strong"/>
          <w:rFonts w:ascii="Tahoma" w:hAnsi="Tahoma" w:cs="Tahoma"/>
          <w:sz w:val="24"/>
          <w:szCs w:val="24"/>
        </w:rPr>
      </w:pPr>
      <w:r>
        <w:rPr>
          <w:rStyle w:val="Strong"/>
          <w:rFonts w:ascii="Tahoma" w:hAnsi="Tahoma" w:cs="Tahoma"/>
          <w:sz w:val="24"/>
          <w:szCs w:val="24"/>
        </w:rPr>
        <w:t xml:space="preserve">Elizabeth </w:t>
      </w:r>
      <w:r w:rsidR="00820F09" w:rsidRPr="000A3110">
        <w:rPr>
          <w:rStyle w:val="Strong"/>
          <w:rFonts w:ascii="Tahoma" w:hAnsi="Tahoma" w:cs="Tahoma"/>
          <w:sz w:val="24"/>
          <w:szCs w:val="24"/>
        </w:rPr>
        <w:t>Porterfield</w:t>
      </w:r>
      <w:r>
        <w:rPr>
          <w:rStyle w:val="Strong"/>
          <w:rFonts w:ascii="Tahoma" w:hAnsi="Tahoma" w:cs="Tahoma"/>
          <w:sz w:val="24"/>
          <w:szCs w:val="24"/>
        </w:rPr>
        <w:t xml:space="preserve"> MBE</w:t>
      </w:r>
    </w:p>
    <w:p w14:paraId="48C68DAA" w14:textId="091AE4BA" w:rsidR="00D23921" w:rsidRPr="00D23921" w:rsidRDefault="00D23921" w:rsidP="00D23921">
      <w:pPr>
        <w:pStyle w:val="NormalWeb"/>
        <w:spacing w:before="0" w:after="0" w:line="240" w:lineRule="auto"/>
        <w:rPr>
          <w:rFonts w:ascii="Tahoma" w:hAnsi="Tahoma" w:cs="Tahoma"/>
          <w:sz w:val="24"/>
          <w:szCs w:val="24"/>
        </w:rPr>
      </w:pPr>
    </w:p>
    <w:p w14:paraId="04358CD3" w14:textId="77777777" w:rsidR="00D23921" w:rsidRPr="00D23921" w:rsidRDefault="00D23921" w:rsidP="00D23921">
      <w:pPr>
        <w:pStyle w:val="NormalWeb"/>
        <w:spacing w:before="0" w:after="0" w:line="240" w:lineRule="auto"/>
        <w:rPr>
          <w:rFonts w:ascii="Tahoma" w:hAnsi="Tahoma" w:cs="Tahoma"/>
          <w:sz w:val="24"/>
          <w:szCs w:val="24"/>
        </w:rPr>
      </w:pPr>
      <w:bookmarkStart w:id="1" w:name="_Hlk206682869"/>
      <w:r w:rsidRPr="00D23921">
        <w:rPr>
          <w:rFonts w:ascii="Tahoma" w:hAnsi="Tahoma" w:cs="Tahoma"/>
          <w:sz w:val="24"/>
          <w:szCs w:val="24"/>
        </w:rPr>
        <w:t>Liz is Vice Chair of the Board, Convener of the Clinical Governance and Assurance Committee and Vice Convener of the Remuneration and Appointments Committee.</w:t>
      </w:r>
    </w:p>
    <w:p w14:paraId="34FDBB52" w14:textId="77777777" w:rsidR="00D23921" w:rsidRDefault="00D23921" w:rsidP="00D23921">
      <w:pPr>
        <w:pStyle w:val="NormalWeb"/>
        <w:spacing w:before="0" w:after="0" w:line="240" w:lineRule="auto"/>
        <w:rPr>
          <w:rFonts w:ascii="Tahoma" w:hAnsi="Tahoma" w:cs="Tahoma"/>
          <w:sz w:val="24"/>
          <w:szCs w:val="24"/>
        </w:rPr>
      </w:pPr>
    </w:p>
    <w:p w14:paraId="15683ADE" w14:textId="058E090C" w:rsidR="00D23921" w:rsidRPr="00D23921" w:rsidRDefault="00D23921" w:rsidP="00D23921">
      <w:pPr>
        <w:pStyle w:val="NormalWeb"/>
        <w:spacing w:before="0" w:after="0" w:line="240" w:lineRule="auto"/>
        <w:rPr>
          <w:rFonts w:ascii="Tahoma" w:hAnsi="Tahoma" w:cs="Tahoma"/>
          <w:sz w:val="24"/>
          <w:szCs w:val="24"/>
        </w:rPr>
      </w:pPr>
      <w:r w:rsidRPr="00D23921">
        <w:rPr>
          <w:rFonts w:ascii="Tahoma" w:hAnsi="Tahoma" w:cs="Tahoma"/>
          <w:sz w:val="24"/>
          <w:szCs w:val="24"/>
        </w:rPr>
        <w:t>Liz worked for the Scottish Government Health &amp; Social Care Directorates as Head of Strategic Planning and Clinical Priorities until her retirement.  Since </w:t>
      </w:r>
      <w:proofErr w:type="gramStart"/>
      <w:r w:rsidRPr="00D23921">
        <w:rPr>
          <w:rFonts w:ascii="Tahoma" w:hAnsi="Tahoma" w:cs="Tahoma"/>
          <w:sz w:val="24"/>
          <w:szCs w:val="24"/>
        </w:rPr>
        <w:t>then</w:t>
      </w:r>
      <w:proofErr w:type="gramEnd"/>
      <w:r w:rsidRPr="00D23921">
        <w:rPr>
          <w:rFonts w:ascii="Tahoma" w:hAnsi="Tahoma" w:cs="Tahoma"/>
          <w:sz w:val="24"/>
          <w:szCs w:val="24"/>
        </w:rPr>
        <w:t xml:space="preserve"> she has remained active in health and social care as a Trustee Board member, then Vice Chair of Genetic Alliance UK.  She also carried out project roles including </w:t>
      </w:r>
      <w:proofErr w:type="gramStart"/>
      <w:r w:rsidRPr="00D23921">
        <w:rPr>
          <w:rFonts w:ascii="Tahoma" w:hAnsi="Tahoma" w:cs="Tahoma"/>
          <w:sz w:val="24"/>
          <w:szCs w:val="24"/>
        </w:rPr>
        <w:t>with  NHS</w:t>
      </w:r>
      <w:proofErr w:type="gramEnd"/>
      <w:r w:rsidRPr="00D23921">
        <w:rPr>
          <w:rFonts w:ascii="Tahoma" w:hAnsi="Tahoma" w:cs="Tahoma"/>
          <w:sz w:val="24"/>
          <w:szCs w:val="24"/>
        </w:rPr>
        <w:t xml:space="preserve"> Greater Glasgow &amp; Clyde. In 2020 she took over as Chair of the GAUK Board.</w:t>
      </w:r>
    </w:p>
    <w:p w14:paraId="20218EC9" w14:textId="77777777" w:rsidR="00D23921" w:rsidRDefault="00D23921" w:rsidP="00D23921">
      <w:pPr>
        <w:pStyle w:val="NormalWeb"/>
        <w:spacing w:before="0" w:after="0" w:line="240" w:lineRule="auto"/>
        <w:rPr>
          <w:rFonts w:ascii="Tahoma" w:hAnsi="Tahoma" w:cs="Tahoma"/>
          <w:sz w:val="24"/>
          <w:szCs w:val="24"/>
        </w:rPr>
      </w:pPr>
    </w:p>
    <w:p w14:paraId="5AA723AC" w14:textId="050807D8" w:rsidR="00D23921" w:rsidRPr="00D23921" w:rsidRDefault="00D23921" w:rsidP="00D23921">
      <w:pPr>
        <w:pStyle w:val="NormalWeb"/>
        <w:spacing w:before="0" w:after="0" w:line="240" w:lineRule="auto"/>
        <w:rPr>
          <w:rFonts w:ascii="Tahoma" w:hAnsi="Tahoma" w:cs="Tahoma"/>
          <w:sz w:val="24"/>
          <w:szCs w:val="24"/>
        </w:rPr>
      </w:pPr>
      <w:r w:rsidRPr="00D23921">
        <w:rPr>
          <w:rFonts w:ascii="Tahoma" w:hAnsi="Tahoma" w:cs="Tahoma"/>
          <w:sz w:val="24"/>
          <w:szCs w:val="24"/>
        </w:rPr>
        <w:t xml:space="preserve">In Scottish Government, Liz was responsible for a wide range of national clinical priorities and other policy developments, including the National Clinical Strategy, the Cancer Strategy, the Diabetes strategy, neurological and long-term conditions, chronic pain and the Scottish Rare Disease Plan. She was a member of the SG implementation group and of the UK Government’s Rare Disease Forum and NHS England Rare Disease </w:t>
      </w:r>
      <w:r w:rsidRPr="00D23921">
        <w:rPr>
          <w:rFonts w:ascii="Tahoma" w:hAnsi="Tahoma" w:cs="Tahoma"/>
          <w:sz w:val="24"/>
          <w:szCs w:val="24"/>
        </w:rPr>
        <w:lastRenderedPageBreak/>
        <w:t>Advisory Group. She was the Government sponsor of Scotland’s National Services Division which commissions all national (including across the UK) specialist and screening services.</w:t>
      </w:r>
    </w:p>
    <w:p w14:paraId="49A9438C" w14:textId="77777777" w:rsidR="00D23921" w:rsidRDefault="00D23921" w:rsidP="00D23921">
      <w:pPr>
        <w:pStyle w:val="NormalWeb"/>
        <w:spacing w:before="0" w:after="0" w:line="240" w:lineRule="auto"/>
        <w:rPr>
          <w:rFonts w:ascii="Tahoma" w:hAnsi="Tahoma" w:cs="Tahoma"/>
          <w:sz w:val="24"/>
          <w:szCs w:val="24"/>
        </w:rPr>
      </w:pPr>
    </w:p>
    <w:p w14:paraId="59107332" w14:textId="426F7A07" w:rsidR="00D23921" w:rsidRPr="00D23921" w:rsidRDefault="00D23921" w:rsidP="00D23921">
      <w:pPr>
        <w:pStyle w:val="NormalWeb"/>
        <w:spacing w:before="0" w:after="0" w:line="240" w:lineRule="auto"/>
        <w:rPr>
          <w:rFonts w:ascii="Tahoma" w:hAnsi="Tahoma" w:cs="Tahoma"/>
          <w:sz w:val="24"/>
          <w:szCs w:val="24"/>
        </w:rPr>
      </w:pPr>
      <w:r w:rsidRPr="00D23921">
        <w:rPr>
          <w:rFonts w:ascii="Tahoma" w:hAnsi="Tahoma" w:cs="Tahoma"/>
          <w:sz w:val="24"/>
          <w:szCs w:val="24"/>
        </w:rPr>
        <w:t>Liz contributed to the establishment of the Innovative Healthcare Delivery Programme (IHDP) based at the Farr Institute in Edinburgh and the Scottish Genomes Partnership. She chaired the implementation group that saw the introduction of robotic surgery in </w:t>
      </w:r>
      <w:proofErr w:type="gramStart"/>
      <w:r w:rsidRPr="00D23921">
        <w:rPr>
          <w:rFonts w:ascii="Tahoma" w:hAnsi="Tahoma" w:cs="Tahoma"/>
          <w:sz w:val="24"/>
          <w:szCs w:val="24"/>
        </w:rPr>
        <w:t>Scotland, and</w:t>
      </w:r>
      <w:proofErr w:type="gramEnd"/>
      <w:r w:rsidRPr="00D23921">
        <w:rPr>
          <w:rFonts w:ascii="Tahoma" w:hAnsi="Tahoma" w:cs="Tahoma"/>
          <w:sz w:val="24"/>
          <w:szCs w:val="24"/>
        </w:rPr>
        <w:t> was a member of several other policy and implementation groups such as the development of the now-established major trauma service/network, which was, in turn, a part of the work of the National Planning Forum of which she was also a member and policy lead.  She was also responsible for the SG’s Armed Forces and Veterans Health Care policy, including overseeing the fulfilment of the UK Armed Forces Covenant and the SG’s Commitments for veterans. Among other developments, this involved leading the work to establish Scotland’s state-of-the-art prosthetics service which was set up in response to the Murrison Report.  She was also the SG policy representative on the MoD’s UK Committee led by the Surgeon General to oversee the implementation of the UK Covenant.</w:t>
      </w:r>
    </w:p>
    <w:p w14:paraId="446BCD87" w14:textId="77777777" w:rsidR="00D23921" w:rsidRDefault="00D23921" w:rsidP="00D23921">
      <w:pPr>
        <w:pStyle w:val="NormalWeb"/>
        <w:spacing w:before="0" w:after="0" w:line="240" w:lineRule="auto"/>
        <w:rPr>
          <w:rFonts w:ascii="Tahoma" w:hAnsi="Tahoma" w:cs="Tahoma"/>
          <w:sz w:val="24"/>
          <w:szCs w:val="24"/>
        </w:rPr>
      </w:pPr>
    </w:p>
    <w:p w14:paraId="67202CB7" w14:textId="7D912600" w:rsidR="00D23921" w:rsidRPr="00D23921" w:rsidRDefault="00D23921" w:rsidP="00D23921">
      <w:pPr>
        <w:pStyle w:val="NormalWeb"/>
        <w:spacing w:before="0" w:after="0" w:line="240" w:lineRule="auto"/>
        <w:rPr>
          <w:rFonts w:ascii="Tahoma" w:hAnsi="Tahoma" w:cs="Tahoma"/>
          <w:sz w:val="24"/>
          <w:szCs w:val="24"/>
        </w:rPr>
      </w:pPr>
      <w:r w:rsidRPr="00D23921">
        <w:rPr>
          <w:rFonts w:ascii="Tahoma" w:hAnsi="Tahoma" w:cs="Tahoma"/>
          <w:sz w:val="24"/>
          <w:szCs w:val="24"/>
        </w:rPr>
        <w:t>In her personal life, Liz is a grandmother to three granddaughters.   She enjoys reading, particularly history, and is working her way through various Open University modules in the social sciences field with one more to pass to achieve a degree.  </w:t>
      </w:r>
    </w:p>
    <w:p w14:paraId="220DDE6E" w14:textId="77777777" w:rsidR="00D23921" w:rsidRDefault="00D23921" w:rsidP="00D23921">
      <w:pPr>
        <w:pStyle w:val="NormalWeb"/>
        <w:spacing w:before="0" w:after="0" w:line="240" w:lineRule="auto"/>
        <w:rPr>
          <w:rFonts w:ascii="Tahoma" w:hAnsi="Tahoma" w:cs="Tahoma"/>
          <w:sz w:val="24"/>
          <w:szCs w:val="24"/>
        </w:rPr>
      </w:pPr>
    </w:p>
    <w:p w14:paraId="5860435E" w14:textId="76B893E0" w:rsidR="00D23921" w:rsidRPr="00D23921" w:rsidRDefault="00D23921" w:rsidP="00D23921">
      <w:pPr>
        <w:pStyle w:val="NormalWeb"/>
        <w:spacing w:before="0" w:after="0" w:line="240" w:lineRule="auto"/>
        <w:rPr>
          <w:rFonts w:ascii="Tahoma" w:hAnsi="Tahoma" w:cs="Tahoma"/>
          <w:sz w:val="24"/>
          <w:szCs w:val="24"/>
        </w:rPr>
      </w:pPr>
      <w:r w:rsidRPr="00D23921">
        <w:rPr>
          <w:rFonts w:ascii="Tahoma" w:hAnsi="Tahoma" w:cs="Tahoma"/>
          <w:sz w:val="24"/>
          <w:szCs w:val="24"/>
        </w:rPr>
        <w:t>She was awarded a Member of the Order of the British Empire (MBE) for services to people with rare diseases in the King’s Birthday Honours List on Saturday 15 June 2024.</w:t>
      </w:r>
    </w:p>
    <w:bookmarkEnd w:id="1"/>
    <w:p w14:paraId="1FC39798" w14:textId="77777777" w:rsidR="002825D8" w:rsidRDefault="002825D8" w:rsidP="0026778C">
      <w:pPr>
        <w:pStyle w:val="NormalWeb"/>
        <w:spacing w:before="0" w:after="0" w:line="240" w:lineRule="auto"/>
        <w:rPr>
          <w:rFonts w:ascii="Tahoma" w:hAnsi="Tahoma" w:cs="Tahoma"/>
          <w:sz w:val="24"/>
          <w:szCs w:val="24"/>
        </w:rPr>
      </w:pPr>
    </w:p>
    <w:p w14:paraId="3E6C5A38" w14:textId="4008B064" w:rsidR="002825D8" w:rsidRPr="002825D8" w:rsidRDefault="002825D8" w:rsidP="002825D8">
      <w:pPr>
        <w:pStyle w:val="NormalWeb"/>
        <w:spacing w:before="0" w:after="0" w:line="240" w:lineRule="auto"/>
        <w:rPr>
          <w:rFonts w:ascii="Tahoma" w:hAnsi="Tahoma" w:cs="Tahoma"/>
          <w:b/>
          <w:bCs/>
          <w:sz w:val="24"/>
          <w:szCs w:val="24"/>
        </w:rPr>
      </w:pPr>
      <w:r w:rsidRPr="002825D8">
        <w:rPr>
          <w:rFonts w:ascii="Tahoma" w:hAnsi="Tahoma" w:cs="Tahoma"/>
          <w:b/>
          <w:bCs/>
          <w:sz w:val="24"/>
          <w:szCs w:val="24"/>
        </w:rPr>
        <w:t>Claire Ritchie</w:t>
      </w:r>
    </w:p>
    <w:p w14:paraId="17572A0E" w14:textId="77777777" w:rsidR="002825D8" w:rsidRDefault="002825D8" w:rsidP="002825D8">
      <w:pPr>
        <w:pStyle w:val="NormalWeb"/>
        <w:spacing w:before="0" w:after="0" w:line="240" w:lineRule="auto"/>
        <w:rPr>
          <w:rFonts w:ascii="Tahoma" w:hAnsi="Tahoma" w:cs="Tahoma"/>
          <w:sz w:val="24"/>
          <w:szCs w:val="24"/>
        </w:rPr>
      </w:pPr>
    </w:p>
    <w:p w14:paraId="08EFAC75" w14:textId="77777777" w:rsidR="002825D8" w:rsidRPr="002825D8" w:rsidRDefault="002825D8" w:rsidP="002825D8">
      <w:pPr>
        <w:pStyle w:val="NormalWeb"/>
        <w:spacing w:before="0" w:after="0" w:line="240" w:lineRule="auto"/>
        <w:rPr>
          <w:rFonts w:ascii="Tahoma" w:hAnsi="Tahoma" w:cs="Tahoma"/>
          <w:sz w:val="24"/>
          <w:szCs w:val="24"/>
        </w:rPr>
      </w:pPr>
      <w:r w:rsidRPr="002825D8">
        <w:rPr>
          <w:rFonts w:ascii="Tahoma" w:hAnsi="Tahoma" w:cs="Tahoma"/>
          <w:sz w:val="24"/>
          <w:szCs w:val="24"/>
        </w:rPr>
        <w:t xml:space="preserve">Claire is a qualified actuary and held </w:t>
      </w:r>
      <w:proofErr w:type="gramStart"/>
      <w:r w:rsidRPr="002825D8">
        <w:rPr>
          <w:rFonts w:ascii="Tahoma" w:hAnsi="Tahoma" w:cs="Tahoma"/>
          <w:sz w:val="24"/>
          <w:szCs w:val="24"/>
        </w:rPr>
        <w:t>a number of</w:t>
      </w:r>
      <w:proofErr w:type="gramEnd"/>
      <w:r w:rsidRPr="002825D8">
        <w:rPr>
          <w:rFonts w:ascii="Tahoma" w:hAnsi="Tahoma" w:cs="Tahoma"/>
          <w:sz w:val="24"/>
          <w:szCs w:val="24"/>
        </w:rPr>
        <w:t xml:space="preserve"> roles in financial services during her </w:t>
      </w:r>
      <w:proofErr w:type="gramStart"/>
      <w:r w:rsidRPr="002825D8">
        <w:rPr>
          <w:rFonts w:ascii="Tahoma" w:hAnsi="Tahoma" w:cs="Tahoma"/>
          <w:sz w:val="24"/>
          <w:szCs w:val="24"/>
        </w:rPr>
        <w:t>20 year</w:t>
      </w:r>
      <w:proofErr w:type="gramEnd"/>
      <w:r w:rsidRPr="002825D8">
        <w:rPr>
          <w:rFonts w:ascii="Tahoma" w:hAnsi="Tahoma" w:cs="Tahoma"/>
          <w:sz w:val="24"/>
          <w:szCs w:val="24"/>
        </w:rPr>
        <w:t xml:space="preserve"> career. She has extensive business and commercial acumen as well as experience in customer services, marketing, strategy development and leadership.</w:t>
      </w:r>
    </w:p>
    <w:p w14:paraId="6DB7ACF6" w14:textId="77777777" w:rsidR="002825D8" w:rsidRPr="002825D8" w:rsidRDefault="002825D8" w:rsidP="002825D8">
      <w:pPr>
        <w:pStyle w:val="NormalWeb"/>
        <w:spacing w:before="0" w:after="0" w:line="240" w:lineRule="auto"/>
        <w:rPr>
          <w:rFonts w:ascii="Tahoma" w:hAnsi="Tahoma" w:cs="Tahoma"/>
          <w:sz w:val="24"/>
          <w:szCs w:val="24"/>
        </w:rPr>
      </w:pPr>
    </w:p>
    <w:p w14:paraId="3A735CDE" w14:textId="77777777" w:rsidR="002825D8" w:rsidRPr="002825D8" w:rsidRDefault="002825D8" w:rsidP="002825D8">
      <w:pPr>
        <w:pStyle w:val="NormalWeb"/>
        <w:spacing w:before="0" w:after="0" w:line="240" w:lineRule="auto"/>
        <w:rPr>
          <w:rFonts w:ascii="Tahoma" w:hAnsi="Tahoma" w:cs="Tahoma"/>
          <w:sz w:val="24"/>
          <w:szCs w:val="24"/>
        </w:rPr>
      </w:pPr>
      <w:r w:rsidRPr="002825D8">
        <w:rPr>
          <w:rFonts w:ascii="Tahoma" w:hAnsi="Tahoma" w:cs="Tahoma"/>
          <w:sz w:val="24"/>
          <w:szCs w:val="24"/>
        </w:rPr>
        <w:t xml:space="preserve">She has volunteered for </w:t>
      </w:r>
      <w:proofErr w:type="gramStart"/>
      <w:r w:rsidRPr="002825D8">
        <w:rPr>
          <w:rFonts w:ascii="Tahoma" w:hAnsi="Tahoma" w:cs="Tahoma"/>
          <w:sz w:val="24"/>
          <w:szCs w:val="24"/>
        </w:rPr>
        <w:t>a number of</w:t>
      </w:r>
      <w:proofErr w:type="gramEnd"/>
      <w:r w:rsidRPr="002825D8">
        <w:rPr>
          <w:rFonts w:ascii="Tahoma" w:hAnsi="Tahoma" w:cs="Tahoma"/>
          <w:sz w:val="24"/>
          <w:szCs w:val="24"/>
        </w:rPr>
        <w:t xml:space="preserve"> different organisations and is currently also the Interim Chair at U-Evolve, a charity dedicated to supporting young people's mental health.  </w:t>
      </w:r>
    </w:p>
    <w:p w14:paraId="76BE8218" w14:textId="77777777" w:rsidR="002825D8" w:rsidRPr="002825D8" w:rsidRDefault="002825D8" w:rsidP="002825D8">
      <w:pPr>
        <w:pStyle w:val="NormalWeb"/>
        <w:spacing w:before="0" w:after="0" w:line="240" w:lineRule="auto"/>
        <w:rPr>
          <w:rFonts w:ascii="Tahoma" w:hAnsi="Tahoma" w:cs="Tahoma"/>
          <w:sz w:val="24"/>
          <w:szCs w:val="24"/>
        </w:rPr>
      </w:pPr>
    </w:p>
    <w:p w14:paraId="25143DCC" w14:textId="0591BD92" w:rsidR="002825D8" w:rsidRPr="0026778C" w:rsidRDefault="002825D8" w:rsidP="002825D8">
      <w:pPr>
        <w:pStyle w:val="NormalWeb"/>
        <w:spacing w:before="0" w:after="0" w:line="240" w:lineRule="auto"/>
        <w:rPr>
          <w:rFonts w:ascii="Tahoma" w:hAnsi="Tahoma" w:cs="Tahoma"/>
          <w:sz w:val="24"/>
          <w:szCs w:val="24"/>
        </w:rPr>
      </w:pPr>
      <w:r w:rsidRPr="002825D8">
        <w:rPr>
          <w:rFonts w:ascii="Tahoma" w:hAnsi="Tahoma" w:cs="Tahoma"/>
          <w:sz w:val="24"/>
          <w:szCs w:val="24"/>
        </w:rPr>
        <w:t xml:space="preserve">Claire formally made the transition to the charity sector in 2020 and since then has worked at </w:t>
      </w:r>
      <w:proofErr w:type="gramStart"/>
      <w:r w:rsidRPr="002825D8">
        <w:rPr>
          <w:rFonts w:ascii="Tahoma" w:hAnsi="Tahoma" w:cs="Tahoma"/>
          <w:sz w:val="24"/>
          <w:szCs w:val="24"/>
        </w:rPr>
        <w:t>a number of</w:t>
      </w:r>
      <w:proofErr w:type="gramEnd"/>
      <w:r w:rsidRPr="002825D8">
        <w:rPr>
          <w:rFonts w:ascii="Tahoma" w:hAnsi="Tahoma" w:cs="Tahoma"/>
          <w:sz w:val="24"/>
          <w:szCs w:val="24"/>
        </w:rPr>
        <w:t xml:space="preserve"> charities in Edinburgh. She is currently an interim executive, supporting charities who need senior leadership support in times of need or change, which may involve assistance with specific </w:t>
      </w:r>
      <w:proofErr w:type="gramStart"/>
      <w:r w:rsidRPr="002825D8">
        <w:rPr>
          <w:rFonts w:ascii="Tahoma" w:hAnsi="Tahoma" w:cs="Tahoma"/>
          <w:sz w:val="24"/>
          <w:szCs w:val="24"/>
        </w:rPr>
        <w:t>short term</w:t>
      </w:r>
      <w:proofErr w:type="gramEnd"/>
      <w:r w:rsidRPr="002825D8">
        <w:rPr>
          <w:rFonts w:ascii="Tahoma" w:hAnsi="Tahoma" w:cs="Tahoma"/>
          <w:sz w:val="24"/>
          <w:szCs w:val="24"/>
        </w:rPr>
        <w:t xml:space="preserve"> projects.</w:t>
      </w:r>
    </w:p>
    <w:p w14:paraId="7E64CB9A" w14:textId="6410D1ED" w:rsidR="000A3110" w:rsidRPr="00E46DE0" w:rsidRDefault="000A3110" w:rsidP="002825D8">
      <w:pPr>
        <w:pStyle w:val="NormalWeb"/>
        <w:spacing w:before="0" w:after="0" w:line="240" w:lineRule="auto"/>
        <w:rPr>
          <w:rFonts w:ascii="Tahoma" w:hAnsi="Tahoma" w:cs="Tahoma"/>
          <w:sz w:val="24"/>
          <w:szCs w:val="24"/>
        </w:rPr>
      </w:pPr>
    </w:p>
    <w:sectPr w:rsidR="000A3110" w:rsidRPr="00E46DE0" w:rsidSect="00C927DB">
      <w:headerReference w:type="even" r:id="rId13"/>
      <w:headerReference w:type="default" r:id="rId14"/>
      <w:footerReference w:type="even" r:id="rId15"/>
      <w:footerReference w:type="default" r:id="rId16"/>
      <w:headerReference w:type="first" r:id="rId17"/>
      <w:footerReference w:type="first" r:id="rId18"/>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0D37" w14:textId="77777777" w:rsidR="002A2C08" w:rsidRDefault="002A2C08" w:rsidP="002B1AB2">
      <w:pPr>
        <w:spacing w:after="0" w:line="240" w:lineRule="auto"/>
      </w:pPr>
      <w:r>
        <w:separator/>
      </w:r>
    </w:p>
  </w:endnote>
  <w:endnote w:type="continuationSeparator" w:id="0">
    <w:p w14:paraId="258E26A3" w14:textId="77777777" w:rsidR="002A2C08" w:rsidRDefault="002A2C08" w:rsidP="002B1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7128" w14:textId="77777777" w:rsidR="00672931" w:rsidRDefault="00672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4970"/>
      <w:docPartObj>
        <w:docPartGallery w:val="Page Numbers (Bottom of Page)"/>
        <w:docPartUnique/>
      </w:docPartObj>
    </w:sdtPr>
    <w:sdtEndPr>
      <w:rPr>
        <w:rFonts w:ascii="Tahoma" w:hAnsi="Tahoma" w:cs="Tahoma"/>
        <w:noProof/>
      </w:rPr>
    </w:sdtEndPr>
    <w:sdtContent>
      <w:p w14:paraId="21919A70" w14:textId="64B0FE74" w:rsidR="00314FF4" w:rsidRPr="00E46DE0" w:rsidRDefault="00E46DE0" w:rsidP="003C57D6">
        <w:pPr>
          <w:pStyle w:val="Footer"/>
          <w:jc w:val="right"/>
          <w:rPr>
            <w:rFonts w:ascii="Tahoma" w:hAnsi="Tahoma" w:cs="Tahoma"/>
          </w:rPr>
        </w:pPr>
        <w:r w:rsidRPr="00E46DE0">
          <w:rPr>
            <w:rFonts w:ascii="Tahoma" w:hAnsi="Tahoma" w:cs="Tahoma"/>
          </w:rPr>
          <w:fldChar w:fldCharType="begin"/>
        </w:r>
        <w:r w:rsidRPr="00E46DE0">
          <w:rPr>
            <w:rFonts w:ascii="Tahoma" w:hAnsi="Tahoma" w:cs="Tahoma"/>
          </w:rPr>
          <w:instrText xml:space="preserve"> PAGE   \* MERGEFORMAT </w:instrText>
        </w:r>
        <w:r w:rsidRPr="00E46DE0">
          <w:rPr>
            <w:rFonts w:ascii="Tahoma" w:hAnsi="Tahoma" w:cs="Tahoma"/>
          </w:rPr>
          <w:fldChar w:fldCharType="separate"/>
        </w:r>
        <w:r w:rsidR="00125600">
          <w:rPr>
            <w:rFonts w:ascii="Tahoma" w:hAnsi="Tahoma" w:cs="Tahoma"/>
            <w:noProof/>
          </w:rPr>
          <w:t>14</w:t>
        </w:r>
        <w:r w:rsidRPr="00E46DE0">
          <w:rPr>
            <w:rFonts w:ascii="Tahoma" w:hAnsi="Tahoma" w:cs="Tahom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AE8C" w14:textId="77777777" w:rsidR="00672931" w:rsidRDefault="00672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4B8F" w14:textId="77777777" w:rsidR="002A2C08" w:rsidRDefault="002A2C08" w:rsidP="002B1AB2">
      <w:pPr>
        <w:spacing w:after="0" w:line="240" w:lineRule="auto"/>
      </w:pPr>
      <w:r>
        <w:separator/>
      </w:r>
    </w:p>
  </w:footnote>
  <w:footnote w:type="continuationSeparator" w:id="0">
    <w:p w14:paraId="11955C73" w14:textId="77777777" w:rsidR="002A2C08" w:rsidRDefault="002A2C08" w:rsidP="002B1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67A0" w14:textId="77777777" w:rsidR="00672931" w:rsidRDefault="0067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AF61" w14:textId="4CF8DED4" w:rsidR="00672931" w:rsidRDefault="006729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508B" w14:textId="77777777" w:rsidR="00672931" w:rsidRDefault="0067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6A5A"/>
    <w:multiLevelType w:val="hybridMultilevel"/>
    <w:tmpl w:val="737E33C6"/>
    <w:lvl w:ilvl="0" w:tplc="E3EEB9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92850"/>
    <w:multiLevelType w:val="hybridMultilevel"/>
    <w:tmpl w:val="6D468740"/>
    <w:lvl w:ilvl="0" w:tplc="57E4452C">
      <w:numFmt w:val="bullet"/>
      <w:lvlText w:val="-"/>
      <w:lvlJc w:val="left"/>
      <w:pPr>
        <w:ind w:left="795" w:hanging="360"/>
      </w:pPr>
      <w:rPr>
        <w:rFonts w:ascii="Arial" w:eastAsiaTheme="minorHAnsi" w:hAnsi="Arial" w:cs="Aria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83438CD"/>
    <w:multiLevelType w:val="hybridMultilevel"/>
    <w:tmpl w:val="A7D89FC0"/>
    <w:lvl w:ilvl="0" w:tplc="0BAAE1D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 w15:restartNumberingAfterBreak="0">
    <w:nsid w:val="18BC2765"/>
    <w:multiLevelType w:val="hybridMultilevel"/>
    <w:tmpl w:val="2E6E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B323A"/>
    <w:multiLevelType w:val="hybridMultilevel"/>
    <w:tmpl w:val="4462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E7C15"/>
    <w:multiLevelType w:val="hybridMultilevel"/>
    <w:tmpl w:val="01B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8C4"/>
    <w:multiLevelType w:val="hybridMultilevel"/>
    <w:tmpl w:val="CB0AE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2A2A5E"/>
    <w:multiLevelType w:val="hybridMultilevel"/>
    <w:tmpl w:val="E5D608DA"/>
    <w:lvl w:ilvl="0" w:tplc="8D9629BE">
      <w:start w:val="1"/>
      <w:numFmt w:val="decimal"/>
      <w:lvlText w:val="%1."/>
      <w:lvlJc w:val="left"/>
      <w:pPr>
        <w:ind w:left="725" w:hanging="72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8" w15:restartNumberingAfterBreak="0">
    <w:nsid w:val="358A2F45"/>
    <w:multiLevelType w:val="hybridMultilevel"/>
    <w:tmpl w:val="5A6E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A719E"/>
    <w:multiLevelType w:val="multilevel"/>
    <w:tmpl w:val="10FC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23E3C"/>
    <w:multiLevelType w:val="multilevel"/>
    <w:tmpl w:val="78DA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F17E6F"/>
    <w:multiLevelType w:val="hybridMultilevel"/>
    <w:tmpl w:val="8076D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BB3F95"/>
    <w:multiLevelType w:val="hybridMultilevel"/>
    <w:tmpl w:val="F4FA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AD15C7"/>
    <w:multiLevelType w:val="hybridMultilevel"/>
    <w:tmpl w:val="B6B86660"/>
    <w:lvl w:ilvl="0" w:tplc="DDE2BAA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F74C7"/>
    <w:multiLevelType w:val="hybridMultilevel"/>
    <w:tmpl w:val="4A146C92"/>
    <w:lvl w:ilvl="0" w:tplc="5F8E3D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B7423C"/>
    <w:multiLevelType w:val="hybridMultilevel"/>
    <w:tmpl w:val="30F8FB84"/>
    <w:lvl w:ilvl="0" w:tplc="57E445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80020"/>
    <w:multiLevelType w:val="hybridMultilevel"/>
    <w:tmpl w:val="7E283CA0"/>
    <w:lvl w:ilvl="0" w:tplc="075802B2">
      <w:numFmt w:val="bullet"/>
      <w:lvlText w:val=""/>
      <w:lvlJc w:val="left"/>
      <w:pPr>
        <w:tabs>
          <w:tab w:val="num" w:pos="284"/>
        </w:tabs>
        <w:ind w:left="284" w:hanging="284"/>
      </w:pPr>
      <w:rPr>
        <w:rFonts w:ascii="Symbol" w:eastAsia="Times New Roman" w:hAnsi="Symbol" w:hint="default"/>
        <w:b/>
        <w:color w:val="auto"/>
      </w:rPr>
    </w:lvl>
    <w:lvl w:ilvl="1" w:tplc="57E4452C">
      <w:numFmt w:val="bullet"/>
      <w:lvlText w:val="-"/>
      <w:lvlJc w:val="left"/>
      <w:pPr>
        <w:tabs>
          <w:tab w:val="num" w:pos="1440"/>
        </w:tabs>
        <w:ind w:left="1440" w:hanging="360"/>
      </w:pPr>
      <w:rPr>
        <w:rFonts w:ascii="Arial" w:eastAsiaTheme="minorHAnsi" w:hAnsi="Aria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D01C8"/>
    <w:multiLevelType w:val="hybridMultilevel"/>
    <w:tmpl w:val="1252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288782">
    <w:abstractNumId w:val="10"/>
  </w:num>
  <w:num w:numId="2" w16cid:durableId="2076857848">
    <w:abstractNumId w:val="17"/>
  </w:num>
  <w:num w:numId="3" w16cid:durableId="1714387121">
    <w:abstractNumId w:val="8"/>
  </w:num>
  <w:num w:numId="4" w16cid:durableId="676469821">
    <w:abstractNumId w:val="12"/>
  </w:num>
  <w:num w:numId="5" w16cid:durableId="2138332000">
    <w:abstractNumId w:val="16"/>
  </w:num>
  <w:num w:numId="6" w16cid:durableId="1387144222">
    <w:abstractNumId w:val="6"/>
  </w:num>
  <w:num w:numId="7" w16cid:durableId="706028467">
    <w:abstractNumId w:val="11"/>
  </w:num>
  <w:num w:numId="8" w16cid:durableId="509950418">
    <w:abstractNumId w:val="5"/>
  </w:num>
  <w:num w:numId="9" w16cid:durableId="196551242">
    <w:abstractNumId w:val="15"/>
  </w:num>
  <w:num w:numId="10" w16cid:durableId="137109036">
    <w:abstractNumId w:val="13"/>
  </w:num>
  <w:num w:numId="11" w16cid:durableId="103769396">
    <w:abstractNumId w:val="0"/>
  </w:num>
  <w:num w:numId="12" w16cid:durableId="180246608">
    <w:abstractNumId w:val="7"/>
  </w:num>
  <w:num w:numId="13" w16cid:durableId="963080076">
    <w:abstractNumId w:val="2"/>
  </w:num>
  <w:num w:numId="14" w16cid:durableId="1066806912">
    <w:abstractNumId w:val="14"/>
  </w:num>
  <w:num w:numId="15" w16cid:durableId="1494250865">
    <w:abstractNumId w:val="3"/>
  </w:num>
  <w:num w:numId="16" w16cid:durableId="1477526172">
    <w:abstractNumId w:val="4"/>
  </w:num>
  <w:num w:numId="17" w16cid:durableId="1197625162">
    <w:abstractNumId w:val="1"/>
  </w:num>
  <w:num w:numId="18" w16cid:durableId="753625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54"/>
    <w:rsid w:val="000000DB"/>
    <w:rsid w:val="00015F2D"/>
    <w:rsid w:val="00025D81"/>
    <w:rsid w:val="00041A8D"/>
    <w:rsid w:val="00067F7A"/>
    <w:rsid w:val="000725D3"/>
    <w:rsid w:val="00093BBF"/>
    <w:rsid w:val="000A3110"/>
    <w:rsid w:val="000C4282"/>
    <w:rsid w:val="000C6411"/>
    <w:rsid w:val="000D131A"/>
    <w:rsid w:val="000D28F6"/>
    <w:rsid w:val="000D6048"/>
    <w:rsid w:val="000E7559"/>
    <w:rsid w:val="00100259"/>
    <w:rsid w:val="00125600"/>
    <w:rsid w:val="001323C1"/>
    <w:rsid w:val="0015446C"/>
    <w:rsid w:val="0017673F"/>
    <w:rsid w:val="00184151"/>
    <w:rsid w:val="001879F3"/>
    <w:rsid w:val="001A262B"/>
    <w:rsid w:val="001D31E9"/>
    <w:rsid w:val="001D70FD"/>
    <w:rsid w:val="00200F9C"/>
    <w:rsid w:val="00213590"/>
    <w:rsid w:val="00217587"/>
    <w:rsid w:val="00224EC0"/>
    <w:rsid w:val="00244DAC"/>
    <w:rsid w:val="0026778C"/>
    <w:rsid w:val="002825D8"/>
    <w:rsid w:val="00282CBA"/>
    <w:rsid w:val="002A2C08"/>
    <w:rsid w:val="002B1AB2"/>
    <w:rsid w:val="002B6E42"/>
    <w:rsid w:val="002B7FA9"/>
    <w:rsid w:val="002C0DE8"/>
    <w:rsid w:val="002C1882"/>
    <w:rsid w:val="002D4EC0"/>
    <w:rsid w:val="002D7401"/>
    <w:rsid w:val="002E74FB"/>
    <w:rsid w:val="003108D7"/>
    <w:rsid w:val="00314FF4"/>
    <w:rsid w:val="00325B4C"/>
    <w:rsid w:val="003270CE"/>
    <w:rsid w:val="00330806"/>
    <w:rsid w:val="003472BC"/>
    <w:rsid w:val="003570F2"/>
    <w:rsid w:val="0036243E"/>
    <w:rsid w:val="00364AB9"/>
    <w:rsid w:val="00367881"/>
    <w:rsid w:val="00386213"/>
    <w:rsid w:val="00397416"/>
    <w:rsid w:val="003C57D6"/>
    <w:rsid w:val="003C7886"/>
    <w:rsid w:val="003D2D6B"/>
    <w:rsid w:val="003E1E19"/>
    <w:rsid w:val="003E3B02"/>
    <w:rsid w:val="003F6727"/>
    <w:rsid w:val="00403CCD"/>
    <w:rsid w:val="00415566"/>
    <w:rsid w:val="00424A14"/>
    <w:rsid w:val="004349D6"/>
    <w:rsid w:val="00455F17"/>
    <w:rsid w:val="00467C16"/>
    <w:rsid w:val="004D400C"/>
    <w:rsid w:val="004D70B0"/>
    <w:rsid w:val="004E5E91"/>
    <w:rsid w:val="004F04C4"/>
    <w:rsid w:val="004F4955"/>
    <w:rsid w:val="00513B18"/>
    <w:rsid w:val="00516E33"/>
    <w:rsid w:val="005541A2"/>
    <w:rsid w:val="005548B6"/>
    <w:rsid w:val="00594F26"/>
    <w:rsid w:val="00596575"/>
    <w:rsid w:val="005A5789"/>
    <w:rsid w:val="005C2609"/>
    <w:rsid w:val="005D2767"/>
    <w:rsid w:val="005E053E"/>
    <w:rsid w:val="005F6906"/>
    <w:rsid w:val="00606D20"/>
    <w:rsid w:val="00672931"/>
    <w:rsid w:val="00674DFA"/>
    <w:rsid w:val="00676A2F"/>
    <w:rsid w:val="00676F19"/>
    <w:rsid w:val="0069635A"/>
    <w:rsid w:val="006B4EB1"/>
    <w:rsid w:val="006B7577"/>
    <w:rsid w:val="006D3446"/>
    <w:rsid w:val="006D34DA"/>
    <w:rsid w:val="006E0433"/>
    <w:rsid w:val="006F57F1"/>
    <w:rsid w:val="00710AAD"/>
    <w:rsid w:val="00710AB0"/>
    <w:rsid w:val="00712D25"/>
    <w:rsid w:val="00713595"/>
    <w:rsid w:val="00721622"/>
    <w:rsid w:val="0073251C"/>
    <w:rsid w:val="007327FE"/>
    <w:rsid w:val="00746D3F"/>
    <w:rsid w:val="00747B7D"/>
    <w:rsid w:val="00755636"/>
    <w:rsid w:val="00755C1D"/>
    <w:rsid w:val="00766405"/>
    <w:rsid w:val="00775167"/>
    <w:rsid w:val="00786B5B"/>
    <w:rsid w:val="007A32E8"/>
    <w:rsid w:val="007E4EA3"/>
    <w:rsid w:val="00802317"/>
    <w:rsid w:val="00807D73"/>
    <w:rsid w:val="00820F09"/>
    <w:rsid w:val="00833068"/>
    <w:rsid w:val="008344B1"/>
    <w:rsid w:val="0083687E"/>
    <w:rsid w:val="00840EE8"/>
    <w:rsid w:val="008438AA"/>
    <w:rsid w:val="0085455C"/>
    <w:rsid w:val="00891E2A"/>
    <w:rsid w:val="00896CAD"/>
    <w:rsid w:val="008A1E9E"/>
    <w:rsid w:val="008A52C0"/>
    <w:rsid w:val="008A6804"/>
    <w:rsid w:val="008C5562"/>
    <w:rsid w:val="008D006D"/>
    <w:rsid w:val="008D5C39"/>
    <w:rsid w:val="008D6414"/>
    <w:rsid w:val="00910EAB"/>
    <w:rsid w:val="0093485F"/>
    <w:rsid w:val="00937619"/>
    <w:rsid w:val="00941933"/>
    <w:rsid w:val="00946018"/>
    <w:rsid w:val="009616E8"/>
    <w:rsid w:val="00961CBF"/>
    <w:rsid w:val="00973E48"/>
    <w:rsid w:val="009751F5"/>
    <w:rsid w:val="009B6021"/>
    <w:rsid w:val="009D0F16"/>
    <w:rsid w:val="009E0033"/>
    <w:rsid w:val="009F4A47"/>
    <w:rsid w:val="009F553C"/>
    <w:rsid w:val="00A01698"/>
    <w:rsid w:val="00A040C0"/>
    <w:rsid w:val="00A0674A"/>
    <w:rsid w:val="00A20884"/>
    <w:rsid w:val="00A24090"/>
    <w:rsid w:val="00A346FC"/>
    <w:rsid w:val="00A40565"/>
    <w:rsid w:val="00A4102B"/>
    <w:rsid w:val="00A92E36"/>
    <w:rsid w:val="00A97A5C"/>
    <w:rsid w:val="00AC5F16"/>
    <w:rsid w:val="00AD0A54"/>
    <w:rsid w:val="00AE33ED"/>
    <w:rsid w:val="00AF718E"/>
    <w:rsid w:val="00B07D1C"/>
    <w:rsid w:val="00B13E5B"/>
    <w:rsid w:val="00B210B5"/>
    <w:rsid w:val="00B31ED3"/>
    <w:rsid w:val="00B52E39"/>
    <w:rsid w:val="00B547A1"/>
    <w:rsid w:val="00B60E91"/>
    <w:rsid w:val="00B70C90"/>
    <w:rsid w:val="00B91003"/>
    <w:rsid w:val="00BB3030"/>
    <w:rsid w:val="00BC0803"/>
    <w:rsid w:val="00BD340A"/>
    <w:rsid w:val="00BD3448"/>
    <w:rsid w:val="00BD4619"/>
    <w:rsid w:val="00BE15F4"/>
    <w:rsid w:val="00C1008F"/>
    <w:rsid w:val="00C15FB8"/>
    <w:rsid w:val="00C31D5B"/>
    <w:rsid w:val="00C471A1"/>
    <w:rsid w:val="00C478D0"/>
    <w:rsid w:val="00C506DD"/>
    <w:rsid w:val="00C6234A"/>
    <w:rsid w:val="00C74278"/>
    <w:rsid w:val="00C761B8"/>
    <w:rsid w:val="00C83987"/>
    <w:rsid w:val="00C927DB"/>
    <w:rsid w:val="00CB2FE5"/>
    <w:rsid w:val="00CE3DD1"/>
    <w:rsid w:val="00CF430E"/>
    <w:rsid w:val="00CF7E7F"/>
    <w:rsid w:val="00D05920"/>
    <w:rsid w:val="00D23921"/>
    <w:rsid w:val="00D3130F"/>
    <w:rsid w:val="00D617EC"/>
    <w:rsid w:val="00D63503"/>
    <w:rsid w:val="00D70547"/>
    <w:rsid w:val="00D95C3D"/>
    <w:rsid w:val="00DB1C30"/>
    <w:rsid w:val="00E04411"/>
    <w:rsid w:val="00E35816"/>
    <w:rsid w:val="00E360E1"/>
    <w:rsid w:val="00E46DE0"/>
    <w:rsid w:val="00E53174"/>
    <w:rsid w:val="00E86187"/>
    <w:rsid w:val="00EA251F"/>
    <w:rsid w:val="00EA795E"/>
    <w:rsid w:val="00EB28D3"/>
    <w:rsid w:val="00EC3F6B"/>
    <w:rsid w:val="00ED2FAB"/>
    <w:rsid w:val="00ED4176"/>
    <w:rsid w:val="00F02E58"/>
    <w:rsid w:val="00F25BED"/>
    <w:rsid w:val="00F30F3C"/>
    <w:rsid w:val="00F37A24"/>
    <w:rsid w:val="00F44E7C"/>
    <w:rsid w:val="00F615F1"/>
    <w:rsid w:val="00F75A86"/>
    <w:rsid w:val="00FC04CC"/>
    <w:rsid w:val="00FD3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1B0CC"/>
  <w15:chartTrackingRefBased/>
  <w15:docId w15:val="{6A7246D9-DA62-491D-96BC-76A4217A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D0A54"/>
    <w:pPr>
      <w:spacing w:before="100" w:beforeAutospacing="1" w:after="100" w:afterAutospacing="1" w:line="240" w:lineRule="auto"/>
      <w:outlineLvl w:val="1"/>
    </w:pPr>
    <w:rPr>
      <w:rFonts w:ascii="Times New Roman" w:eastAsia="Times New Roman" w:hAnsi="Times New Roman" w:cs="Times New Roman"/>
      <w:color w:val="0055A3"/>
      <w:sz w:val="34"/>
      <w:szCs w:val="34"/>
      <w:lang w:eastAsia="en-GB"/>
    </w:rPr>
  </w:style>
  <w:style w:type="paragraph" w:styleId="Heading3">
    <w:name w:val="heading 3"/>
    <w:basedOn w:val="Normal"/>
    <w:next w:val="Normal"/>
    <w:link w:val="Heading3Char"/>
    <w:qFormat/>
    <w:rsid w:val="00910EAB"/>
    <w:pPr>
      <w:keepNext/>
      <w:spacing w:before="240" w:after="60" w:line="240" w:lineRule="auto"/>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244D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0A54"/>
    <w:rPr>
      <w:rFonts w:ascii="Times New Roman" w:eastAsia="Times New Roman" w:hAnsi="Times New Roman" w:cs="Times New Roman"/>
      <w:color w:val="0055A3"/>
      <w:sz w:val="34"/>
      <w:szCs w:val="34"/>
      <w:lang w:eastAsia="en-GB"/>
    </w:rPr>
  </w:style>
  <w:style w:type="character" w:styleId="Hyperlink">
    <w:name w:val="Hyperlink"/>
    <w:basedOn w:val="DefaultParagraphFont"/>
    <w:uiPriority w:val="99"/>
    <w:unhideWhenUsed/>
    <w:rsid w:val="00AD0A54"/>
    <w:rPr>
      <w:strike w:val="0"/>
      <w:dstrike w:val="0"/>
      <w:color w:val="0055A3"/>
      <w:u w:val="none"/>
      <w:effect w:val="none"/>
    </w:rPr>
  </w:style>
  <w:style w:type="paragraph" w:styleId="NormalWeb">
    <w:name w:val="Normal (Web)"/>
    <w:basedOn w:val="Normal"/>
    <w:uiPriority w:val="99"/>
    <w:unhideWhenUsed/>
    <w:rsid w:val="00AD0A54"/>
    <w:pPr>
      <w:spacing w:before="120" w:after="120" w:line="288" w:lineRule="atLeast"/>
    </w:pPr>
    <w:rPr>
      <w:rFonts w:ascii="Times New Roman" w:eastAsia="Times New Roman" w:hAnsi="Times New Roman" w:cs="Times New Roman"/>
      <w:sz w:val="29"/>
      <w:szCs w:val="29"/>
      <w:lang w:eastAsia="en-GB"/>
    </w:rPr>
  </w:style>
  <w:style w:type="character" w:customStyle="1" w:styleId="Heading4Char">
    <w:name w:val="Heading 4 Char"/>
    <w:basedOn w:val="DefaultParagraphFont"/>
    <w:link w:val="Heading4"/>
    <w:uiPriority w:val="9"/>
    <w:semiHidden/>
    <w:rsid w:val="00244DA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B1C30"/>
    <w:rPr>
      <w:b/>
      <w:bCs/>
    </w:rPr>
  </w:style>
  <w:style w:type="paragraph" w:styleId="ListParagraph">
    <w:name w:val="List Paragraph"/>
    <w:basedOn w:val="Normal"/>
    <w:uiPriority w:val="34"/>
    <w:qFormat/>
    <w:rsid w:val="00DB1C30"/>
    <w:pPr>
      <w:ind w:left="720"/>
      <w:contextualSpacing/>
    </w:pPr>
  </w:style>
  <w:style w:type="paragraph" w:styleId="BodyText2">
    <w:name w:val="Body Text 2"/>
    <w:basedOn w:val="Normal"/>
    <w:link w:val="BodyText2Char"/>
    <w:rsid w:val="001323C1"/>
    <w:pPr>
      <w:spacing w:after="0" w:line="240" w:lineRule="auto"/>
      <w:jc w:val="center"/>
    </w:pPr>
    <w:rPr>
      <w:rFonts w:ascii="Verdana" w:eastAsia="Times New Roman" w:hAnsi="Verdana" w:cs="Times New Roman"/>
      <w:b/>
      <w:bCs/>
      <w:sz w:val="16"/>
      <w:szCs w:val="24"/>
    </w:rPr>
  </w:style>
  <w:style w:type="character" w:customStyle="1" w:styleId="BodyText2Char">
    <w:name w:val="Body Text 2 Char"/>
    <w:basedOn w:val="DefaultParagraphFont"/>
    <w:link w:val="BodyText2"/>
    <w:rsid w:val="001323C1"/>
    <w:rPr>
      <w:rFonts w:ascii="Verdana" w:eastAsia="Times New Roman" w:hAnsi="Verdana" w:cs="Times New Roman"/>
      <w:b/>
      <w:bCs/>
      <w:sz w:val="16"/>
      <w:szCs w:val="24"/>
    </w:rPr>
  </w:style>
  <w:style w:type="paragraph" w:styleId="BalloonText">
    <w:name w:val="Balloon Text"/>
    <w:basedOn w:val="Normal"/>
    <w:link w:val="BalloonTextChar"/>
    <w:uiPriority w:val="99"/>
    <w:semiHidden/>
    <w:unhideWhenUsed/>
    <w:rsid w:val="00C47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1A1"/>
    <w:rPr>
      <w:rFonts w:ascii="Segoe UI" w:hAnsi="Segoe UI" w:cs="Segoe UI"/>
      <w:sz w:val="18"/>
      <w:szCs w:val="18"/>
    </w:rPr>
  </w:style>
  <w:style w:type="character" w:customStyle="1" w:styleId="Heading3Char">
    <w:name w:val="Heading 3 Char"/>
    <w:basedOn w:val="DefaultParagraphFont"/>
    <w:link w:val="Heading3"/>
    <w:rsid w:val="00910EAB"/>
    <w:rPr>
      <w:rFonts w:eastAsia="Times New Roman"/>
      <w:b/>
      <w:bCs/>
      <w:sz w:val="26"/>
      <w:szCs w:val="26"/>
    </w:rPr>
  </w:style>
  <w:style w:type="table" w:styleId="TableGrid">
    <w:name w:val="Table Grid"/>
    <w:basedOn w:val="TableNormal"/>
    <w:rsid w:val="004F49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AB2"/>
  </w:style>
  <w:style w:type="paragraph" w:styleId="Footer">
    <w:name w:val="footer"/>
    <w:basedOn w:val="Normal"/>
    <w:link w:val="FooterChar"/>
    <w:uiPriority w:val="99"/>
    <w:unhideWhenUsed/>
    <w:rsid w:val="002B1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AB2"/>
  </w:style>
  <w:style w:type="character" w:styleId="CommentReference">
    <w:name w:val="annotation reference"/>
    <w:basedOn w:val="DefaultParagraphFont"/>
    <w:uiPriority w:val="99"/>
    <w:semiHidden/>
    <w:unhideWhenUsed/>
    <w:rsid w:val="00025D81"/>
    <w:rPr>
      <w:sz w:val="16"/>
      <w:szCs w:val="16"/>
    </w:rPr>
  </w:style>
  <w:style w:type="paragraph" w:styleId="CommentText">
    <w:name w:val="annotation text"/>
    <w:basedOn w:val="Normal"/>
    <w:link w:val="CommentTextChar"/>
    <w:uiPriority w:val="99"/>
    <w:semiHidden/>
    <w:unhideWhenUsed/>
    <w:rsid w:val="00025D81"/>
    <w:pPr>
      <w:spacing w:line="240" w:lineRule="auto"/>
    </w:pPr>
    <w:rPr>
      <w:sz w:val="20"/>
      <w:szCs w:val="20"/>
    </w:rPr>
  </w:style>
  <w:style w:type="character" w:customStyle="1" w:styleId="CommentTextChar">
    <w:name w:val="Comment Text Char"/>
    <w:basedOn w:val="DefaultParagraphFont"/>
    <w:link w:val="CommentText"/>
    <w:uiPriority w:val="99"/>
    <w:semiHidden/>
    <w:rsid w:val="00025D81"/>
    <w:rPr>
      <w:sz w:val="20"/>
      <w:szCs w:val="20"/>
    </w:rPr>
  </w:style>
  <w:style w:type="paragraph" w:styleId="CommentSubject">
    <w:name w:val="annotation subject"/>
    <w:basedOn w:val="CommentText"/>
    <w:next w:val="CommentText"/>
    <w:link w:val="CommentSubjectChar"/>
    <w:uiPriority w:val="99"/>
    <w:semiHidden/>
    <w:unhideWhenUsed/>
    <w:rsid w:val="00025D81"/>
    <w:rPr>
      <w:b/>
      <w:bCs/>
    </w:rPr>
  </w:style>
  <w:style w:type="character" w:customStyle="1" w:styleId="CommentSubjectChar">
    <w:name w:val="Comment Subject Char"/>
    <w:basedOn w:val="CommentTextChar"/>
    <w:link w:val="CommentSubject"/>
    <w:uiPriority w:val="99"/>
    <w:semiHidden/>
    <w:rsid w:val="00025D81"/>
    <w:rPr>
      <w:b/>
      <w:bCs/>
      <w:sz w:val="20"/>
      <w:szCs w:val="20"/>
    </w:rPr>
  </w:style>
  <w:style w:type="paragraph" w:customStyle="1" w:styleId="NormalSpaced">
    <w:name w:val="NormalSpaced"/>
    <w:basedOn w:val="Normal"/>
    <w:next w:val="Normal"/>
    <w:rsid w:val="00041A8D"/>
    <w:pPr>
      <w:spacing w:after="240" w:line="300" w:lineRule="atLeast"/>
      <w:jc w:val="both"/>
    </w:pPr>
    <w:rPr>
      <w:rFonts w:ascii="Times New Roman" w:eastAsia="Times New Roman" w:hAnsi="Times New Roman" w:cs="Times New Roman"/>
      <w:sz w:val="22"/>
      <w:szCs w:val="20"/>
    </w:rPr>
  </w:style>
  <w:style w:type="character" w:customStyle="1" w:styleId="UnresolvedMention1">
    <w:name w:val="Unresolved Mention1"/>
    <w:basedOn w:val="DefaultParagraphFont"/>
    <w:uiPriority w:val="99"/>
    <w:semiHidden/>
    <w:unhideWhenUsed/>
    <w:rsid w:val="00D95C3D"/>
    <w:rPr>
      <w:color w:val="605E5C"/>
      <w:shd w:val="clear" w:color="auto" w:fill="E1DFDD"/>
    </w:rPr>
  </w:style>
  <w:style w:type="paragraph" w:customStyle="1" w:styleId="xcard-text">
    <w:name w:val="xcard-text"/>
    <w:basedOn w:val="Normal"/>
    <w:rsid w:val="00820F0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0A3110"/>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0A3110"/>
  </w:style>
  <w:style w:type="character" w:styleId="UnresolvedMention">
    <w:name w:val="Unresolved Mention"/>
    <w:basedOn w:val="DefaultParagraphFont"/>
    <w:uiPriority w:val="99"/>
    <w:semiHidden/>
    <w:unhideWhenUsed/>
    <w:rsid w:val="00D3130F"/>
    <w:rPr>
      <w:color w:val="605E5C"/>
      <w:shd w:val="clear" w:color="auto" w:fill="E1DFDD"/>
    </w:rPr>
  </w:style>
  <w:style w:type="character" w:styleId="FollowedHyperlink">
    <w:name w:val="FollowedHyperlink"/>
    <w:basedOn w:val="DefaultParagraphFont"/>
    <w:uiPriority w:val="99"/>
    <w:semiHidden/>
    <w:unhideWhenUsed/>
    <w:rsid w:val="00775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2742">
      <w:bodyDiv w:val="1"/>
      <w:marLeft w:val="0"/>
      <w:marRight w:val="0"/>
      <w:marTop w:val="0"/>
      <w:marBottom w:val="0"/>
      <w:divBdr>
        <w:top w:val="none" w:sz="0" w:space="0" w:color="auto"/>
        <w:left w:val="none" w:sz="0" w:space="0" w:color="auto"/>
        <w:bottom w:val="none" w:sz="0" w:space="0" w:color="auto"/>
        <w:right w:val="none" w:sz="0" w:space="0" w:color="auto"/>
      </w:divBdr>
    </w:div>
    <w:div w:id="316610497">
      <w:bodyDiv w:val="1"/>
      <w:marLeft w:val="0"/>
      <w:marRight w:val="0"/>
      <w:marTop w:val="0"/>
      <w:marBottom w:val="0"/>
      <w:divBdr>
        <w:top w:val="none" w:sz="0" w:space="0" w:color="auto"/>
        <w:left w:val="none" w:sz="0" w:space="0" w:color="auto"/>
        <w:bottom w:val="none" w:sz="0" w:space="0" w:color="auto"/>
        <w:right w:val="none" w:sz="0" w:space="0" w:color="auto"/>
      </w:divBdr>
    </w:div>
    <w:div w:id="401290735">
      <w:bodyDiv w:val="1"/>
      <w:marLeft w:val="0"/>
      <w:marRight w:val="0"/>
      <w:marTop w:val="0"/>
      <w:marBottom w:val="0"/>
      <w:divBdr>
        <w:top w:val="none" w:sz="0" w:space="0" w:color="auto"/>
        <w:left w:val="none" w:sz="0" w:space="0" w:color="auto"/>
        <w:bottom w:val="none" w:sz="0" w:space="0" w:color="auto"/>
        <w:right w:val="none" w:sz="0" w:space="0" w:color="auto"/>
      </w:divBdr>
    </w:div>
    <w:div w:id="550724639">
      <w:bodyDiv w:val="1"/>
      <w:marLeft w:val="0"/>
      <w:marRight w:val="0"/>
      <w:marTop w:val="0"/>
      <w:marBottom w:val="0"/>
      <w:divBdr>
        <w:top w:val="none" w:sz="0" w:space="0" w:color="auto"/>
        <w:left w:val="none" w:sz="0" w:space="0" w:color="auto"/>
        <w:bottom w:val="none" w:sz="0" w:space="0" w:color="auto"/>
        <w:right w:val="none" w:sz="0" w:space="0" w:color="auto"/>
      </w:divBdr>
    </w:div>
    <w:div w:id="581180296">
      <w:bodyDiv w:val="1"/>
      <w:marLeft w:val="0"/>
      <w:marRight w:val="0"/>
      <w:marTop w:val="0"/>
      <w:marBottom w:val="0"/>
      <w:divBdr>
        <w:top w:val="none" w:sz="0" w:space="0" w:color="auto"/>
        <w:left w:val="none" w:sz="0" w:space="0" w:color="auto"/>
        <w:bottom w:val="none" w:sz="0" w:space="0" w:color="auto"/>
        <w:right w:val="none" w:sz="0" w:space="0" w:color="auto"/>
      </w:divBdr>
    </w:div>
    <w:div w:id="628633637">
      <w:bodyDiv w:val="1"/>
      <w:marLeft w:val="0"/>
      <w:marRight w:val="0"/>
      <w:marTop w:val="0"/>
      <w:marBottom w:val="0"/>
      <w:divBdr>
        <w:top w:val="none" w:sz="0" w:space="0" w:color="auto"/>
        <w:left w:val="none" w:sz="0" w:space="0" w:color="auto"/>
        <w:bottom w:val="none" w:sz="0" w:space="0" w:color="auto"/>
        <w:right w:val="none" w:sz="0" w:space="0" w:color="auto"/>
      </w:divBdr>
    </w:div>
    <w:div w:id="669404603">
      <w:bodyDiv w:val="1"/>
      <w:marLeft w:val="0"/>
      <w:marRight w:val="0"/>
      <w:marTop w:val="0"/>
      <w:marBottom w:val="0"/>
      <w:divBdr>
        <w:top w:val="none" w:sz="0" w:space="0" w:color="auto"/>
        <w:left w:val="none" w:sz="0" w:space="0" w:color="auto"/>
        <w:bottom w:val="none" w:sz="0" w:space="0" w:color="auto"/>
        <w:right w:val="none" w:sz="0" w:space="0" w:color="auto"/>
      </w:divBdr>
    </w:div>
    <w:div w:id="674192342">
      <w:bodyDiv w:val="1"/>
      <w:marLeft w:val="0"/>
      <w:marRight w:val="0"/>
      <w:marTop w:val="0"/>
      <w:marBottom w:val="0"/>
      <w:divBdr>
        <w:top w:val="none" w:sz="0" w:space="0" w:color="auto"/>
        <w:left w:val="none" w:sz="0" w:space="0" w:color="auto"/>
        <w:bottom w:val="none" w:sz="0" w:space="0" w:color="auto"/>
        <w:right w:val="none" w:sz="0" w:space="0" w:color="auto"/>
      </w:divBdr>
    </w:div>
    <w:div w:id="703288620">
      <w:bodyDiv w:val="1"/>
      <w:marLeft w:val="0"/>
      <w:marRight w:val="0"/>
      <w:marTop w:val="0"/>
      <w:marBottom w:val="0"/>
      <w:divBdr>
        <w:top w:val="none" w:sz="0" w:space="0" w:color="auto"/>
        <w:left w:val="none" w:sz="0" w:space="0" w:color="auto"/>
        <w:bottom w:val="none" w:sz="0" w:space="0" w:color="auto"/>
        <w:right w:val="none" w:sz="0" w:space="0" w:color="auto"/>
      </w:divBdr>
    </w:div>
    <w:div w:id="810288602">
      <w:bodyDiv w:val="1"/>
      <w:marLeft w:val="0"/>
      <w:marRight w:val="0"/>
      <w:marTop w:val="0"/>
      <w:marBottom w:val="0"/>
      <w:divBdr>
        <w:top w:val="none" w:sz="0" w:space="0" w:color="auto"/>
        <w:left w:val="none" w:sz="0" w:space="0" w:color="auto"/>
        <w:bottom w:val="none" w:sz="0" w:space="0" w:color="auto"/>
        <w:right w:val="none" w:sz="0" w:space="0" w:color="auto"/>
      </w:divBdr>
    </w:div>
    <w:div w:id="877862987">
      <w:bodyDiv w:val="1"/>
      <w:marLeft w:val="0"/>
      <w:marRight w:val="0"/>
      <w:marTop w:val="0"/>
      <w:marBottom w:val="0"/>
      <w:divBdr>
        <w:top w:val="none" w:sz="0" w:space="0" w:color="auto"/>
        <w:left w:val="none" w:sz="0" w:space="0" w:color="auto"/>
        <w:bottom w:val="none" w:sz="0" w:space="0" w:color="auto"/>
        <w:right w:val="none" w:sz="0" w:space="0" w:color="auto"/>
      </w:divBdr>
    </w:div>
    <w:div w:id="998386668">
      <w:bodyDiv w:val="1"/>
      <w:marLeft w:val="0"/>
      <w:marRight w:val="0"/>
      <w:marTop w:val="0"/>
      <w:marBottom w:val="0"/>
      <w:divBdr>
        <w:top w:val="none" w:sz="0" w:space="0" w:color="auto"/>
        <w:left w:val="none" w:sz="0" w:space="0" w:color="auto"/>
        <w:bottom w:val="none" w:sz="0" w:space="0" w:color="auto"/>
        <w:right w:val="none" w:sz="0" w:space="0" w:color="auto"/>
      </w:divBdr>
    </w:div>
    <w:div w:id="1031690853">
      <w:bodyDiv w:val="1"/>
      <w:marLeft w:val="0"/>
      <w:marRight w:val="0"/>
      <w:marTop w:val="0"/>
      <w:marBottom w:val="0"/>
      <w:divBdr>
        <w:top w:val="none" w:sz="0" w:space="0" w:color="auto"/>
        <w:left w:val="none" w:sz="0" w:space="0" w:color="auto"/>
        <w:bottom w:val="none" w:sz="0" w:space="0" w:color="auto"/>
        <w:right w:val="none" w:sz="0" w:space="0" w:color="auto"/>
      </w:divBdr>
    </w:div>
    <w:div w:id="1044867281">
      <w:bodyDiv w:val="1"/>
      <w:marLeft w:val="0"/>
      <w:marRight w:val="0"/>
      <w:marTop w:val="0"/>
      <w:marBottom w:val="0"/>
      <w:divBdr>
        <w:top w:val="none" w:sz="0" w:space="0" w:color="auto"/>
        <w:left w:val="none" w:sz="0" w:space="0" w:color="auto"/>
        <w:bottom w:val="none" w:sz="0" w:space="0" w:color="auto"/>
        <w:right w:val="none" w:sz="0" w:space="0" w:color="auto"/>
      </w:divBdr>
    </w:div>
    <w:div w:id="1147631455">
      <w:bodyDiv w:val="1"/>
      <w:marLeft w:val="0"/>
      <w:marRight w:val="0"/>
      <w:marTop w:val="0"/>
      <w:marBottom w:val="0"/>
      <w:divBdr>
        <w:top w:val="none" w:sz="0" w:space="0" w:color="auto"/>
        <w:left w:val="none" w:sz="0" w:space="0" w:color="auto"/>
        <w:bottom w:val="none" w:sz="0" w:space="0" w:color="auto"/>
        <w:right w:val="none" w:sz="0" w:space="0" w:color="auto"/>
      </w:divBdr>
    </w:div>
    <w:div w:id="1154686176">
      <w:bodyDiv w:val="1"/>
      <w:marLeft w:val="0"/>
      <w:marRight w:val="0"/>
      <w:marTop w:val="0"/>
      <w:marBottom w:val="0"/>
      <w:divBdr>
        <w:top w:val="none" w:sz="0" w:space="0" w:color="auto"/>
        <w:left w:val="none" w:sz="0" w:space="0" w:color="auto"/>
        <w:bottom w:val="none" w:sz="0" w:space="0" w:color="auto"/>
        <w:right w:val="none" w:sz="0" w:space="0" w:color="auto"/>
      </w:divBdr>
    </w:div>
    <w:div w:id="1156191892">
      <w:bodyDiv w:val="1"/>
      <w:marLeft w:val="0"/>
      <w:marRight w:val="0"/>
      <w:marTop w:val="0"/>
      <w:marBottom w:val="0"/>
      <w:divBdr>
        <w:top w:val="none" w:sz="0" w:space="0" w:color="auto"/>
        <w:left w:val="none" w:sz="0" w:space="0" w:color="auto"/>
        <w:bottom w:val="none" w:sz="0" w:space="0" w:color="auto"/>
        <w:right w:val="none" w:sz="0" w:space="0" w:color="auto"/>
      </w:divBdr>
      <w:divsChild>
        <w:div w:id="1719548367">
          <w:marLeft w:val="0"/>
          <w:marRight w:val="0"/>
          <w:marTop w:val="0"/>
          <w:marBottom w:val="0"/>
          <w:divBdr>
            <w:top w:val="none" w:sz="0" w:space="0" w:color="auto"/>
            <w:left w:val="none" w:sz="0" w:space="0" w:color="auto"/>
            <w:bottom w:val="none" w:sz="0" w:space="0" w:color="auto"/>
            <w:right w:val="none" w:sz="0" w:space="0" w:color="auto"/>
          </w:divBdr>
          <w:divsChild>
            <w:div w:id="1939823377">
              <w:marLeft w:val="0"/>
              <w:marRight w:val="0"/>
              <w:marTop w:val="360"/>
              <w:marBottom w:val="360"/>
              <w:divBdr>
                <w:top w:val="none" w:sz="0" w:space="0" w:color="auto"/>
                <w:left w:val="none" w:sz="0" w:space="0" w:color="auto"/>
                <w:bottom w:val="none" w:sz="0" w:space="0" w:color="auto"/>
                <w:right w:val="none" w:sz="0" w:space="0" w:color="auto"/>
              </w:divBdr>
              <w:divsChild>
                <w:div w:id="1250694035">
                  <w:marLeft w:val="0"/>
                  <w:marRight w:val="0"/>
                  <w:marTop w:val="0"/>
                  <w:marBottom w:val="0"/>
                  <w:divBdr>
                    <w:top w:val="none" w:sz="0" w:space="0" w:color="auto"/>
                    <w:left w:val="none" w:sz="0" w:space="0" w:color="auto"/>
                    <w:bottom w:val="none" w:sz="0" w:space="0" w:color="auto"/>
                    <w:right w:val="none" w:sz="0" w:space="0" w:color="auto"/>
                  </w:divBdr>
                  <w:divsChild>
                    <w:div w:id="1837762492">
                      <w:marLeft w:val="0"/>
                      <w:marRight w:val="0"/>
                      <w:marTop w:val="0"/>
                      <w:marBottom w:val="0"/>
                      <w:divBdr>
                        <w:top w:val="none" w:sz="0" w:space="0" w:color="auto"/>
                        <w:left w:val="none" w:sz="0" w:space="0" w:color="auto"/>
                        <w:bottom w:val="none" w:sz="0" w:space="0" w:color="auto"/>
                        <w:right w:val="none" w:sz="0" w:space="0" w:color="auto"/>
                      </w:divBdr>
                      <w:divsChild>
                        <w:div w:id="1612929824">
                          <w:marLeft w:val="0"/>
                          <w:marRight w:val="0"/>
                          <w:marTop w:val="0"/>
                          <w:marBottom w:val="0"/>
                          <w:divBdr>
                            <w:top w:val="none" w:sz="0" w:space="0" w:color="auto"/>
                            <w:left w:val="none" w:sz="0" w:space="0" w:color="auto"/>
                            <w:bottom w:val="none" w:sz="0" w:space="0" w:color="auto"/>
                            <w:right w:val="none" w:sz="0" w:space="0" w:color="auto"/>
                          </w:divBdr>
                          <w:divsChild>
                            <w:div w:id="22167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7273">
              <w:marLeft w:val="0"/>
              <w:marRight w:val="0"/>
              <w:marTop w:val="360"/>
              <w:marBottom w:val="360"/>
              <w:divBdr>
                <w:top w:val="none" w:sz="0" w:space="0" w:color="auto"/>
                <w:left w:val="none" w:sz="0" w:space="0" w:color="auto"/>
                <w:bottom w:val="none" w:sz="0" w:space="0" w:color="auto"/>
                <w:right w:val="none" w:sz="0" w:space="0" w:color="auto"/>
              </w:divBdr>
              <w:divsChild>
                <w:div w:id="2026518265">
                  <w:marLeft w:val="0"/>
                  <w:marRight w:val="0"/>
                  <w:marTop w:val="0"/>
                  <w:marBottom w:val="0"/>
                  <w:divBdr>
                    <w:top w:val="none" w:sz="0" w:space="0" w:color="auto"/>
                    <w:left w:val="none" w:sz="0" w:space="0" w:color="auto"/>
                    <w:bottom w:val="none" w:sz="0" w:space="0" w:color="auto"/>
                    <w:right w:val="none" w:sz="0" w:space="0" w:color="auto"/>
                  </w:divBdr>
                  <w:divsChild>
                    <w:div w:id="911159149">
                      <w:marLeft w:val="0"/>
                      <w:marRight w:val="0"/>
                      <w:marTop w:val="0"/>
                      <w:marBottom w:val="0"/>
                      <w:divBdr>
                        <w:top w:val="none" w:sz="0" w:space="0" w:color="auto"/>
                        <w:left w:val="none" w:sz="0" w:space="0" w:color="auto"/>
                        <w:bottom w:val="none" w:sz="0" w:space="0" w:color="auto"/>
                        <w:right w:val="none" w:sz="0" w:space="0" w:color="auto"/>
                      </w:divBdr>
                      <w:divsChild>
                        <w:div w:id="259798601">
                          <w:marLeft w:val="0"/>
                          <w:marRight w:val="0"/>
                          <w:marTop w:val="0"/>
                          <w:marBottom w:val="0"/>
                          <w:divBdr>
                            <w:top w:val="none" w:sz="0" w:space="0" w:color="auto"/>
                            <w:left w:val="none" w:sz="0" w:space="0" w:color="auto"/>
                            <w:bottom w:val="none" w:sz="0" w:space="0" w:color="auto"/>
                            <w:right w:val="none" w:sz="0" w:space="0" w:color="auto"/>
                          </w:divBdr>
                          <w:divsChild>
                            <w:div w:id="12473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937347">
          <w:marLeft w:val="0"/>
          <w:marRight w:val="0"/>
          <w:marTop w:val="0"/>
          <w:marBottom w:val="0"/>
          <w:divBdr>
            <w:top w:val="none" w:sz="0" w:space="0" w:color="auto"/>
            <w:left w:val="none" w:sz="0" w:space="0" w:color="auto"/>
            <w:bottom w:val="none" w:sz="0" w:space="0" w:color="auto"/>
            <w:right w:val="none" w:sz="0" w:space="0" w:color="auto"/>
          </w:divBdr>
          <w:divsChild>
            <w:div w:id="545333014">
              <w:marLeft w:val="0"/>
              <w:marRight w:val="0"/>
              <w:marTop w:val="360"/>
              <w:marBottom w:val="360"/>
              <w:divBdr>
                <w:top w:val="none" w:sz="0" w:space="0" w:color="auto"/>
                <w:left w:val="none" w:sz="0" w:space="0" w:color="auto"/>
                <w:bottom w:val="none" w:sz="0" w:space="0" w:color="auto"/>
                <w:right w:val="none" w:sz="0" w:space="0" w:color="auto"/>
              </w:divBdr>
              <w:divsChild>
                <w:div w:id="1235049786">
                  <w:marLeft w:val="0"/>
                  <w:marRight w:val="0"/>
                  <w:marTop w:val="0"/>
                  <w:marBottom w:val="0"/>
                  <w:divBdr>
                    <w:top w:val="none" w:sz="0" w:space="0" w:color="auto"/>
                    <w:left w:val="none" w:sz="0" w:space="0" w:color="auto"/>
                    <w:bottom w:val="none" w:sz="0" w:space="0" w:color="auto"/>
                    <w:right w:val="none" w:sz="0" w:space="0" w:color="auto"/>
                  </w:divBdr>
                  <w:divsChild>
                    <w:div w:id="1479541425">
                      <w:marLeft w:val="0"/>
                      <w:marRight w:val="0"/>
                      <w:marTop w:val="0"/>
                      <w:marBottom w:val="0"/>
                      <w:divBdr>
                        <w:top w:val="none" w:sz="0" w:space="0" w:color="auto"/>
                        <w:left w:val="none" w:sz="0" w:space="0" w:color="auto"/>
                        <w:bottom w:val="none" w:sz="0" w:space="0" w:color="auto"/>
                        <w:right w:val="none" w:sz="0" w:space="0" w:color="auto"/>
                      </w:divBdr>
                      <w:divsChild>
                        <w:div w:id="78254754">
                          <w:marLeft w:val="0"/>
                          <w:marRight w:val="0"/>
                          <w:marTop w:val="0"/>
                          <w:marBottom w:val="0"/>
                          <w:divBdr>
                            <w:top w:val="none" w:sz="0" w:space="0" w:color="auto"/>
                            <w:left w:val="none" w:sz="0" w:space="0" w:color="auto"/>
                            <w:bottom w:val="none" w:sz="0" w:space="0" w:color="auto"/>
                            <w:right w:val="none" w:sz="0" w:space="0" w:color="auto"/>
                          </w:divBdr>
                          <w:divsChild>
                            <w:div w:id="13928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98002">
      <w:bodyDiv w:val="1"/>
      <w:marLeft w:val="0"/>
      <w:marRight w:val="0"/>
      <w:marTop w:val="0"/>
      <w:marBottom w:val="0"/>
      <w:divBdr>
        <w:top w:val="none" w:sz="0" w:space="0" w:color="auto"/>
        <w:left w:val="none" w:sz="0" w:space="0" w:color="auto"/>
        <w:bottom w:val="none" w:sz="0" w:space="0" w:color="auto"/>
        <w:right w:val="none" w:sz="0" w:space="0" w:color="auto"/>
      </w:divBdr>
    </w:div>
    <w:div w:id="1285888079">
      <w:bodyDiv w:val="1"/>
      <w:marLeft w:val="0"/>
      <w:marRight w:val="0"/>
      <w:marTop w:val="0"/>
      <w:marBottom w:val="0"/>
      <w:divBdr>
        <w:top w:val="none" w:sz="0" w:space="0" w:color="auto"/>
        <w:left w:val="none" w:sz="0" w:space="0" w:color="auto"/>
        <w:bottom w:val="none" w:sz="0" w:space="0" w:color="auto"/>
        <w:right w:val="none" w:sz="0" w:space="0" w:color="auto"/>
      </w:divBdr>
    </w:div>
    <w:div w:id="1347168743">
      <w:bodyDiv w:val="1"/>
      <w:marLeft w:val="0"/>
      <w:marRight w:val="0"/>
      <w:marTop w:val="0"/>
      <w:marBottom w:val="0"/>
      <w:divBdr>
        <w:top w:val="none" w:sz="0" w:space="0" w:color="auto"/>
        <w:left w:val="none" w:sz="0" w:space="0" w:color="auto"/>
        <w:bottom w:val="none" w:sz="0" w:space="0" w:color="auto"/>
        <w:right w:val="none" w:sz="0" w:space="0" w:color="auto"/>
      </w:divBdr>
      <w:divsChild>
        <w:div w:id="1761095664">
          <w:marLeft w:val="0"/>
          <w:marRight w:val="0"/>
          <w:marTop w:val="0"/>
          <w:marBottom w:val="0"/>
          <w:divBdr>
            <w:top w:val="none" w:sz="0" w:space="0" w:color="auto"/>
            <w:left w:val="none" w:sz="0" w:space="0" w:color="auto"/>
            <w:bottom w:val="none" w:sz="0" w:space="0" w:color="auto"/>
            <w:right w:val="none" w:sz="0" w:space="0" w:color="auto"/>
          </w:divBdr>
          <w:divsChild>
            <w:div w:id="1817722096">
              <w:marLeft w:val="0"/>
              <w:marRight w:val="0"/>
              <w:marTop w:val="360"/>
              <w:marBottom w:val="360"/>
              <w:divBdr>
                <w:top w:val="none" w:sz="0" w:space="0" w:color="auto"/>
                <w:left w:val="none" w:sz="0" w:space="0" w:color="auto"/>
                <w:bottom w:val="none" w:sz="0" w:space="0" w:color="auto"/>
                <w:right w:val="none" w:sz="0" w:space="0" w:color="auto"/>
              </w:divBdr>
              <w:divsChild>
                <w:div w:id="1121344748">
                  <w:marLeft w:val="0"/>
                  <w:marRight w:val="0"/>
                  <w:marTop w:val="0"/>
                  <w:marBottom w:val="0"/>
                  <w:divBdr>
                    <w:top w:val="none" w:sz="0" w:space="0" w:color="auto"/>
                    <w:left w:val="none" w:sz="0" w:space="0" w:color="auto"/>
                    <w:bottom w:val="none" w:sz="0" w:space="0" w:color="auto"/>
                    <w:right w:val="none" w:sz="0" w:space="0" w:color="auto"/>
                  </w:divBdr>
                  <w:divsChild>
                    <w:div w:id="1240209985">
                      <w:marLeft w:val="0"/>
                      <w:marRight w:val="0"/>
                      <w:marTop w:val="0"/>
                      <w:marBottom w:val="0"/>
                      <w:divBdr>
                        <w:top w:val="none" w:sz="0" w:space="0" w:color="auto"/>
                        <w:left w:val="none" w:sz="0" w:space="0" w:color="auto"/>
                        <w:bottom w:val="none" w:sz="0" w:space="0" w:color="auto"/>
                        <w:right w:val="none" w:sz="0" w:space="0" w:color="auto"/>
                      </w:divBdr>
                      <w:divsChild>
                        <w:div w:id="1436444818">
                          <w:marLeft w:val="0"/>
                          <w:marRight w:val="0"/>
                          <w:marTop w:val="0"/>
                          <w:marBottom w:val="0"/>
                          <w:divBdr>
                            <w:top w:val="none" w:sz="0" w:space="0" w:color="auto"/>
                            <w:left w:val="none" w:sz="0" w:space="0" w:color="auto"/>
                            <w:bottom w:val="none" w:sz="0" w:space="0" w:color="auto"/>
                            <w:right w:val="none" w:sz="0" w:space="0" w:color="auto"/>
                          </w:divBdr>
                          <w:divsChild>
                            <w:div w:id="12728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7925">
              <w:marLeft w:val="0"/>
              <w:marRight w:val="0"/>
              <w:marTop w:val="360"/>
              <w:marBottom w:val="360"/>
              <w:divBdr>
                <w:top w:val="none" w:sz="0" w:space="0" w:color="auto"/>
                <w:left w:val="none" w:sz="0" w:space="0" w:color="auto"/>
                <w:bottom w:val="none" w:sz="0" w:space="0" w:color="auto"/>
                <w:right w:val="none" w:sz="0" w:space="0" w:color="auto"/>
              </w:divBdr>
              <w:divsChild>
                <w:div w:id="1957829467">
                  <w:marLeft w:val="0"/>
                  <w:marRight w:val="0"/>
                  <w:marTop w:val="0"/>
                  <w:marBottom w:val="0"/>
                  <w:divBdr>
                    <w:top w:val="none" w:sz="0" w:space="0" w:color="auto"/>
                    <w:left w:val="none" w:sz="0" w:space="0" w:color="auto"/>
                    <w:bottom w:val="none" w:sz="0" w:space="0" w:color="auto"/>
                    <w:right w:val="none" w:sz="0" w:space="0" w:color="auto"/>
                  </w:divBdr>
                  <w:divsChild>
                    <w:div w:id="2067950402">
                      <w:marLeft w:val="0"/>
                      <w:marRight w:val="0"/>
                      <w:marTop w:val="0"/>
                      <w:marBottom w:val="0"/>
                      <w:divBdr>
                        <w:top w:val="none" w:sz="0" w:space="0" w:color="auto"/>
                        <w:left w:val="none" w:sz="0" w:space="0" w:color="auto"/>
                        <w:bottom w:val="none" w:sz="0" w:space="0" w:color="auto"/>
                        <w:right w:val="none" w:sz="0" w:space="0" w:color="auto"/>
                      </w:divBdr>
                      <w:divsChild>
                        <w:div w:id="1889225606">
                          <w:marLeft w:val="0"/>
                          <w:marRight w:val="0"/>
                          <w:marTop w:val="0"/>
                          <w:marBottom w:val="0"/>
                          <w:divBdr>
                            <w:top w:val="none" w:sz="0" w:space="0" w:color="auto"/>
                            <w:left w:val="none" w:sz="0" w:space="0" w:color="auto"/>
                            <w:bottom w:val="none" w:sz="0" w:space="0" w:color="auto"/>
                            <w:right w:val="none" w:sz="0" w:space="0" w:color="auto"/>
                          </w:divBdr>
                          <w:divsChild>
                            <w:div w:id="17490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763235">
          <w:marLeft w:val="0"/>
          <w:marRight w:val="0"/>
          <w:marTop w:val="0"/>
          <w:marBottom w:val="0"/>
          <w:divBdr>
            <w:top w:val="none" w:sz="0" w:space="0" w:color="auto"/>
            <w:left w:val="none" w:sz="0" w:space="0" w:color="auto"/>
            <w:bottom w:val="none" w:sz="0" w:space="0" w:color="auto"/>
            <w:right w:val="none" w:sz="0" w:space="0" w:color="auto"/>
          </w:divBdr>
          <w:divsChild>
            <w:div w:id="1883707272">
              <w:marLeft w:val="0"/>
              <w:marRight w:val="0"/>
              <w:marTop w:val="360"/>
              <w:marBottom w:val="360"/>
              <w:divBdr>
                <w:top w:val="none" w:sz="0" w:space="0" w:color="auto"/>
                <w:left w:val="none" w:sz="0" w:space="0" w:color="auto"/>
                <w:bottom w:val="none" w:sz="0" w:space="0" w:color="auto"/>
                <w:right w:val="none" w:sz="0" w:space="0" w:color="auto"/>
              </w:divBdr>
              <w:divsChild>
                <w:div w:id="897012124">
                  <w:marLeft w:val="0"/>
                  <w:marRight w:val="0"/>
                  <w:marTop w:val="0"/>
                  <w:marBottom w:val="0"/>
                  <w:divBdr>
                    <w:top w:val="none" w:sz="0" w:space="0" w:color="auto"/>
                    <w:left w:val="none" w:sz="0" w:space="0" w:color="auto"/>
                    <w:bottom w:val="none" w:sz="0" w:space="0" w:color="auto"/>
                    <w:right w:val="none" w:sz="0" w:space="0" w:color="auto"/>
                  </w:divBdr>
                  <w:divsChild>
                    <w:div w:id="2121875085">
                      <w:marLeft w:val="0"/>
                      <w:marRight w:val="0"/>
                      <w:marTop w:val="0"/>
                      <w:marBottom w:val="0"/>
                      <w:divBdr>
                        <w:top w:val="none" w:sz="0" w:space="0" w:color="auto"/>
                        <w:left w:val="none" w:sz="0" w:space="0" w:color="auto"/>
                        <w:bottom w:val="none" w:sz="0" w:space="0" w:color="auto"/>
                        <w:right w:val="none" w:sz="0" w:space="0" w:color="auto"/>
                      </w:divBdr>
                      <w:divsChild>
                        <w:div w:id="1093160775">
                          <w:marLeft w:val="0"/>
                          <w:marRight w:val="0"/>
                          <w:marTop w:val="0"/>
                          <w:marBottom w:val="0"/>
                          <w:divBdr>
                            <w:top w:val="none" w:sz="0" w:space="0" w:color="auto"/>
                            <w:left w:val="none" w:sz="0" w:space="0" w:color="auto"/>
                            <w:bottom w:val="none" w:sz="0" w:space="0" w:color="auto"/>
                            <w:right w:val="none" w:sz="0" w:space="0" w:color="auto"/>
                          </w:divBdr>
                          <w:divsChild>
                            <w:div w:id="5450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554210">
      <w:bodyDiv w:val="1"/>
      <w:marLeft w:val="0"/>
      <w:marRight w:val="0"/>
      <w:marTop w:val="0"/>
      <w:marBottom w:val="0"/>
      <w:divBdr>
        <w:top w:val="none" w:sz="0" w:space="0" w:color="auto"/>
        <w:left w:val="none" w:sz="0" w:space="0" w:color="auto"/>
        <w:bottom w:val="none" w:sz="0" w:space="0" w:color="auto"/>
        <w:right w:val="none" w:sz="0" w:space="0" w:color="auto"/>
      </w:divBdr>
    </w:div>
    <w:div w:id="1385331423">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531066467">
      <w:bodyDiv w:val="1"/>
      <w:marLeft w:val="0"/>
      <w:marRight w:val="0"/>
      <w:marTop w:val="0"/>
      <w:marBottom w:val="0"/>
      <w:divBdr>
        <w:top w:val="none" w:sz="0" w:space="0" w:color="auto"/>
        <w:left w:val="none" w:sz="0" w:space="0" w:color="auto"/>
        <w:bottom w:val="none" w:sz="0" w:space="0" w:color="auto"/>
        <w:right w:val="none" w:sz="0" w:space="0" w:color="auto"/>
      </w:divBdr>
      <w:divsChild>
        <w:div w:id="1663503540">
          <w:marLeft w:val="0"/>
          <w:marRight w:val="0"/>
          <w:marTop w:val="0"/>
          <w:marBottom w:val="0"/>
          <w:divBdr>
            <w:top w:val="none" w:sz="0" w:space="0" w:color="auto"/>
            <w:left w:val="none" w:sz="0" w:space="0" w:color="auto"/>
            <w:bottom w:val="none" w:sz="0" w:space="0" w:color="auto"/>
            <w:right w:val="none" w:sz="0" w:space="0" w:color="auto"/>
          </w:divBdr>
          <w:divsChild>
            <w:div w:id="1941135096">
              <w:marLeft w:val="0"/>
              <w:marRight w:val="0"/>
              <w:marTop w:val="0"/>
              <w:marBottom w:val="0"/>
              <w:divBdr>
                <w:top w:val="none" w:sz="0" w:space="0" w:color="auto"/>
                <w:left w:val="none" w:sz="0" w:space="0" w:color="auto"/>
                <w:bottom w:val="none" w:sz="0" w:space="0" w:color="auto"/>
                <w:right w:val="none" w:sz="0" w:space="0" w:color="auto"/>
              </w:divBdr>
              <w:divsChild>
                <w:div w:id="1409839979">
                  <w:marLeft w:val="0"/>
                  <w:marRight w:val="0"/>
                  <w:marTop w:val="0"/>
                  <w:marBottom w:val="0"/>
                  <w:divBdr>
                    <w:top w:val="none" w:sz="0" w:space="0" w:color="auto"/>
                    <w:left w:val="none" w:sz="0" w:space="0" w:color="auto"/>
                    <w:bottom w:val="none" w:sz="0" w:space="0" w:color="auto"/>
                    <w:right w:val="none" w:sz="0" w:space="0" w:color="auto"/>
                  </w:divBdr>
                  <w:divsChild>
                    <w:div w:id="194975441">
                      <w:marLeft w:val="0"/>
                      <w:marRight w:val="0"/>
                      <w:marTop w:val="0"/>
                      <w:marBottom w:val="0"/>
                      <w:divBdr>
                        <w:top w:val="none" w:sz="0" w:space="0" w:color="auto"/>
                        <w:left w:val="none" w:sz="0" w:space="0" w:color="auto"/>
                        <w:bottom w:val="none" w:sz="0" w:space="0" w:color="auto"/>
                        <w:right w:val="none" w:sz="0" w:space="0" w:color="auto"/>
                      </w:divBdr>
                      <w:divsChild>
                        <w:div w:id="325940112">
                          <w:marLeft w:val="0"/>
                          <w:marRight w:val="0"/>
                          <w:marTop w:val="0"/>
                          <w:marBottom w:val="0"/>
                          <w:divBdr>
                            <w:top w:val="none" w:sz="0" w:space="0" w:color="auto"/>
                            <w:left w:val="none" w:sz="0" w:space="0" w:color="auto"/>
                            <w:bottom w:val="none" w:sz="0" w:space="0" w:color="auto"/>
                            <w:right w:val="none" w:sz="0" w:space="0" w:color="auto"/>
                          </w:divBdr>
                          <w:divsChild>
                            <w:div w:id="1279218898">
                              <w:marLeft w:val="0"/>
                              <w:marRight w:val="0"/>
                              <w:marTop w:val="0"/>
                              <w:marBottom w:val="0"/>
                              <w:divBdr>
                                <w:top w:val="none" w:sz="0" w:space="0" w:color="auto"/>
                                <w:left w:val="none" w:sz="0" w:space="0" w:color="auto"/>
                                <w:bottom w:val="none" w:sz="0" w:space="0" w:color="auto"/>
                                <w:right w:val="none" w:sz="0" w:space="0" w:color="auto"/>
                              </w:divBdr>
                              <w:divsChild>
                                <w:div w:id="20859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49959">
      <w:bodyDiv w:val="1"/>
      <w:marLeft w:val="0"/>
      <w:marRight w:val="0"/>
      <w:marTop w:val="0"/>
      <w:marBottom w:val="0"/>
      <w:divBdr>
        <w:top w:val="none" w:sz="0" w:space="0" w:color="auto"/>
        <w:left w:val="none" w:sz="0" w:space="0" w:color="auto"/>
        <w:bottom w:val="none" w:sz="0" w:space="0" w:color="auto"/>
        <w:right w:val="none" w:sz="0" w:space="0" w:color="auto"/>
      </w:divBdr>
    </w:div>
    <w:div w:id="1664509999">
      <w:bodyDiv w:val="1"/>
      <w:marLeft w:val="0"/>
      <w:marRight w:val="0"/>
      <w:marTop w:val="0"/>
      <w:marBottom w:val="0"/>
      <w:divBdr>
        <w:top w:val="none" w:sz="0" w:space="0" w:color="auto"/>
        <w:left w:val="none" w:sz="0" w:space="0" w:color="auto"/>
        <w:bottom w:val="none" w:sz="0" w:space="0" w:color="auto"/>
        <w:right w:val="none" w:sz="0" w:space="0" w:color="auto"/>
      </w:divBdr>
    </w:div>
    <w:div w:id="1740328851">
      <w:bodyDiv w:val="1"/>
      <w:marLeft w:val="0"/>
      <w:marRight w:val="0"/>
      <w:marTop w:val="0"/>
      <w:marBottom w:val="0"/>
      <w:divBdr>
        <w:top w:val="none" w:sz="0" w:space="0" w:color="auto"/>
        <w:left w:val="none" w:sz="0" w:space="0" w:color="auto"/>
        <w:bottom w:val="none" w:sz="0" w:space="0" w:color="auto"/>
        <w:right w:val="none" w:sz="0" w:space="0" w:color="auto"/>
      </w:divBdr>
    </w:div>
    <w:div w:id="1770194066">
      <w:bodyDiv w:val="1"/>
      <w:marLeft w:val="0"/>
      <w:marRight w:val="0"/>
      <w:marTop w:val="0"/>
      <w:marBottom w:val="0"/>
      <w:divBdr>
        <w:top w:val="none" w:sz="0" w:space="0" w:color="auto"/>
        <w:left w:val="none" w:sz="0" w:space="0" w:color="auto"/>
        <w:bottom w:val="none" w:sz="0" w:space="0" w:color="auto"/>
        <w:right w:val="none" w:sz="0" w:space="0" w:color="auto"/>
      </w:divBdr>
    </w:div>
    <w:div w:id="1845506971">
      <w:bodyDiv w:val="1"/>
      <w:marLeft w:val="0"/>
      <w:marRight w:val="0"/>
      <w:marTop w:val="0"/>
      <w:marBottom w:val="0"/>
      <w:divBdr>
        <w:top w:val="none" w:sz="0" w:space="0" w:color="auto"/>
        <w:left w:val="none" w:sz="0" w:space="0" w:color="auto"/>
        <w:bottom w:val="none" w:sz="0" w:space="0" w:color="auto"/>
        <w:right w:val="none" w:sz="0" w:space="0" w:color="auto"/>
      </w:divBdr>
    </w:div>
    <w:div w:id="1939411103">
      <w:bodyDiv w:val="1"/>
      <w:marLeft w:val="0"/>
      <w:marRight w:val="0"/>
      <w:marTop w:val="0"/>
      <w:marBottom w:val="0"/>
      <w:divBdr>
        <w:top w:val="none" w:sz="0" w:space="0" w:color="auto"/>
        <w:left w:val="none" w:sz="0" w:space="0" w:color="auto"/>
        <w:bottom w:val="none" w:sz="0" w:space="0" w:color="auto"/>
        <w:right w:val="none" w:sz="0" w:space="0" w:color="auto"/>
      </w:divBdr>
      <w:divsChild>
        <w:div w:id="500970292">
          <w:marLeft w:val="0"/>
          <w:marRight w:val="0"/>
          <w:marTop w:val="0"/>
          <w:marBottom w:val="0"/>
          <w:divBdr>
            <w:top w:val="none" w:sz="0" w:space="0" w:color="auto"/>
            <w:left w:val="none" w:sz="0" w:space="0" w:color="auto"/>
            <w:bottom w:val="none" w:sz="0" w:space="0" w:color="auto"/>
            <w:right w:val="none" w:sz="0" w:space="0" w:color="auto"/>
          </w:divBdr>
          <w:divsChild>
            <w:div w:id="667944487">
              <w:marLeft w:val="0"/>
              <w:marRight w:val="0"/>
              <w:marTop w:val="0"/>
              <w:marBottom w:val="0"/>
              <w:divBdr>
                <w:top w:val="none" w:sz="0" w:space="0" w:color="auto"/>
                <w:left w:val="none" w:sz="0" w:space="0" w:color="auto"/>
                <w:bottom w:val="none" w:sz="0" w:space="0" w:color="auto"/>
                <w:right w:val="none" w:sz="0" w:space="0" w:color="auto"/>
              </w:divBdr>
              <w:divsChild>
                <w:div w:id="1499006043">
                  <w:marLeft w:val="0"/>
                  <w:marRight w:val="0"/>
                  <w:marTop w:val="0"/>
                  <w:marBottom w:val="0"/>
                  <w:divBdr>
                    <w:top w:val="none" w:sz="0" w:space="0" w:color="auto"/>
                    <w:left w:val="none" w:sz="0" w:space="0" w:color="auto"/>
                    <w:bottom w:val="none" w:sz="0" w:space="0" w:color="auto"/>
                    <w:right w:val="none" w:sz="0" w:space="0" w:color="auto"/>
                  </w:divBdr>
                  <w:divsChild>
                    <w:div w:id="821846045">
                      <w:marLeft w:val="0"/>
                      <w:marRight w:val="0"/>
                      <w:marTop w:val="0"/>
                      <w:marBottom w:val="0"/>
                      <w:divBdr>
                        <w:top w:val="none" w:sz="0" w:space="0" w:color="auto"/>
                        <w:left w:val="none" w:sz="0" w:space="0" w:color="auto"/>
                        <w:bottom w:val="none" w:sz="0" w:space="0" w:color="auto"/>
                        <w:right w:val="none" w:sz="0" w:space="0" w:color="auto"/>
                      </w:divBdr>
                      <w:divsChild>
                        <w:div w:id="220680626">
                          <w:marLeft w:val="0"/>
                          <w:marRight w:val="0"/>
                          <w:marTop w:val="0"/>
                          <w:marBottom w:val="0"/>
                          <w:divBdr>
                            <w:top w:val="none" w:sz="0" w:space="0" w:color="auto"/>
                            <w:left w:val="none" w:sz="0" w:space="0" w:color="auto"/>
                            <w:bottom w:val="none" w:sz="0" w:space="0" w:color="auto"/>
                            <w:right w:val="none" w:sz="0" w:space="0" w:color="auto"/>
                          </w:divBdr>
                          <w:divsChild>
                            <w:div w:id="640039550">
                              <w:marLeft w:val="0"/>
                              <w:marRight w:val="0"/>
                              <w:marTop w:val="0"/>
                              <w:marBottom w:val="0"/>
                              <w:divBdr>
                                <w:top w:val="none" w:sz="0" w:space="0" w:color="auto"/>
                                <w:left w:val="none" w:sz="0" w:space="0" w:color="auto"/>
                                <w:bottom w:val="none" w:sz="0" w:space="0" w:color="auto"/>
                                <w:right w:val="none" w:sz="0" w:space="0" w:color="auto"/>
                              </w:divBdr>
                              <w:divsChild>
                                <w:div w:id="19572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926">
      <w:bodyDiv w:val="1"/>
      <w:marLeft w:val="0"/>
      <w:marRight w:val="0"/>
      <w:marTop w:val="0"/>
      <w:marBottom w:val="0"/>
      <w:divBdr>
        <w:top w:val="none" w:sz="0" w:space="0" w:color="auto"/>
        <w:left w:val="none" w:sz="0" w:space="0" w:color="auto"/>
        <w:bottom w:val="none" w:sz="0" w:space="0" w:color="auto"/>
        <w:right w:val="none" w:sz="0" w:space="0" w:color="auto"/>
      </w:divBdr>
      <w:divsChild>
        <w:div w:id="96564869">
          <w:marLeft w:val="0"/>
          <w:marRight w:val="0"/>
          <w:marTop w:val="0"/>
          <w:marBottom w:val="0"/>
          <w:divBdr>
            <w:top w:val="none" w:sz="0" w:space="0" w:color="auto"/>
            <w:left w:val="none" w:sz="0" w:space="0" w:color="auto"/>
            <w:bottom w:val="none" w:sz="0" w:space="0" w:color="auto"/>
            <w:right w:val="none" w:sz="0" w:space="0" w:color="auto"/>
          </w:divBdr>
          <w:divsChild>
            <w:div w:id="1323847822">
              <w:marLeft w:val="0"/>
              <w:marRight w:val="0"/>
              <w:marTop w:val="0"/>
              <w:marBottom w:val="0"/>
              <w:divBdr>
                <w:top w:val="none" w:sz="0" w:space="0" w:color="auto"/>
                <w:left w:val="none" w:sz="0" w:space="0" w:color="auto"/>
                <w:bottom w:val="none" w:sz="0" w:space="0" w:color="auto"/>
                <w:right w:val="none" w:sz="0" w:space="0" w:color="auto"/>
              </w:divBdr>
              <w:divsChild>
                <w:div w:id="1245457009">
                  <w:marLeft w:val="0"/>
                  <w:marRight w:val="0"/>
                  <w:marTop w:val="0"/>
                  <w:marBottom w:val="0"/>
                  <w:divBdr>
                    <w:top w:val="none" w:sz="0" w:space="0" w:color="auto"/>
                    <w:left w:val="none" w:sz="0" w:space="0" w:color="auto"/>
                    <w:bottom w:val="none" w:sz="0" w:space="0" w:color="auto"/>
                    <w:right w:val="none" w:sz="0" w:space="0" w:color="auto"/>
                  </w:divBdr>
                  <w:divsChild>
                    <w:div w:id="814834900">
                      <w:marLeft w:val="0"/>
                      <w:marRight w:val="0"/>
                      <w:marTop w:val="0"/>
                      <w:marBottom w:val="0"/>
                      <w:divBdr>
                        <w:top w:val="none" w:sz="0" w:space="0" w:color="auto"/>
                        <w:left w:val="none" w:sz="0" w:space="0" w:color="auto"/>
                        <w:bottom w:val="none" w:sz="0" w:space="0" w:color="auto"/>
                        <w:right w:val="none" w:sz="0" w:space="0" w:color="auto"/>
                      </w:divBdr>
                      <w:divsChild>
                        <w:div w:id="1514109908">
                          <w:marLeft w:val="0"/>
                          <w:marRight w:val="0"/>
                          <w:marTop w:val="0"/>
                          <w:marBottom w:val="0"/>
                          <w:divBdr>
                            <w:top w:val="none" w:sz="0" w:space="0" w:color="auto"/>
                            <w:left w:val="none" w:sz="0" w:space="0" w:color="auto"/>
                            <w:bottom w:val="none" w:sz="0" w:space="0" w:color="auto"/>
                            <w:right w:val="none" w:sz="0" w:space="0" w:color="auto"/>
                          </w:divBdr>
                          <w:divsChild>
                            <w:div w:id="1428506244">
                              <w:marLeft w:val="0"/>
                              <w:marRight w:val="0"/>
                              <w:marTop w:val="0"/>
                              <w:marBottom w:val="0"/>
                              <w:divBdr>
                                <w:top w:val="none" w:sz="0" w:space="0" w:color="auto"/>
                                <w:left w:val="none" w:sz="0" w:space="0" w:color="auto"/>
                                <w:bottom w:val="none" w:sz="0" w:space="0" w:color="auto"/>
                                <w:right w:val="none" w:sz="0" w:space="0" w:color="auto"/>
                              </w:divBdr>
                              <w:divsChild>
                                <w:div w:id="3514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325477">
      <w:bodyDiv w:val="1"/>
      <w:marLeft w:val="0"/>
      <w:marRight w:val="0"/>
      <w:marTop w:val="0"/>
      <w:marBottom w:val="0"/>
      <w:divBdr>
        <w:top w:val="none" w:sz="0" w:space="0" w:color="auto"/>
        <w:left w:val="none" w:sz="0" w:space="0" w:color="auto"/>
        <w:bottom w:val="none" w:sz="0" w:space="0" w:color="auto"/>
        <w:right w:val="none" w:sz="0" w:space="0" w:color="auto"/>
      </w:divBdr>
    </w:div>
    <w:div w:id="1981768674">
      <w:bodyDiv w:val="1"/>
      <w:marLeft w:val="0"/>
      <w:marRight w:val="0"/>
      <w:marTop w:val="0"/>
      <w:marBottom w:val="0"/>
      <w:divBdr>
        <w:top w:val="none" w:sz="0" w:space="0" w:color="auto"/>
        <w:left w:val="none" w:sz="0" w:space="0" w:color="auto"/>
        <w:bottom w:val="none" w:sz="0" w:space="0" w:color="auto"/>
        <w:right w:val="none" w:sz="0" w:space="0" w:color="auto"/>
      </w:divBdr>
    </w:div>
    <w:div w:id="21140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ightscotland.org.uk/" TargetMode="External"/><Relationship Id="rId17" Type="http://schemas.openxmlformats.org/officeDocument/2006/relationships/header" Target="header3.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mailto:ross.murray@sightscotland.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4960</FirefishReference>
    <AssignmentStatus xmlns="5b12561d-b03a-47d5-9db5-4e2bbf9ffb11">Open</AssignmentStatus>
    <Sector xmlns="5b12561d-b03a-47d5-9db5-4e2bbf9ffb11">Charities</Sector>
    <Team xmlns="5b12561d-b03a-47d5-9db5-4e2bbf9ffb11">
      <UserInfo>
        <DisplayName>Debbie Shields</DisplayName>
        <AccountId>28</AccountId>
        <AccountType/>
      </UserInfo>
      <UserInfo>
        <DisplayName>Kelsey Bettoli</DisplayName>
        <AccountId>19</AccountId>
        <AccountType/>
      </UserInfo>
      <UserInfo>
        <DisplayName>Lauryn Pringle</DisplayName>
        <AccountId>970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71A68-D4E8-4E59-90B6-E323B6ABBD75}">
  <ds:schemaRefs>
    <ds:schemaRef ds:uri="http://schemas.openxmlformats.org/officeDocument/2006/bibliography"/>
  </ds:schemaRefs>
</ds:datastoreItem>
</file>

<file path=customXml/itemProps2.xml><?xml version="1.0" encoding="utf-8"?>
<ds:datastoreItem xmlns:ds="http://schemas.openxmlformats.org/officeDocument/2006/customXml" ds:itemID="{30A32C49-F665-4AE8-B4D4-99CC4A3E50C3}"/>
</file>

<file path=customXml/itemProps3.xml><?xml version="1.0" encoding="utf-8"?>
<ds:datastoreItem xmlns:ds="http://schemas.openxmlformats.org/officeDocument/2006/customXml" ds:itemID="{EBF9EFE3-59F2-47CC-A798-ABF3F71D4606}"/>
</file>

<file path=customXml/itemProps4.xml><?xml version="1.0" encoding="utf-8"?>
<ds:datastoreItem xmlns:ds="http://schemas.openxmlformats.org/officeDocument/2006/customXml" ds:itemID="{D4B02918-27FC-4A1D-893F-A86474A6D4F9}"/>
</file>

<file path=customXml/itemProps5.xml><?xml version="1.0" encoding="utf-8"?>
<ds:datastoreItem xmlns:ds="http://schemas.openxmlformats.org/officeDocument/2006/customXml" ds:itemID="{CD43AA86-1319-459E-A048-645506B0A4CD}"/>
</file>

<file path=customXml/itemProps6.xml><?xml version="1.0" encoding="utf-8"?>
<ds:datastoreItem xmlns:ds="http://schemas.openxmlformats.org/officeDocument/2006/customXml" ds:itemID="{61DB7F9C-A42E-4C1C-9221-9E9A4863F0B8}"/>
</file>

<file path=docProps/app.xml><?xml version="1.0" encoding="utf-8"?>
<Properties xmlns="http://schemas.openxmlformats.org/officeDocument/2006/extended-properties" xmlns:vt="http://schemas.openxmlformats.org/officeDocument/2006/docPropsVTypes">
  <Template>Normal</Template>
  <TotalTime>1581</TotalTime>
  <Pages>13</Pages>
  <Words>3471</Words>
  <Characters>19791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Royalblind.Org</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Clement</dc:creator>
  <cp:keywords/>
  <dc:description/>
  <cp:lastModifiedBy>Pamela Gaiter</cp:lastModifiedBy>
  <cp:revision>13</cp:revision>
  <cp:lastPrinted>2021-10-27T11:29:00Z</cp:lastPrinted>
  <dcterms:created xsi:type="dcterms:W3CDTF">2025-06-17T11:45:00Z</dcterms:created>
  <dcterms:modified xsi:type="dcterms:W3CDTF">2025-08-21T14:36:00Z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_docset_NoMedatataSyncRequired">
    <vt:lpwstr>True</vt:lpwstr>
  </property>
</Properties>
</file>