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8989B" w14:textId="77777777" w:rsidR="00584DBF" w:rsidRPr="00E72AD1" w:rsidRDefault="00584DBF" w:rsidP="005A3205">
      <w:pPr>
        <w:pStyle w:val="Title"/>
        <w:ind w:right="0"/>
        <w:rPr>
          <w:rFonts w:ascii="Calibri" w:hAnsi="Calibri" w:cs="Arial"/>
          <w:sz w:val="36"/>
          <w:szCs w:val="36"/>
        </w:rPr>
      </w:pPr>
      <w:r w:rsidRPr="00E72AD1">
        <w:rPr>
          <w:rFonts w:ascii="Calibri" w:hAnsi="Calibri" w:cs="Arial"/>
          <w:sz w:val="36"/>
          <w:szCs w:val="36"/>
        </w:rPr>
        <w:t>T</w:t>
      </w:r>
      <w:r w:rsidR="007E1D32">
        <w:rPr>
          <w:rFonts w:ascii="Calibri" w:hAnsi="Calibri" w:cs="Arial"/>
          <w:sz w:val="36"/>
          <w:szCs w:val="36"/>
        </w:rPr>
        <w:t xml:space="preserve">he </w:t>
      </w:r>
      <w:r w:rsidRPr="00E72AD1">
        <w:rPr>
          <w:rFonts w:ascii="Calibri" w:hAnsi="Calibri" w:cs="Arial"/>
          <w:sz w:val="36"/>
          <w:szCs w:val="36"/>
        </w:rPr>
        <w:t>R</w:t>
      </w:r>
      <w:r w:rsidR="007E1D32">
        <w:rPr>
          <w:rFonts w:ascii="Calibri" w:hAnsi="Calibri" w:cs="Arial"/>
          <w:sz w:val="36"/>
          <w:szCs w:val="36"/>
        </w:rPr>
        <w:t>oyal</w:t>
      </w:r>
      <w:r w:rsidRPr="00E72AD1">
        <w:rPr>
          <w:rFonts w:ascii="Calibri" w:hAnsi="Calibri" w:cs="Arial"/>
          <w:sz w:val="36"/>
          <w:szCs w:val="36"/>
        </w:rPr>
        <w:t xml:space="preserve"> C</w:t>
      </w:r>
      <w:r w:rsidR="007E1D32">
        <w:rPr>
          <w:rFonts w:ascii="Calibri" w:hAnsi="Calibri" w:cs="Arial"/>
          <w:sz w:val="36"/>
          <w:szCs w:val="36"/>
        </w:rPr>
        <w:t>ollege</w:t>
      </w:r>
      <w:r w:rsidRPr="00E72AD1">
        <w:rPr>
          <w:rFonts w:ascii="Calibri" w:hAnsi="Calibri" w:cs="Arial"/>
          <w:sz w:val="36"/>
          <w:szCs w:val="36"/>
        </w:rPr>
        <w:t xml:space="preserve"> </w:t>
      </w:r>
      <w:r w:rsidR="007E1D32">
        <w:rPr>
          <w:rFonts w:ascii="Calibri" w:hAnsi="Calibri" w:cs="Arial"/>
          <w:sz w:val="36"/>
          <w:szCs w:val="36"/>
        </w:rPr>
        <w:t>of</w:t>
      </w:r>
      <w:r w:rsidRPr="00E72AD1">
        <w:rPr>
          <w:rFonts w:ascii="Calibri" w:hAnsi="Calibri" w:cs="Arial"/>
          <w:sz w:val="36"/>
          <w:szCs w:val="36"/>
        </w:rPr>
        <w:t xml:space="preserve"> S</w:t>
      </w:r>
      <w:r w:rsidR="007E1D32">
        <w:rPr>
          <w:rFonts w:ascii="Calibri" w:hAnsi="Calibri" w:cs="Arial"/>
          <w:sz w:val="36"/>
          <w:szCs w:val="36"/>
        </w:rPr>
        <w:t>urgeons of</w:t>
      </w:r>
      <w:r w:rsidRPr="00E72AD1">
        <w:rPr>
          <w:rFonts w:ascii="Calibri" w:hAnsi="Calibri" w:cs="Arial"/>
          <w:sz w:val="36"/>
          <w:szCs w:val="36"/>
        </w:rPr>
        <w:t xml:space="preserve"> E</w:t>
      </w:r>
      <w:r w:rsidR="007E1D32">
        <w:rPr>
          <w:rFonts w:ascii="Calibri" w:hAnsi="Calibri" w:cs="Arial"/>
          <w:sz w:val="36"/>
          <w:szCs w:val="36"/>
        </w:rPr>
        <w:t>dinburgh</w:t>
      </w:r>
    </w:p>
    <w:p w14:paraId="7DB32E19" w14:textId="77777777" w:rsidR="00584DBF" w:rsidRDefault="00584DBF" w:rsidP="005A3205">
      <w:pPr>
        <w:jc w:val="center"/>
        <w:rPr>
          <w:rFonts w:ascii="Calibri" w:hAnsi="Calibri" w:cs="Arial"/>
          <w:b/>
          <w:sz w:val="28"/>
          <w:szCs w:val="28"/>
          <w:u w:val="single"/>
        </w:rPr>
      </w:pPr>
    </w:p>
    <w:p w14:paraId="38E186A1" w14:textId="77777777" w:rsidR="006935FC" w:rsidRDefault="006935FC" w:rsidP="005A3205">
      <w:pPr>
        <w:jc w:val="center"/>
        <w:rPr>
          <w:rFonts w:ascii="Calibri" w:hAnsi="Calibri" w:cs="Arial"/>
          <w:b/>
          <w:sz w:val="32"/>
          <w:szCs w:val="32"/>
        </w:rPr>
      </w:pPr>
    </w:p>
    <w:p w14:paraId="3EF6A6E7" w14:textId="51F72FFA" w:rsidR="00D0049E" w:rsidRPr="006935FC" w:rsidRDefault="00027649" w:rsidP="005A3205">
      <w:pPr>
        <w:jc w:val="center"/>
        <w:rPr>
          <w:rFonts w:ascii="Calibri" w:hAnsi="Calibri" w:cs="Arial"/>
          <w:b/>
          <w:sz w:val="32"/>
          <w:szCs w:val="32"/>
        </w:rPr>
      </w:pPr>
      <w:r>
        <w:rPr>
          <w:rFonts w:ascii="Calibri" w:hAnsi="Calibri" w:cs="Arial"/>
          <w:b/>
          <w:sz w:val="32"/>
          <w:szCs w:val="32"/>
        </w:rPr>
        <w:t>Examinations, Education and Faculties</w:t>
      </w:r>
    </w:p>
    <w:p w14:paraId="176DD2A6" w14:textId="77777777" w:rsidR="00D0049E" w:rsidRPr="00B4119D" w:rsidRDefault="00D0049E" w:rsidP="005A3205">
      <w:pPr>
        <w:jc w:val="center"/>
        <w:rPr>
          <w:rFonts w:ascii="Calibri" w:hAnsi="Calibri" w:cs="Arial"/>
          <w:b/>
          <w:sz w:val="28"/>
          <w:szCs w:val="28"/>
          <w:u w:val="single"/>
        </w:rPr>
      </w:pPr>
    </w:p>
    <w:p w14:paraId="6B36DEE7" w14:textId="111C0344" w:rsidR="00D0049E" w:rsidRPr="007E1D32" w:rsidRDefault="003D4948" w:rsidP="005A3205">
      <w:pPr>
        <w:jc w:val="center"/>
        <w:rPr>
          <w:rFonts w:ascii="Calibri" w:hAnsi="Calibri" w:cs="Arial"/>
          <w:b/>
          <w:sz w:val="32"/>
          <w:szCs w:val="32"/>
        </w:rPr>
      </w:pPr>
      <w:r w:rsidRPr="007E1D32">
        <w:rPr>
          <w:rFonts w:ascii="Calibri" w:hAnsi="Calibri" w:cs="Arial"/>
          <w:b/>
          <w:sz w:val="32"/>
          <w:szCs w:val="32"/>
        </w:rPr>
        <w:t>Qu</w:t>
      </w:r>
      <w:r w:rsidR="00CA3DE6">
        <w:rPr>
          <w:rFonts w:ascii="Calibri" w:hAnsi="Calibri" w:cs="Arial"/>
          <w:b/>
          <w:sz w:val="32"/>
          <w:szCs w:val="32"/>
        </w:rPr>
        <w:t>ality</w:t>
      </w:r>
      <w:r w:rsidRPr="007E1D32">
        <w:rPr>
          <w:rFonts w:ascii="Calibri" w:hAnsi="Calibri" w:cs="Arial"/>
          <w:b/>
          <w:sz w:val="32"/>
          <w:szCs w:val="32"/>
        </w:rPr>
        <w:t xml:space="preserve"> </w:t>
      </w:r>
      <w:r w:rsidR="00DA5680">
        <w:rPr>
          <w:rFonts w:ascii="Calibri" w:hAnsi="Calibri" w:cs="Arial"/>
          <w:b/>
          <w:sz w:val="32"/>
          <w:szCs w:val="32"/>
        </w:rPr>
        <w:t xml:space="preserve">Enhancement </w:t>
      </w:r>
      <w:r w:rsidR="00F611F9" w:rsidRPr="007E1D32">
        <w:rPr>
          <w:rFonts w:ascii="Calibri" w:hAnsi="Calibri" w:cs="Arial"/>
          <w:b/>
          <w:sz w:val="32"/>
          <w:szCs w:val="32"/>
        </w:rPr>
        <w:t>Manager</w:t>
      </w:r>
    </w:p>
    <w:p w14:paraId="33123164" w14:textId="77777777" w:rsidR="00E8013B" w:rsidRPr="00A4199F" w:rsidRDefault="00E8013B" w:rsidP="004675DF">
      <w:pPr>
        <w:ind w:left="720"/>
        <w:jc w:val="center"/>
        <w:rPr>
          <w:rFonts w:ascii="Calibri" w:hAnsi="Calibri" w:cs="Arial"/>
          <w:b/>
          <w:sz w:val="28"/>
          <w:szCs w:val="28"/>
        </w:rPr>
      </w:pPr>
    </w:p>
    <w:p w14:paraId="5BFD8B57" w14:textId="77777777" w:rsidR="00E8013B" w:rsidRPr="00924321" w:rsidRDefault="00E8013B" w:rsidP="004675DF">
      <w:pPr>
        <w:ind w:left="720" w:hanging="720"/>
        <w:jc w:val="center"/>
        <w:rPr>
          <w:rFonts w:ascii="Calibri" w:hAnsi="Calibri" w:cs="Arial"/>
          <w:b/>
          <w:u w:val="single"/>
        </w:rPr>
      </w:pPr>
    </w:p>
    <w:p w14:paraId="28D7636C" w14:textId="77777777" w:rsidR="00584DBF" w:rsidRPr="00924321" w:rsidRDefault="004675DF" w:rsidP="004675DF">
      <w:pPr>
        <w:jc w:val="both"/>
        <w:rPr>
          <w:rFonts w:ascii="Calibri" w:hAnsi="Calibri" w:cs="Arial"/>
          <w:b/>
        </w:rPr>
      </w:pPr>
      <w:r w:rsidRPr="00924321">
        <w:rPr>
          <w:rFonts w:ascii="Calibri" w:hAnsi="Calibri" w:cs="Arial"/>
          <w:b/>
        </w:rPr>
        <w:t>1.</w:t>
      </w:r>
      <w:r w:rsidRPr="00924321">
        <w:rPr>
          <w:rFonts w:ascii="Calibri" w:hAnsi="Calibri" w:cs="Arial"/>
          <w:b/>
        </w:rPr>
        <w:tab/>
      </w:r>
      <w:r w:rsidR="00584DBF" w:rsidRPr="00924321">
        <w:rPr>
          <w:rFonts w:ascii="Calibri" w:hAnsi="Calibri" w:cs="Arial"/>
          <w:b/>
          <w:u w:val="single"/>
        </w:rPr>
        <w:t>General Information</w:t>
      </w:r>
    </w:p>
    <w:p w14:paraId="6A0DDF67" w14:textId="77777777" w:rsidR="00584DBF" w:rsidRPr="00924321" w:rsidRDefault="00584DBF" w:rsidP="004675DF">
      <w:pPr>
        <w:ind w:left="720" w:hanging="720"/>
        <w:jc w:val="both"/>
        <w:rPr>
          <w:rFonts w:ascii="Calibri" w:hAnsi="Calibri" w:cs="Arial"/>
          <w:b/>
        </w:rPr>
      </w:pPr>
    </w:p>
    <w:p w14:paraId="314062F6" w14:textId="77777777" w:rsidR="001F70DC" w:rsidRPr="00EF40AC" w:rsidRDefault="001F70DC" w:rsidP="00F328D8">
      <w:pPr>
        <w:pStyle w:val="Heading1"/>
        <w:ind w:right="-1"/>
        <w:rPr>
          <w:rFonts w:asciiTheme="minorHAnsi" w:hAnsiTheme="minorHAnsi" w:cstheme="minorHAnsi"/>
          <w:b w:val="0"/>
          <w:sz w:val="22"/>
          <w:szCs w:val="22"/>
        </w:rPr>
      </w:pPr>
      <w:r w:rsidRPr="00EF40AC">
        <w:rPr>
          <w:rFonts w:asciiTheme="minorHAnsi" w:hAnsiTheme="minorHAnsi" w:cstheme="minorHAnsi"/>
          <w:b w:val="0"/>
          <w:sz w:val="22"/>
          <w:szCs w:val="22"/>
        </w:rPr>
        <w:t xml:space="preserve">The Royal College of Surgeons of Edinburgh is an independent membership organisation concerned principally with the education, training and assessment of Surgeons, Dental Surgeons and Doctors who are involved in the surgical care of patients.  Founded in 1505, the College currently has a membership approaching 27,000 in over 100 countries throughout the world.  </w:t>
      </w:r>
    </w:p>
    <w:p w14:paraId="0E214A77" w14:textId="77777777" w:rsidR="001F70DC" w:rsidRPr="00EF40AC" w:rsidRDefault="001F70DC" w:rsidP="001F70DC">
      <w:pPr>
        <w:pStyle w:val="Heading1"/>
        <w:ind w:left="709" w:right="-1"/>
        <w:rPr>
          <w:rFonts w:asciiTheme="minorHAnsi" w:hAnsiTheme="minorHAnsi" w:cstheme="minorHAnsi"/>
          <w:b w:val="0"/>
          <w:sz w:val="22"/>
          <w:szCs w:val="22"/>
        </w:rPr>
      </w:pPr>
    </w:p>
    <w:p w14:paraId="2E327B91" w14:textId="3CE2DB76" w:rsidR="001F70DC" w:rsidRPr="00EF40AC" w:rsidRDefault="001F70DC" w:rsidP="00F328D8">
      <w:pPr>
        <w:pStyle w:val="Heading1"/>
        <w:ind w:right="-1"/>
        <w:rPr>
          <w:rFonts w:asciiTheme="minorHAnsi" w:hAnsiTheme="minorHAnsi" w:cstheme="minorHAnsi"/>
          <w:b w:val="0"/>
          <w:sz w:val="22"/>
          <w:szCs w:val="22"/>
        </w:rPr>
      </w:pPr>
      <w:r w:rsidRPr="00EF40AC">
        <w:rPr>
          <w:rFonts w:asciiTheme="minorHAnsi" w:hAnsiTheme="minorHAnsi" w:cstheme="minorHAnsi"/>
          <w:b w:val="0"/>
          <w:color w:val="222222"/>
          <w:sz w:val="22"/>
          <w:szCs w:val="22"/>
        </w:rPr>
        <w:t xml:space="preserve">The Council is the governing body of The Royal College of Surgeons of </w:t>
      </w:r>
      <w:r w:rsidR="007F5161" w:rsidRPr="00EF40AC">
        <w:rPr>
          <w:rFonts w:asciiTheme="minorHAnsi" w:hAnsiTheme="minorHAnsi" w:cstheme="minorHAnsi"/>
          <w:b w:val="0"/>
          <w:color w:val="222222"/>
          <w:sz w:val="22"/>
          <w:szCs w:val="22"/>
        </w:rPr>
        <w:t>Edinburgh and</w:t>
      </w:r>
      <w:r w:rsidRPr="00EF40AC">
        <w:rPr>
          <w:rFonts w:asciiTheme="minorHAnsi" w:hAnsiTheme="minorHAnsi" w:cstheme="minorHAnsi"/>
          <w:b w:val="0"/>
          <w:color w:val="222222"/>
          <w:sz w:val="22"/>
          <w:szCs w:val="22"/>
        </w:rPr>
        <w:t xml:space="preserve"> represents the professional interests of the College's membership. Decisions made by Council formulate policy and direct the College in its mission to promote the highest standards of surgical practice. As a charitable organisation, the Members of Council are also Trustees of the College. Council comprises five Office-Bearers, 15 members and the Dean of the Faculty of Dental Surgery.  </w:t>
      </w:r>
      <w:r w:rsidRPr="00EF40AC">
        <w:rPr>
          <w:rFonts w:asciiTheme="minorHAnsi" w:hAnsiTheme="minorHAnsi" w:cstheme="minorHAnsi"/>
          <w:b w:val="0"/>
          <w:sz w:val="22"/>
          <w:szCs w:val="22"/>
        </w:rPr>
        <w:t xml:space="preserve"> </w:t>
      </w:r>
    </w:p>
    <w:p w14:paraId="61BB3653" w14:textId="77777777" w:rsidR="001F70DC" w:rsidRPr="00EF40AC" w:rsidRDefault="001F70DC" w:rsidP="001F70DC">
      <w:pPr>
        <w:pStyle w:val="Heading1"/>
        <w:ind w:left="709" w:right="-1"/>
        <w:rPr>
          <w:rFonts w:asciiTheme="minorHAnsi" w:hAnsiTheme="minorHAnsi" w:cstheme="minorHAnsi"/>
          <w:b w:val="0"/>
          <w:sz w:val="22"/>
          <w:szCs w:val="22"/>
        </w:rPr>
      </w:pPr>
    </w:p>
    <w:p w14:paraId="66200762" w14:textId="77777777" w:rsidR="001F70DC" w:rsidRPr="00EF40AC" w:rsidRDefault="001F70DC" w:rsidP="00F328D8">
      <w:pPr>
        <w:pStyle w:val="Heading1"/>
        <w:ind w:right="-1"/>
        <w:rPr>
          <w:rFonts w:asciiTheme="minorHAnsi" w:hAnsiTheme="minorHAnsi" w:cstheme="minorHAnsi"/>
          <w:b w:val="0"/>
          <w:sz w:val="22"/>
          <w:szCs w:val="22"/>
        </w:rPr>
      </w:pPr>
      <w:r w:rsidRPr="00EF40AC">
        <w:rPr>
          <w:rFonts w:asciiTheme="minorHAnsi" w:hAnsiTheme="minorHAnsi" w:cstheme="minorHAnsi"/>
          <w:b w:val="0"/>
          <w:color w:val="222222"/>
          <w:sz w:val="22"/>
          <w:szCs w:val="22"/>
        </w:rPr>
        <w:t xml:space="preserve">The President, two Vice-Presidents, the Honorary Secretary and the Honorary Treasurer are the Office-Bearers. The President and Vice-Presidents are elected by Council and have a three-year term of office. The Honorary Secretary and Honorary Treasurer are appointed by Council from within the Fellowship of the College. Their term of office is normally three years, but extendable to five years. The Council Office-Bearers, together with the Dean of the Faculty of Dental Surgery and the Chief Executive meet on a regular basis to conduct Council-related business.  </w:t>
      </w:r>
      <w:r w:rsidRPr="00EF40AC">
        <w:rPr>
          <w:rFonts w:asciiTheme="minorHAnsi" w:hAnsiTheme="minorHAnsi" w:cstheme="minorHAnsi"/>
          <w:b w:val="0"/>
          <w:sz w:val="22"/>
          <w:szCs w:val="22"/>
        </w:rPr>
        <w:t xml:space="preserve"> </w:t>
      </w:r>
    </w:p>
    <w:p w14:paraId="75C836C1" w14:textId="77777777" w:rsidR="001F70DC" w:rsidRPr="00EF40AC" w:rsidRDefault="001F70DC" w:rsidP="001F70DC">
      <w:pPr>
        <w:pStyle w:val="Heading1"/>
        <w:ind w:left="709" w:right="-1"/>
        <w:rPr>
          <w:rFonts w:asciiTheme="minorHAnsi" w:hAnsiTheme="minorHAnsi" w:cstheme="minorHAnsi"/>
          <w:b w:val="0"/>
          <w:sz w:val="22"/>
          <w:szCs w:val="22"/>
        </w:rPr>
      </w:pPr>
    </w:p>
    <w:p w14:paraId="1CE9897E" w14:textId="77777777" w:rsidR="001F70DC" w:rsidRPr="00EF40AC" w:rsidRDefault="001F70DC" w:rsidP="00F328D8">
      <w:pPr>
        <w:pStyle w:val="Heading1"/>
        <w:ind w:right="-1"/>
        <w:rPr>
          <w:rFonts w:asciiTheme="minorHAnsi" w:hAnsiTheme="minorHAnsi" w:cstheme="minorHAnsi"/>
          <w:b w:val="0"/>
          <w:sz w:val="22"/>
          <w:szCs w:val="22"/>
        </w:rPr>
      </w:pPr>
      <w:r w:rsidRPr="00EF40AC">
        <w:rPr>
          <w:rFonts w:asciiTheme="minorHAnsi" w:hAnsiTheme="minorHAnsi" w:cstheme="minorHAnsi"/>
          <w:b w:val="0"/>
          <w:sz w:val="22"/>
          <w:szCs w:val="22"/>
        </w:rPr>
        <w:t xml:space="preserve">Executive management of the College is vested with a Chief Executive who is responsible through the President to the Council.  </w:t>
      </w:r>
    </w:p>
    <w:p w14:paraId="464C7885" w14:textId="77777777" w:rsidR="001F70DC" w:rsidRPr="00EF40AC" w:rsidRDefault="001F70DC" w:rsidP="001F70DC">
      <w:pPr>
        <w:pStyle w:val="Heading1"/>
        <w:ind w:left="709" w:right="-1"/>
        <w:rPr>
          <w:rFonts w:asciiTheme="minorHAnsi" w:hAnsiTheme="minorHAnsi" w:cstheme="minorHAnsi"/>
          <w:b w:val="0"/>
          <w:sz w:val="22"/>
          <w:szCs w:val="22"/>
        </w:rPr>
      </w:pPr>
    </w:p>
    <w:p w14:paraId="7EB866AC" w14:textId="77777777" w:rsidR="001F70DC" w:rsidRPr="00EF40AC" w:rsidRDefault="001F70DC" w:rsidP="00F328D8">
      <w:pPr>
        <w:pStyle w:val="Heading1"/>
        <w:ind w:right="-1"/>
        <w:rPr>
          <w:rFonts w:asciiTheme="minorHAnsi" w:hAnsiTheme="minorHAnsi" w:cstheme="minorHAnsi"/>
          <w:b w:val="0"/>
          <w:sz w:val="22"/>
          <w:szCs w:val="22"/>
        </w:rPr>
      </w:pPr>
      <w:r w:rsidRPr="00EF40AC">
        <w:rPr>
          <w:rFonts w:asciiTheme="minorHAnsi" w:hAnsiTheme="minorHAnsi" w:cstheme="minorHAnsi"/>
          <w:b w:val="0"/>
          <w:sz w:val="22"/>
          <w:szCs w:val="22"/>
        </w:rPr>
        <w:t xml:space="preserve">The number of staff currently employed by the College is approximately 200.  </w:t>
      </w:r>
    </w:p>
    <w:p w14:paraId="0347C4F5" w14:textId="77777777" w:rsidR="001F70DC" w:rsidRPr="00EF40AC" w:rsidRDefault="001F70DC" w:rsidP="001F70DC">
      <w:pPr>
        <w:pStyle w:val="Heading1"/>
        <w:ind w:left="709" w:right="-1"/>
        <w:rPr>
          <w:rFonts w:asciiTheme="minorHAnsi" w:hAnsiTheme="minorHAnsi" w:cstheme="minorHAnsi"/>
          <w:b w:val="0"/>
          <w:sz w:val="22"/>
          <w:szCs w:val="22"/>
        </w:rPr>
      </w:pPr>
    </w:p>
    <w:p w14:paraId="735B90D7" w14:textId="602FA64A" w:rsidR="001F70DC" w:rsidRPr="00EF40AC" w:rsidRDefault="001F70DC" w:rsidP="00F328D8">
      <w:pPr>
        <w:pStyle w:val="Heading1"/>
        <w:ind w:right="-1"/>
        <w:rPr>
          <w:rFonts w:asciiTheme="minorHAnsi" w:hAnsiTheme="minorHAnsi" w:cstheme="minorHAnsi"/>
          <w:sz w:val="22"/>
          <w:szCs w:val="22"/>
        </w:rPr>
      </w:pPr>
      <w:r w:rsidRPr="00EF40AC">
        <w:rPr>
          <w:rFonts w:asciiTheme="minorHAnsi" w:hAnsiTheme="minorHAnsi" w:cstheme="minorHAnsi"/>
          <w:b w:val="0"/>
          <w:sz w:val="22"/>
          <w:szCs w:val="22"/>
        </w:rPr>
        <w:t xml:space="preserve">For further information, please visit our Website: </w:t>
      </w:r>
      <w:hyperlink r:id="rId12" w:history="1">
        <w:r w:rsidR="00F328D8" w:rsidRPr="00F37F83">
          <w:rPr>
            <w:rStyle w:val="Hyperlink"/>
            <w:rFonts w:asciiTheme="minorHAnsi" w:hAnsiTheme="minorHAnsi" w:cstheme="minorHAnsi"/>
            <w:b w:val="0"/>
            <w:sz w:val="22"/>
            <w:szCs w:val="22"/>
          </w:rPr>
          <w:t>www.rcsed.ac.u</w:t>
        </w:r>
      </w:hyperlink>
      <w:hyperlink r:id="rId13">
        <w:r w:rsidRPr="00EF40AC">
          <w:rPr>
            <w:rFonts w:asciiTheme="minorHAnsi" w:hAnsiTheme="minorHAnsi" w:cstheme="minorHAnsi"/>
            <w:b w:val="0"/>
            <w:color w:val="0000FF"/>
            <w:sz w:val="22"/>
            <w:szCs w:val="22"/>
            <w:u w:val="single" w:color="0000FF"/>
          </w:rPr>
          <w:t>k</w:t>
        </w:r>
      </w:hyperlink>
      <w:hyperlink r:id="rId14">
        <w:r w:rsidRPr="00EF40AC">
          <w:rPr>
            <w:rFonts w:asciiTheme="minorHAnsi" w:hAnsiTheme="minorHAnsi" w:cstheme="minorHAnsi"/>
            <w:sz w:val="22"/>
            <w:szCs w:val="22"/>
          </w:rPr>
          <w:t xml:space="preserve">  </w:t>
        </w:r>
      </w:hyperlink>
      <w:r w:rsidRPr="00EF40AC">
        <w:rPr>
          <w:rFonts w:asciiTheme="minorHAnsi" w:hAnsiTheme="minorHAnsi" w:cstheme="minorHAnsi"/>
          <w:sz w:val="22"/>
          <w:szCs w:val="22"/>
        </w:rPr>
        <w:t xml:space="preserve"> </w:t>
      </w:r>
    </w:p>
    <w:p w14:paraId="3332F3CC" w14:textId="77777777" w:rsidR="009B4A66" w:rsidRPr="00EF40AC" w:rsidRDefault="009B4A66" w:rsidP="00F328D8">
      <w:pPr>
        <w:jc w:val="both"/>
        <w:rPr>
          <w:rFonts w:asciiTheme="minorHAnsi" w:hAnsiTheme="minorHAnsi" w:cstheme="minorHAnsi"/>
          <w:szCs w:val="22"/>
        </w:rPr>
      </w:pPr>
    </w:p>
    <w:p w14:paraId="44BFB1AD" w14:textId="77777777" w:rsidR="00E8013B" w:rsidRPr="00EF40AC" w:rsidRDefault="00E8013B" w:rsidP="004675DF">
      <w:pPr>
        <w:pStyle w:val="BodyText"/>
        <w:ind w:left="720" w:right="0"/>
        <w:rPr>
          <w:rFonts w:asciiTheme="minorHAnsi" w:hAnsiTheme="minorHAnsi" w:cstheme="minorHAnsi"/>
          <w:sz w:val="22"/>
          <w:szCs w:val="22"/>
        </w:rPr>
      </w:pPr>
    </w:p>
    <w:p w14:paraId="09100827" w14:textId="07457333" w:rsidR="00296DA5" w:rsidRPr="00EF40AC" w:rsidRDefault="004675DF" w:rsidP="00296DA5">
      <w:pPr>
        <w:jc w:val="both"/>
        <w:rPr>
          <w:rFonts w:asciiTheme="minorHAnsi" w:hAnsiTheme="minorHAnsi" w:cstheme="minorHAnsi"/>
          <w:b/>
          <w:szCs w:val="22"/>
        </w:rPr>
      </w:pPr>
      <w:r w:rsidRPr="00EF40AC">
        <w:rPr>
          <w:rFonts w:asciiTheme="minorHAnsi" w:hAnsiTheme="minorHAnsi" w:cstheme="minorHAnsi"/>
          <w:b/>
          <w:szCs w:val="22"/>
        </w:rPr>
        <w:t>2.</w:t>
      </w:r>
      <w:r w:rsidRPr="00EF40AC">
        <w:rPr>
          <w:rFonts w:asciiTheme="minorHAnsi" w:hAnsiTheme="minorHAnsi" w:cstheme="minorHAnsi"/>
          <w:b/>
          <w:szCs w:val="22"/>
        </w:rPr>
        <w:tab/>
      </w:r>
      <w:r w:rsidR="00D20D2D" w:rsidRPr="00EF40AC">
        <w:rPr>
          <w:rFonts w:asciiTheme="minorHAnsi" w:hAnsiTheme="minorHAnsi" w:cstheme="minorHAnsi"/>
          <w:b/>
          <w:szCs w:val="22"/>
          <w:u w:val="single"/>
        </w:rPr>
        <w:t>Examinations, Education and Faculties</w:t>
      </w:r>
      <w:r w:rsidR="00561D30" w:rsidRPr="00EF40AC">
        <w:rPr>
          <w:rFonts w:asciiTheme="minorHAnsi" w:hAnsiTheme="minorHAnsi" w:cstheme="minorHAnsi"/>
          <w:b/>
          <w:szCs w:val="22"/>
          <w:u w:val="single"/>
        </w:rPr>
        <w:t xml:space="preserve"> </w:t>
      </w:r>
      <w:r w:rsidR="00D20D2D" w:rsidRPr="00EF40AC">
        <w:rPr>
          <w:rFonts w:asciiTheme="minorHAnsi" w:hAnsiTheme="minorHAnsi" w:cstheme="minorHAnsi"/>
          <w:b/>
          <w:szCs w:val="22"/>
          <w:u w:val="single"/>
        </w:rPr>
        <w:t>Directorate</w:t>
      </w:r>
    </w:p>
    <w:p w14:paraId="47156C87" w14:textId="77777777" w:rsidR="00296DA5" w:rsidRPr="00EF40AC" w:rsidRDefault="00296DA5" w:rsidP="00296DA5">
      <w:pPr>
        <w:jc w:val="both"/>
        <w:rPr>
          <w:rFonts w:asciiTheme="minorHAnsi" w:hAnsiTheme="minorHAnsi" w:cstheme="minorHAnsi"/>
          <w:b/>
          <w:szCs w:val="22"/>
        </w:rPr>
      </w:pPr>
    </w:p>
    <w:p w14:paraId="1BF13EE7" w14:textId="0E3E5AC8" w:rsidR="009B4A66" w:rsidRPr="00EF40AC" w:rsidRDefault="009B4A66" w:rsidP="00F328D8">
      <w:pPr>
        <w:jc w:val="both"/>
        <w:rPr>
          <w:rFonts w:asciiTheme="minorHAnsi" w:hAnsiTheme="minorHAnsi" w:cstheme="minorHAnsi"/>
          <w:szCs w:val="22"/>
        </w:rPr>
      </w:pPr>
      <w:r w:rsidRPr="00EF40AC">
        <w:rPr>
          <w:rFonts w:asciiTheme="minorHAnsi" w:hAnsiTheme="minorHAnsi" w:cstheme="minorHAnsi"/>
          <w:szCs w:val="22"/>
        </w:rPr>
        <w:t>Th</w:t>
      </w:r>
      <w:r w:rsidR="002239A7" w:rsidRPr="00EF40AC">
        <w:rPr>
          <w:rFonts w:asciiTheme="minorHAnsi" w:hAnsiTheme="minorHAnsi" w:cstheme="minorHAnsi"/>
          <w:szCs w:val="22"/>
        </w:rPr>
        <w:t>is directorate</w:t>
      </w:r>
      <w:r w:rsidRPr="00EF40AC">
        <w:rPr>
          <w:rFonts w:asciiTheme="minorHAnsi" w:hAnsiTheme="minorHAnsi" w:cstheme="minorHAnsi"/>
          <w:szCs w:val="22"/>
        </w:rPr>
        <w:t xml:space="preserve"> incorporat</w:t>
      </w:r>
      <w:r w:rsidR="00AC447C" w:rsidRPr="00EF40AC">
        <w:rPr>
          <w:rFonts w:asciiTheme="minorHAnsi" w:hAnsiTheme="minorHAnsi" w:cstheme="minorHAnsi"/>
          <w:szCs w:val="22"/>
        </w:rPr>
        <w:t>es Examinations,</w:t>
      </w:r>
      <w:r w:rsidR="002239A7" w:rsidRPr="00EF40AC">
        <w:rPr>
          <w:rFonts w:asciiTheme="minorHAnsi" w:hAnsiTheme="minorHAnsi" w:cstheme="minorHAnsi"/>
          <w:szCs w:val="22"/>
        </w:rPr>
        <w:t xml:space="preserve"> </w:t>
      </w:r>
      <w:r w:rsidRPr="00EF40AC">
        <w:rPr>
          <w:rFonts w:asciiTheme="minorHAnsi" w:hAnsiTheme="minorHAnsi" w:cstheme="minorHAnsi"/>
          <w:szCs w:val="22"/>
        </w:rPr>
        <w:t xml:space="preserve">Education, </w:t>
      </w:r>
      <w:r w:rsidR="002041C9" w:rsidRPr="00EF40AC">
        <w:rPr>
          <w:rFonts w:asciiTheme="minorHAnsi" w:hAnsiTheme="minorHAnsi" w:cstheme="minorHAnsi"/>
          <w:szCs w:val="22"/>
        </w:rPr>
        <w:t xml:space="preserve">JCIE, </w:t>
      </w:r>
      <w:r w:rsidR="00735626" w:rsidRPr="00EF40AC">
        <w:rPr>
          <w:rFonts w:asciiTheme="minorHAnsi" w:hAnsiTheme="minorHAnsi" w:cstheme="minorHAnsi"/>
          <w:szCs w:val="22"/>
        </w:rPr>
        <w:t xml:space="preserve">Faculties, Academic </w:t>
      </w:r>
      <w:r w:rsidR="002041C9" w:rsidRPr="00EF40AC">
        <w:rPr>
          <w:rFonts w:asciiTheme="minorHAnsi" w:hAnsiTheme="minorHAnsi" w:cstheme="minorHAnsi"/>
          <w:szCs w:val="22"/>
        </w:rPr>
        <w:t>Quality and Psychometrics</w:t>
      </w:r>
      <w:r w:rsidRPr="00EF40AC">
        <w:rPr>
          <w:rFonts w:asciiTheme="minorHAnsi" w:hAnsiTheme="minorHAnsi" w:cstheme="minorHAnsi"/>
          <w:szCs w:val="22"/>
        </w:rPr>
        <w:t xml:space="preserve"> </w:t>
      </w:r>
      <w:r w:rsidR="00735626" w:rsidRPr="00EF40AC">
        <w:rPr>
          <w:rFonts w:asciiTheme="minorHAnsi" w:hAnsiTheme="minorHAnsi" w:cstheme="minorHAnsi"/>
          <w:szCs w:val="22"/>
        </w:rPr>
        <w:t xml:space="preserve">Departments. </w:t>
      </w:r>
      <w:r w:rsidRPr="00EF40AC">
        <w:rPr>
          <w:rFonts w:asciiTheme="minorHAnsi" w:hAnsiTheme="minorHAnsi" w:cstheme="minorHAnsi"/>
          <w:szCs w:val="22"/>
        </w:rPr>
        <w:t>The</w:t>
      </w:r>
      <w:r w:rsidR="00735626" w:rsidRPr="00EF40AC">
        <w:rPr>
          <w:rFonts w:asciiTheme="minorHAnsi" w:hAnsiTheme="minorHAnsi" w:cstheme="minorHAnsi"/>
          <w:szCs w:val="22"/>
        </w:rPr>
        <w:t xml:space="preserve"> </w:t>
      </w:r>
      <w:r w:rsidR="006C051D" w:rsidRPr="00EF40AC">
        <w:rPr>
          <w:rFonts w:asciiTheme="minorHAnsi" w:hAnsiTheme="minorHAnsi" w:cstheme="minorHAnsi"/>
          <w:szCs w:val="22"/>
        </w:rPr>
        <w:t>Quality Assurance activity</w:t>
      </w:r>
      <w:r w:rsidR="00E44FB4" w:rsidRPr="00EF40AC">
        <w:rPr>
          <w:rFonts w:asciiTheme="minorHAnsi" w:hAnsiTheme="minorHAnsi" w:cstheme="minorHAnsi"/>
          <w:szCs w:val="22"/>
        </w:rPr>
        <w:t xml:space="preserve"> </w:t>
      </w:r>
      <w:r w:rsidR="00AC447C" w:rsidRPr="00EF40AC">
        <w:rPr>
          <w:rFonts w:asciiTheme="minorHAnsi" w:hAnsiTheme="minorHAnsi" w:cstheme="minorHAnsi"/>
          <w:szCs w:val="22"/>
        </w:rPr>
        <w:t>includes</w:t>
      </w:r>
      <w:r w:rsidR="00706DC2" w:rsidRPr="00EF40AC">
        <w:rPr>
          <w:rFonts w:asciiTheme="minorHAnsi" w:hAnsiTheme="minorHAnsi" w:cstheme="minorHAnsi"/>
          <w:szCs w:val="22"/>
        </w:rPr>
        <w:t xml:space="preserve"> the </w:t>
      </w:r>
      <w:r w:rsidR="00872FE7" w:rsidRPr="00EF40AC">
        <w:rPr>
          <w:rFonts w:asciiTheme="minorHAnsi" w:hAnsiTheme="minorHAnsi" w:cstheme="minorHAnsi"/>
          <w:szCs w:val="22"/>
        </w:rPr>
        <w:t>organisation</w:t>
      </w:r>
      <w:r w:rsidR="00AC447C" w:rsidRPr="00EF40AC">
        <w:rPr>
          <w:rFonts w:asciiTheme="minorHAnsi" w:hAnsiTheme="minorHAnsi" w:cstheme="minorHAnsi"/>
          <w:szCs w:val="22"/>
        </w:rPr>
        <w:t xml:space="preserve"> and run</w:t>
      </w:r>
      <w:r w:rsidR="00872FE7" w:rsidRPr="00EF40AC">
        <w:rPr>
          <w:rFonts w:asciiTheme="minorHAnsi" w:hAnsiTheme="minorHAnsi" w:cstheme="minorHAnsi"/>
          <w:szCs w:val="22"/>
        </w:rPr>
        <w:t>ning of</w:t>
      </w:r>
      <w:r w:rsidR="00AC447C" w:rsidRPr="00EF40AC">
        <w:rPr>
          <w:rFonts w:asciiTheme="minorHAnsi" w:hAnsiTheme="minorHAnsi" w:cstheme="minorHAnsi"/>
          <w:szCs w:val="22"/>
        </w:rPr>
        <w:t xml:space="preserve"> over 100 </w:t>
      </w:r>
      <w:r w:rsidRPr="00EF40AC">
        <w:rPr>
          <w:rFonts w:asciiTheme="minorHAnsi" w:hAnsiTheme="minorHAnsi" w:cstheme="minorHAnsi"/>
          <w:szCs w:val="22"/>
        </w:rPr>
        <w:t>examinations</w:t>
      </w:r>
      <w:r w:rsidR="00AC447C" w:rsidRPr="00EF40AC">
        <w:rPr>
          <w:rFonts w:asciiTheme="minorHAnsi" w:hAnsiTheme="minorHAnsi" w:cstheme="minorHAnsi"/>
          <w:szCs w:val="22"/>
        </w:rPr>
        <w:t xml:space="preserve"> each year in the UK and worldwide </w:t>
      </w:r>
      <w:r w:rsidRPr="00EF40AC">
        <w:rPr>
          <w:rFonts w:asciiTheme="minorHAnsi" w:hAnsiTheme="minorHAnsi" w:cstheme="minorHAnsi"/>
          <w:szCs w:val="22"/>
        </w:rPr>
        <w:t>overseas</w:t>
      </w:r>
      <w:r w:rsidR="00AC447C" w:rsidRPr="00EF40AC">
        <w:rPr>
          <w:rFonts w:asciiTheme="minorHAnsi" w:hAnsiTheme="minorHAnsi" w:cstheme="minorHAnsi"/>
          <w:szCs w:val="22"/>
        </w:rPr>
        <w:t xml:space="preserve"> for around 6,000 candidates</w:t>
      </w:r>
      <w:r w:rsidRPr="00EF40AC">
        <w:rPr>
          <w:rFonts w:asciiTheme="minorHAnsi" w:hAnsiTheme="minorHAnsi" w:cstheme="minorHAnsi"/>
          <w:szCs w:val="22"/>
        </w:rPr>
        <w:t xml:space="preserve">.  </w:t>
      </w:r>
    </w:p>
    <w:p w14:paraId="1106DED1" w14:textId="77777777" w:rsidR="009B4A66" w:rsidRPr="00EF40AC" w:rsidRDefault="009B4A66" w:rsidP="009B4A66">
      <w:pPr>
        <w:jc w:val="both"/>
        <w:rPr>
          <w:rFonts w:asciiTheme="minorHAnsi" w:hAnsiTheme="minorHAnsi" w:cstheme="minorHAnsi"/>
          <w:szCs w:val="22"/>
        </w:rPr>
      </w:pPr>
    </w:p>
    <w:p w14:paraId="4F9EA28F" w14:textId="7C6DB644" w:rsidR="009B4A66" w:rsidRPr="00EF40AC" w:rsidRDefault="009B4A66" w:rsidP="00F328D8">
      <w:pPr>
        <w:jc w:val="both"/>
        <w:rPr>
          <w:rFonts w:asciiTheme="minorHAnsi" w:hAnsiTheme="minorHAnsi" w:cstheme="minorHAnsi"/>
          <w:szCs w:val="22"/>
        </w:rPr>
      </w:pPr>
      <w:r w:rsidRPr="00EF40AC">
        <w:rPr>
          <w:rFonts w:asciiTheme="minorHAnsi" w:hAnsiTheme="minorHAnsi" w:cstheme="minorHAnsi"/>
          <w:szCs w:val="22"/>
        </w:rPr>
        <w:lastRenderedPageBreak/>
        <w:t>The main objective of the Qu</w:t>
      </w:r>
      <w:r w:rsidR="00F0172D" w:rsidRPr="00EF40AC">
        <w:rPr>
          <w:rFonts w:asciiTheme="minorHAnsi" w:hAnsiTheme="minorHAnsi" w:cstheme="minorHAnsi"/>
          <w:szCs w:val="22"/>
        </w:rPr>
        <w:t>ality</w:t>
      </w:r>
      <w:r w:rsidRPr="00EF40AC">
        <w:rPr>
          <w:rFonts w:asciiTheme="minorHAnsi" w:hAnsiTheme="minorHAnsi" w:cstheme="minorHAnsi"/>
          <w:szCs w:val="22"/>
        </w:rPr>
        <w:t xml:space="preserve"> </w:t>
      </w:r>
      <w:r w:rsidR="00872FE7" w:rsidRPr="00EF40AC">
        <w:rPr>
          <w:rFonts w:asciiTheme="minorHAnsi" w:hAnsiTheme="minorHAnsi" w:cstheme="minorHAnsi"/>
          <w:szCs w:val="22"/>
        </w:rPr>
        <w:t xml:space="preserve">Assurance </w:t>
      </w:r>
      <w:r w:rsidRPr="00EF40AC">
        <w:rPr>
          <w:rFonts w:asciiTheme="minorHAnsi" w:hAnsiTheme="minorHAnsi" w:cstheme="minorHAnsi"/>
          <w:szCs w:val="22"/>
        </w:rPr>
        <w:t xml:space="preserve">team is to ensure that </w:t>
      </w:r>
      <w:r w:rsidR="007845B0" w:rsidRPr="00EF40AC">
        <w:rPr>
          <w:rFonts w:asciiTheme="minorHAnsi" w:hAnsiTheme="minorHAnsi" w:cstheme="minorHAnsi"/>
          <w:szCs w:val="22"/>
        </w:rPr>
        <w:t>all</w:t>
      </w:r>
      <w:r w:rsidR="00706DC2" w:rsidRPr="00EF40AC">
        <w:rPr>
          <w:rFonts w:asciiTheme="minorHAnsi" w:hAnsiTheme="minorHAnsi" w:cstheme="minorHAnsi"/>
          <w:szCs w:val="22"/>
        </w:rPr>
        <w:t xml:space="preserve"> examinations </w:t>
      </w:r>
      <w:r w:rsidR="00B65059" w:rsidRPr="00EF40AC">
        <w:rPr>
          <w:rFonts w:asciiTheme="minorHAnsi" w:hAnsiTheme="minorHAnsi" w:cstheme="minorHAnsi"/>
          <w:szCs w:val="22"/>
        </w:rPr>
        <w:t>are</w:t>
      </w:r>
      <w:r w:rsidRPr="00EF40AC">
        <w:rPr>
          <w:rFonts w:asciiTheme="minorHAnsi" w:hAnsiTheme="minorHAnsi" w:cstheme="minorHAnsi"/>
          <w:szCs w:val="22"/>
        </w:rPr>
        <w:t xml:space="preserve"> produced to the highest possible standard and provided to the examination </w:t>
      </w:r>
      <w:r w:rsidR="007D13DD" w:rsidRPr="00EF40AC">
        <w:rPr>
          <w:rFonts w:asciiTheme="minorHAnsi" w:hAnsiTheme="minorHAnsi" w:cstheme="minorHAnsi"/>
          <w:szCs w:val="22"/>
        </w:rPr>
        <w:t>conveners</w:t>
      </w:r>
      <w:r w:rsidR="00706DC2" w:rsidRPr="00EF40AC">
        <w:rPr>
          <w:rFonts w:asciiTheme="minorHAnsi" w:hAnsiTheme="minorHAnsi" w:cstheme="minorHAnsi"/>
          <w:szCs w:val="22"/>
        </w:rPr>
        <w:t>,</w:t>
      </w:r>
      <w:r w:rsidR="007D13DD" w:rsidRPr="00EF40AC">
        <w:rPr>
          <w:rFonts w:asciiTheme="minorHAnsi" w:hAnsiTheme="minorHAnsi" w:cstheme="minorHAnsi"/>
          <w:szCs w:val="22"/>
        </w:rPr>
        <w:t xml:space="preserve"> leads</w:t>
      </w:r>
      <w:r w:rsidR="00706DC2" w:rsidRPr="00EF40AC">
        <w:rPr>
          <w:rFonts w:asciiTheme="minorHAnsi" w:hAnsiTheme="minorHAnsi" w:cstheme="minorHAnsi"/>
          <w:szCs w:val="22"/>
        </w:rPr>
        <w:t xml:space="preserve"> and co-ordinators</w:t>
      </w:r>
      <w:r w:rsidR="007D13DD" w:rsidRPr="00EF40AC">
        <w:rPr>
          <w:rFonts w:asciiTheme="minorHAnsi" w:hAnsiTheme="minorHAnsi" w:cstheme="minorHAnsi"/>
          <w:szCs w:val="22"/>
        </w:rPr>
        <w:t xml:space="preserve"> </w:t>
      </w:r>
      <w:r w:rsidRPr="00EF40AC">
        <w:rPr>
          <w:rFonts w:asciiTheme="minorHAnsi" w:hAnsiTheme="minorHAnsi" w:cstheme="minorHAnsi"/>
          <w:szCs w:val="22"/>
        </w:rPr>
        <w:t xml:space="preserve">within set timescales. </w:t>
      </w:r>
    </w:p>
    <w:p w14:paraId="13CF2F5A" w14:textId="77777777" w:rsidR="00AC447C" w:rsidRPr="00EF40AC" w:rsidRDefault="00AC447C" w:rsidP="009B4A66">
      <w:pPr>
        <w:ind w:left="720"/>
        <w:jc w:val="both"/>
        <w:rPr>
          <w:rFonts w:asciiTheme="minorHAnsi" w:hAnsiTheme="minorHAnsi" w:cstheme="minorHAnsi"/>
          <w:szCs w:val="22"/>
        </w:rPr>
      </w:pPr>
    </w:p>
    <w:p w14:paraId="01657ED8" w14:textId="3EF63FB9" w:rsidR="00272C45" w:rsidRPr="00EF40AC" w:rsidRDefault="00272C45" w:rsidP="00F328D8">
      <w:pPr>
        <w:jc w:val="both"/>
        <w:rPr>
          <w:rFonts w:asciiTheme="minorHAnsi" w:hAnsiTheme="minorHAnsi" w:cstheme="minorHAnsi"/>
          <w:szCs w:val="22"/>
        </w:rPr>
      </w:pPr>
      <w:r w:rsidRPr="00EF40AC">
        <w:rPr>
          <w:rFonts w:asciiTheme="minorHAnsi" w:hAnsiTheme="minorHAnsi" w:cstheme="minorHAnsi"/>
          <w:szCs w:val="22"/>
        </w:rPr>
        <w:t xml:space="preserve">The service involves inputting, maintaining, and updating the questions within various question banks, as well as processing examination data. It includes collaborating with examiners and clinical question bank managers to produce and select high-quality questions. Additionally, the </w:t>
      </w:r>
      <w:r w:rsidR="00676744" w:rsidRPr="00EF40AC">
        <w:rPr>
          <w:rFonts w:asciiTheme="minorHAnsi" w:hAnsiTheme="minorHAnsi" w:cstheme="minorHAnsi"/>
          <w:szCs w:val="22"/>
        </w:rPr>
        <w:t>service</w:t>
      </w:r>
      <w:r w:rsidRPr="00EF40AC">
        <w:rPr>
          <w:rFonts w:asciiTheme="minorHAnsi" w:hAnsiTheme="minorHAnsi" w:cstheme="minorHAnsi"/>
          <w:szCs w:val="22"/>
        </w:rPr>
        <w:t xml:space="preserve"> requires compiling, formatting, proofreading, and producing examination papers.</w:t>
      </w:r>
    </w:p>
    <w:p w14:paraId="2DBFE236" w14:textId="77777777" w:rsidR="00272C45" w:rsidRPr="00EF40AC" w:rsidRDefault="00272C45" w:rsidP="00272C45">
      <w:pPr>
        <w:ind w:left="709"/>
        <w:jc w:val="both"/>
        <w:rPr>
          <w:rFonts w:asciiTheme="minorHAnsi" w:hAnsiTheme="minorHAnsi" w:cstheme="minorHAnsi"/>
          <w:szCs w:val="22"/>
        </w:rPr>
      </w:pPr>
    </w:p>
    <w:p w14:paraId="3555FEDF" w14:textId="7EA41DC2" w:rsidR="00272C45" w:rsidRDefault="00272C45" w:rsidP="00F328D8">
      <w:pPr>
        <w:jc w:val="both"/>
        <w:rPr>
          <w:rFonts w:asciiTheme="minorHAnsi" w:hAnsiTheme="minorHAnsi" w:cstheme="minorHAnsi"/>
          <w:szCs w:val="22"/>
        </w:rPr>
      </w:pPr>
      <w:r w:rsidRPr="00EF40AC">
        <w:rPr>
          <w:rFonts w:asciiTheme="minorHAnsi" w:hAnsiTheme="minorHAnsi" w:cstheme="minorHAnsi"/>
          <w:szCs w:val="22"/>
        </w:rPr>
        <w:t xml:space="preserve">A key aspect of the </w:t>
      </w:r>
      <w:r w:rsidR="00C4327D" w:rsidRPr="00EF40AC">
        <w:rPr>
          <w:rFonts w:asciiTheme="minorHAnsi" w:hAnsiTheme="minorHAnsi" w:cstheme="minorHAnsi"/>
          <w:szCs w:val="22"/>
        </w:rPr>
        <w:t>service</w:t>
      </w:r>
      <w:r w:rsidRPr="00EF40AC">
        <w:rPr>
          <w:rFonts w:asciiTheme="minorHAnsi" w:hAnsiTheme="minorHAnsi" w:cstheme="minorHAnsi"/>
          <w:szCs w:val="22"/>
        </w:rPr>
        <w:t xml:space="preserve"> is the comprehensive quality assurance of all examination processes before, during, and after the exams. This encompasses standard setting, which is the process of establishing the pass mark. Other responsibilities involve liaising with assessment specialists both within and outside the organization, assisting with related quality assurance processes, organizing question writing sessions, and managing the budget.</w:t>
      </w:r>
    </w:p>
    <w:p w14:paraId="5E81CD1C" w14:textId="77777777" w:rsidR="00F328D8" w:rsidRPr="00EF40AC" w:rsidRDefault="00F328D8" w:rsidP="00F328D8">
      <w:pPr>
        <w:jc w:val="both"/>
        <w:rPr>
          <w:rFonts w:asciiTheme="minorHAnsi" w:hAnsiTheme="minorHAnsi" w:cstheme="minorHAnsi"/>
          <w:szCs w:val="22"/>
        </w:rPr>
      </w:pPr>
    </w:p>
    <w:p w14:paraId="3211693F" w14:textId="20CCC686" w:rsidR="00A4199F" w:rsidRPr="00EF40AC" w:rsidRDefault="00272C45" w:rsidP="00F328D8">
      <w:pPr>
        <w:jc w:val="both"/>
        <w:rPr>
          <w:rFonts w:asciiTheme="minorHAnsi" w:hAnsiTheme="minorHAnsi" w:cstheme="minorHAnsi"/>
          <w:b/>
          <w:szCs w:val="22"/>
        </w:rPr>
      </w:pPr>
      <w:r w:rsidRPr="00EF40AC">
        <w:rPr>
          <w:rFonts w:asciiTheme="minorHAnsi" w:hAnsiTheme="minorHAnsi" w:cstheme="minorHAnsi"/>
          <w:szCs w:val="22"/>
        </w:rPr>
        <w:t>Quality assurance is integral to this role, ensuring that all examination materials and processes meet the highest standards of accuracy and reliability. This includes rigorous checks and validations at every stage of exam preparation and execution, ensuring consistency and fairness in assessment.</w:t>
      </w:r>
    </w:p>
    <w:p w14:paraId="60FF7079" w14:textId="77777777" w:rsidR="009B4A66" w:rsidRPr="00EF40AC" w:rsidRDefault="009B4A66" w:rsidP="00EE65D9">
      <w:pPr>
        <w:pStyle w:val="BodyText"/>
        <w:ind w:right="0"/>
        <w:rPr>
          <w:rFonts w:asciiTheme="minorHAnsi" w:hAnsiTheme="minorHAnsi" w:cstheme="minorHAnsi"/>
          <w:b/>
          <w:sz w:val="22"/>
          <w:szCs w:val="22"/>
        </w:rPr>
      </w:pPr>
    </w:p>
    <w:p w14:paraId="03685685" w14:textId="7A3A4C97" w:rsidR="00A83DEE" w:rsidRPr="00EF40AC" w:rsidRDefault="004675DF" w:rsidP="00072807">
      <w:pPr>
        <w:pStyle w:val="NormalWeb"/>
        <w:rPr>
          <w:rFonts w:asciiTheme="minorHAnsi" w:hAnsiTheme="minorHAnsi" w:cstheme="minorHAnsi"/>
          <w:sz w:val="22"/>
          <w:szCs w:val="22"/>
        </w:rPr>
      </w:pPr>
      <w:r w:rsidRPr="00EF40AC">
        <w:rPr>
          <w:rFonts w:asciiTheme="minorHAnsi" w:hAnsiTheme="minorHAnsi" w:cstheme="minorHAnsi"/>
          <w:b/>
          <w:sz w:val="22"/>
          <w:szCs w:val="22"/>
        </w:rPr>
        <w:t>3.</w:t>
      </w:r>
      <w:r w:rsidRPr="00EF40AC">
        <w:rPr>
          <w:rFonts w:asciiTheme="minorHAnsi" w:hAnsiTheme="minorHAnsi" w:cstheme="minorHAnsi"/>
          <w:b/>
          <w:sz w:val="22"/>
          <w:szCs w:val="22"/>
        </w:rPr>
        <w:tab/>
      </w:r>
      <w:r w:rsidR="00A4199F" w:rsidRPr="00EF40AC">
        <w:rPr>
          <w:rFonts w:asciiTheme="minorHAnsi" w:hAnsiTheme="minorHAnsi" w:cstheme="minorHAnsi"/>
          <w:b/>
          <w:sz w:val="22"/>
          <w:szCs w:val="22"/>
          <w:u w:val="single"/>
        </w:rPr>
        <w:t xml:space="preserve">The Role of the </w:t>
      </w:r>
      <w:r w:rsidR="00561D30" w:rsidRPr="00EF40AC">
        <w:rPr>
          <w:rFonts w:asciiTheme="minorHAnsi" w:hAnsiTheme="minorHAnsi" w:cstheme="minorHAnsi"/>
          <w:b/>
          <w:sz w:val="22"/>
          <w:szCs w:val="22"/>
          <w:u w:val="single"/>
        </w:rPr>
        <w:t>Qu</w:t>
      </w:r>
      <w:r w:rsidR="00E2742A" w:rsidRPr="00EF40AC">
        <w:rPr>
          <w:rFonts w:asciiTheme="minorHAnsi" w:hAnsiTheme="minorHAnsi" w:cstheme="minorHAnsi"/>
          <w:b/>
          <w:sz w:val="22"/>
          <w:szCs w:val="22"/>
          <w:u w:val="single"/>
        </w:rPr>
        <w:t>ality</w:t>
      </w:r>
      <w:r w:rsidR="00561D30" w:rsidRPr="00EF40AC">
        <w:rPr>
          <w:rFonts w:asciiTheme="minorHAnsi" w:hAnsiTheme="minorHAnsi" w:cstheme="minorHAnsi"/>
          <w:b/>
          <w:sz w:val="22"/>
          <w:szCs w:val="22"/>
          <w:u w:val="single"/>
        </w:rPr>
        <w:t xml:space="preserve"> </w:t>
      </w:r>
      <w:r w:rsidR="00F21CE1" w:rsidRPr="00EF40AC">
        <w:rPr>
          <w:rFonts w:asciiTheme="minorHAnsi" w:hAnsiTheme="minorHAnsi" w:cstheme="minorHAnsi"/>
          <w:b/>
          <w:sz w:val="22"/>
          <w:szCs w:val="22"/>
          <w:u w:val="single"/>
        </w:rPr>
        <w:t xml:space="preserve">Enhancement </w:t>
      </w:r>
      <w:r w:rsidR="00561D30" w:rsidRPr="00EF40AC">
        <w:rPr>
          <w:rFonts w:asciiTheme="minorHAnsi" w:hAnsiTheme="minorHAnsi" w:cstheme="minorHAnsi"/>
          <w:b/>
          <w:sz w:val="22"/>
          <w:szCs w:val="22"/>
          <w:u w:val="single"/>
        </w:rPr>
        <w:t>Manager</w:t>
      </w:r>
    </w:p>
    <w:p w14:paraId="0C023C5A" w14:textId="34A6901A" w:rsidR="00834281" w:rsidRPr="00EF40AC" w:rsidRDefault="00A83DEE" w:rsidP="00072807">
      <w:pPr>
        <w:pStyle w:val="NormalWeb"/>
        <w:rPr>
          <w:rFonts w:asciiTheme="minorHAnsi" w:hAnsiTheme="minorHAnsi" w:cstheme="minorHAnsi"/>
          <w:sz w:val="22"/>
          <w:szCs w:val="22"/>
        </w:rPr>
      </w:pPr>
      <w:r w:rsidRPr="00EF40AC">
        <w:rPr>
          <w:rFonts w:asciiTheme="minorHAnsi" w:hAnsiTheme="minorHAnsi" w:cstheme="minorHAnsi"/>
          <w:sz w:val="22"/>
          <w:szCs w:val="22"/>
        </w:rPr>
        <w:t>The</w:t>
      </w:r>
      <w:r w:rsidR="00072807" w:rsidRPr="00EF40AC">
        <w:rPr>
          <w:rFonts w:asciiTheme="minorHAnsi" w:hAnsiTheme="minorHAnsi" w:cstheme="minorHAnsi"/>
          <w:sz w:val="22"/>
          <w:szCs w:val="22"/>
        </w:rPr>
        <w:t xml:space="preserve"> Quality </w:t>
      </w:r>
      <w:r w:rsidR="00F21CE1" w:rsidRPr="00EF40AC">
        <w:rPr>
          <w:rFonts w:asciiTheme="minorHAnsi" w:hAnsiTheme="minorHAnsi" w:cstheme="minorHAnsi"/>
          <w:sz w:val="22"/>
          <w:szCs w:val="22"/>
        </w:rPr>
        <w:t xml:space="preserve">Enhancement </w:t>
      </w:r>
      <w:r w:rsidR="00072807" w:rsidRPr="00EF40AC">
        <w:rPr>
          <w:rFonts w:asciiTheme="minorHAnsi" w:hAnsiTheme="minorHAnsi" w:cstheme="minorHAnsi"/>
          <w:sz w:val="22"/>
          <w:szCs w:val="22"/>
        </w:rPr>
        <w:t>Manager</w:t>
      </w:r>
      <w:r w:rsidRPr="00EF40AC">
        <w:rPr>
          <w:rFonts w:asciiTheme="minorHAnsi" w:hAnsiTheme="minorHAnsi" w:cstheme="minorHAnsi"/>
          <w:sz w:val="22"/>
          <w:szCs w:val="22"/>
        </w:rPr>
        <w:t xml:space="preserve"> </w:t>
      </w:r>
      <w:r w:rsidR="00072807" w:rsidRPr="00EF40AC">
        <w:rPr>
          <w:rFonts w:asciiTheme="minorHAnsi" w:hAnsiTheme="minorHAnsi" w:cstheme="minorHAnsi"/>
          <w:sz w:val="22"/>
          <w:szCs w:val="22"/>
        </w:rPr>
        <w:t>play</w:t>
      </w:r>
      <w:r w:rsidRPr="00EF40AC">
        <w:rPr>
          <w:rFonts w:asciiTheme="minorHAnsi" w:hAnsiTheme="minorHAnsi" w:cstheme="minorHAnsi"/>
          <w:sz w:val="22"/>
          <w:szCs w:val="22"/>
        </w:rPr>
        <w:t>s</w:t>
      </w:r>
      <w:r w:rsidR="00072807" w:rsidRPr="00EF40AC">
        <w:rPr>
          <w:rFonts w:asciiTheme="minorHAnsi" w:hAnsiTheme="minorHAnsi" w:cstheme="minorHAnsi"/>
          <w:sz w:val="22"/>
          <w:szCs w:val="22"/>
        </w:rPr>
        <w:t xml:space="preserve"> a pivotal role in ensuring</w:t>
      </w:r>
      <w:r w:rsidR="005350AA" w:rsidRPr="00EF40AC">
        <w:rPr>
          <w:rFonts w:asciiTheme="minorHAnsi" w:hAnsiTheme="minorHAnsi" w:cstheme="minorHAnsi"/>
          <w:sz w:val="22"/>
          <w:szCs w:val="22"/>
        </w:rPr>
        <w:t xml:space="preserve"> the </w:t>
      </w:r>
      <w:r w:rsidR="00072807" w:rsidRPr="00EF40AC">
        <w:rPr>
          <w:rFonts w:asciiTheme="minorHAnsi" w:hAnsiTheme="minorHAnsi" w:cstheme="minorHAnsi"/>
          <w:sz w:val="22"/>
          <w:szCs w:val="22"/>
        </w:rPr>
        <w:t xml:space="preserve">integrity, accuracy, and fairness of examination processes within </w:t>
      </w:r>
      <w:r w:rsidR="004966ED" w:rsidRPr="00EF40AC">
        <w:rPr>
          <w:rFonts w:asciiTheme="minorHAnsi" w:hAnsiTheme="minorHAnsi" w:cstheme="minorHAnsi"/>
          <w:sz w:val="22"/>
          <w:szCs w:val="22"/>
        </w:rPr>
        <w:t>the</w:t>
      </w:r>
      <w:r w:rsidR="00072807" w:rsidRPr="00EF40AC">
        <w:rPr>
          <w:rFonts w:asciiTheme="minorHAnsi" w:hAnsiTheme="minorHAnsi" w:cstheme="minorHAnsi"/>
          <w:sz w:val="22"/>
          <w:szCs w:val="22"/>
        </w:rPr>
        <w:t xml:space="preserve"> organi</w:t>
      </w:r>
      <w:r w:rsidR="004966ED" w:rsidRPr="00EF40AC">
        <w:rPr>
          <w:rFonts w:asciiTheme="minorHAnsi" w:hAnsiTheme="minorHAnsi" w:cstheme="minorHAnsi"/>
          <w:sz w:val="22"/>
          <w:szCs w:val="22"/>
        </w:rPr>
        <w:t>s</w:t>
      </w:r>
      <w:r w:rsidR="00072807" w:rsidRPr="00EF40AC">
        <w:rPr>
          <w:rFonts w:asciiTheme="minorHAnsi" w:hAnsiTheme="minorHAnsi" w:cstheme="minorHAnsi"/>
          <w:sz w:val="22"/>
          <w:szCs w:val="22"/>
        </w:rPr>
        <w:t xml:space="preserve">ation. </w:t>
      </w:r>
      <w:r w:rsidR="00D57A23" w:rsidRPr="00EF40AC">
        <w:rPr>
          <w:rFonts w:asciiTheme="minorHAnsi" w:hAnsiTheme="minorHAnsi" w:cstheme="minorHAnsi"/>
          <w:sz w:val="22"/>
          <w:szCs w:val="22"/>
        </w:rPr>
        <w:t xml:space="preserve"> The postholder is responsible for consistent improvement and optimi</w:t>
      </w:r>
      <w:r w:rsidR="002040C2" w:rsidRPr="00EF40AC">
        <w:rPr>
          <w:rFonts w:asciiTheme="minorHAnsi" w:hAnsiTheme="minorHAnsi" w:cstheme="minorHAnsi"/>
          <w:sz w:val="22"/>
          <w:szCs w:val="22"/>
        </w:rPr>
        <w:t>s</w:t>
      </w:r>
      <w:r w:rsidR="00D57A23" w:rsidRPr="00EF40AC">
        <w:rPr>
          <w:rFonts w:asciiTheme="minorHAnsi" w:hAnsiTheme="minorHAnsi" w:cstheme="minorHAnsi"/>
          <w:sz w:val="22"/>
          <w:szCs w:val="22"/>
        </w:rPr>
        <w:t xml:space="preserve">ation of the service and quality within </w:t>
      </w:r>
      <w:r w:rsidR="00E107E9" w:rsidRPr="00EF40AC">
        <w:rPr>
          <w:rFonts w:asciiTheme="minorHAnsi" w:hAnsiTheme="minorHAnsi" w:cstheme="minorHAnsi"/>
          <w:sz w:val="22"/>
          <w:szCs w:val="22"/>
        </w:rPr>
        <w:t xml:space="preserve">the College.  </w:t>
      </w:r>
      <w:r w:rsidR="004966ED" w:rsidRPr="00EF40AC">
        <w:rPr>
          <w:rFonts w:asciiTheme="minorHAnsi" w:hAnsiTheme="minorHAnsi" w:cstheme="minorHAnsi"/>
          <w:sz w:val="22"/>
          <w:szCs w:val="22"/>
        </w:rPr>
        <w:t>They are</w:t>
      </w:r>
      <w:r w:rsidR="00072807" w:rsidRPr="00EF40AC">
        <w:rPr>
          <w:rFonts w:asciiTheme="minorHAnsi" w:hAnsiTheme="minorHAnsi" w:cstheme="minorHAnsi"/>
          <w:sz w:val="22"/>
          <w:szCs w:val="22"/>
        </w:rPr>
        <w:t xml:space="preserve"> responsible for overseeing the quality assurance measures implemented throughout the entire examination lifecycle, from development and administration to evaluation and reporting. This role requires a keen eye for detail, strong analytical skills, and the ability to collaborate</w:t>
      </w:r>
      <w:r w:rsidR="006E5A5B" w:rsidRPr="00EF40AC">
        <w:rPr>
          <w:rFonts w:asciiTheme="minorHAnsi" w:hAnsiTheme="minorHAnsi" w:cstheme="minorHAnsi"/>
          <w:sz w:val="22"/>
          <w:szCs w:val="22"/>
        </w:rPr>
        <w:t xml:space="preserve"> and communicate</w:t>
      </w:r>
      <w:r w:rsidR="00072807" w:rsidRPr="00EF40AC">
        <w:rPr>
          <w:rFonts w:asciiTheme="minorHAnsi" w:hAnsiTheme="minorHAnsi" w:cstheme="minorHAnsi"/>
          <w:sz w:val="22"/>
          <w:szCs w:val="22"/>
        </w:rPr>
        <w:t xml:space="preserve"> effectively with various </w:t>
      </w:r>
      <w:r w:rsidR="006E5A5B" w:rsidRPr="00EF40AC">
        <w:rPr>
          <w:rFonts w:asciiTheme="minorHAnsi" w:hAnsiTheme="minorHAnsi" w:cstheme="minorHAnsi"/>
          <w:sz w:val="22"/>
          <w:szCs w:val="22"/>
        </w:rPr>
        <w:t xml:space="preserve">internal and external </w:t>
      </w:r>
      <w:r w:rsidR="00072807" w:rsidRPr="00EF40AC">
        <w:rPr>
          <w:rFonts w:asciiTheme="minorHAnsi" w:hAnsiTheme="minorHAnsi" w:cstheme="minorHAnsi"/>
          <w:sz w:val="22"/>
          <w:szCs w:val="22"/>
        </w:rPr>
        <w:t xml:space="preserve">stakeholders to maintain high standards of </w:t>
      </w:r>
      <w:r w:rsidR="00FA1651" w:rsidRPr="00EF40AC">
        <w:rPr>
          <w:rFonts w:asciiTheme="minorHAnsi" w:hAnsiTheme="minorHAnsi" w:cstheme="minorHAnsi"/>
          <w:sz w:val="22"/>
          <w:szCs w:val="22"/>
        </w:rPr>
        <w:t>academic</w:t>
      </w:r>
      <w:r w:rsidR="00072807" w:rsidRPr="00EF40AC">
        <w:rPr>
          <w:rFonts w:asciiTheme="minorHAnsi" w:hAnsiTheme="minorHAnsi" w:cstheme="minorHAnsi"/>
          <w:sz w:val="22"/>
          <w:szCs w:val="22"/>
        </w:rPr>
        <w:t xml:space="preserve"> integrity.</w:t>
      </w:r>
    </w:p>
    <w:p w14:paraId="675B454D" w14:textId="2A4AA4BF" w:rsidR="00072807" w:rsidRPr="00EF40AC" w:rsidRDefault="00FA1651" w:rsidP="00072807">
      <w:pPr>
        <w:pStyle w:val="NormalWeb"/>
        <w:rPr>
          <w:rFonts w:asciiTheme="minorHAnsi" w:hAnsiTheme="minorHAnsi" w:cstheme="minorHAnsi"/>
          <w:b/>
          <w:bCs/>
          <w:sz w:val="22"/>
          <w:szCs w:val="22"/>
        </w:rPr>
      </w:pPr>
      <w:r w:rsidRPr="00EF40AC">
        <w:rPr>
          <w:rFonts w:asciiTheme="minorHAnsi" w:hAnsiTheme="minorHAnsi" w:cstheme="minorHAnsi"/>
          <w:b/>
          <w:bCs/>
          <w:sz w:val="22"/>
          <w:szCs w:val="22"/>
        </w:rPr>
        <w:t xml:space="preserve">4.     </w:t>
      </w:r>
      <w:r w:rsidR="00072807" w:rsidRPr="00EF40AC">
        <w:rPr>
          <w:rFonts w:asciiTheme="minorHAnsi" w:hAnsiTheme="minorHAnsi" w:cstheme="minorHAnsi"/>
          <w:b/>
          <w:bCs/>
          <w:sz w:val="22"/>
          <w:szCs w:val="22"/>
          <w:u w:val="single"/>
        </w:rPr>
        <w:t>Key Responsibilities:</w:t>
      </w:r>
    </w:p>
    <w:p w14:paraId="339D574E" w14:textId="76718592" w:rsidR="00EF40AC" w:rsidRPr="00EF40AC" w:rsidRDefault="008F4251" w:rsidP="00F328D8">
      <w:pPr>
        <w:pStyle w:val="NormalWeb"/>
        <w:spacing w:before="0" w:beforeAutospacing="0" w:after="0" w:afterAutospacing="0"/>
        <w:ind w:left="720" w:hanging="578"/>
        <w:rPr>
          <w:rFonts w:asciiTheme="minorHAnsi" w:hAnsiTheme="minorHAnsi" w:cstheme="minorHAnsi"/>
          <w:sz w:val="22"/>
          <w:szCs w:val="22"/>
        </w:rPr>
      </w:pPr>
      <w:r w:rsidRPr="00EF40AC">
        <w:rPr>
          <w:rFonts w:asciiTheme="minorHAnsi" w:hAnsiTheme="minorHAnsi" w:cstheme="minorHAnsi"/>
          <w:sz w:val="22"/>
          <w:szCs w:val="22"/>
        </w:rPr>
        <w:t xml:space="preserve">a) </w:t>
      </w:r>
      <w:r w:rsidR="00072807" w:rsidRPr="00EF40AC">
        <w:rPr>
          <w:rFonts w:asciiTheme="minorHAnsi" w:hAnsiTheme="minorHAnsi" w:cstheme="minorHAnsi"/>
          <w:sz w:val="22"/>
          <w:szCs w:val="22"/>
        </w:rPr>
        <w:t>Quality Assurance Oversight</w:t>
      </w:r>
    </w:p>
    <w:p w14:paraId="032A6852" w14:textId="77777777" w:rsidR="0036375E" w:rsidRPr="00EF40AC" w:rsidRDefault="00BD17E8" w:rsidP="00EF40AC">
      <w:pPr>
        <w:pStyle w:val="NormalWeb"/>
        <w:numPr>
          <w:ilvl w:val="0"/>
          <w:numId w:val="3"/>
        </w:numPr>
        <w:spacing w:before="0" w:beforeAutospacing="0" w:after="0" w:afterAutospacing="0"/>
        <w:rPr>
          <w:rFonts w:asciiTheme="minorHAnsi" w:hAnsiTheme="minorHAnsi" w:cstheme="minorHAnsi"/>
          <w:sz w:val="22"/>
          <w:szCs w:val="22"/>
        </w:rPr>
      </w:pPr>
      <w:r w:rsidRPr="00EF40AC">
        <w:rPr>
          <w:rFonts w:asciiTheme="minorHAnsi" w:hAnsiTheme="minorHAnsi" w:cstheme="minorHAnsi"/>
          <w:sz w:val="22"/>
          <w:szCs w:val="22"/>
        </w:rPr>
        <w:t>I</w:t>
      </w:r>
      <w:r w:rsidR="00072807" w:rsidRPr="00EF40AC">
        <w:rPr>
          <w:rFonts w:asciiTheme="minorHAnsi" w:hAnsiTheme="minorHAnsi" w:cstheme="minorHAnsi"/>
          <w:sz w:val="22"/>
          <w:szCs w:val="22"/>
        </w:rPr>
        <w:t>mplement, and maintain quality assurance policies and procedures for examination</w:t>
      </w:r>
      <w:r w:rsidR="00031846" w:rsidRPr="00EF40AC">
        <w:rPr>
          <w:rFonts w:asciiTheme="minorHAnsi" w:hAnsiTheme="minorHAnsi" w:cstheme="minorHAnsi"/>
          <w:sz w:val="22"/>
          <w:szCs w:val="22"/>
        </w:rPr>
        <w:t xml:space="preserve"> </w:t>
      </w:r>
      <w:r w:rsidR="00072807" w:rsidRPr="00EF40AC">
        <w:rPr>
          <w:rFonts w:asciiTheme="minorHAnsi" w:hAnsiTheme="minorHAnsi" w:cstheme="minorHAnsi"/>
          <w:sz w:val="22"/>
          <w:szCs w:val="22"/>
        </w:rPr>
        <w:t>processes.</w:t>
      </w:r>
    </w:p>
    <w:p w14:paraId="3B56782D" w14:textId="77777777" w:rsidR="003E7025" w:rsidRPr="00EF40AC" w:rsidRDefault="00072807" w:rsidP="00EF40AC">
      <w:pPr>
        <w:pStyle w:val="NormalWeb"/>
        <w:numPr>
          <w:ilvl w:val="0"/>
          <w:numId w:val="3"/>
        </w:numPr>
        <w:spacing w:before="0" w:beforeAutospacing="0" w:after="0" w:afterAutospacing="0"/>
        <w:rPr>
          <w:rFonts w:asciiTheme="minorHAnsi" w:hAnsiTheme="minorHAnsi" w:cstheme="minorHAnsi"/>
          <w:sz w:val="22"/>
          <w:szCs w:val="22"/>
        </w:rPr>
      </w:pPr>
      <w:r w:rsidRPr="00EF40AC">
        <w:rPr>
          <w:rFonts w:asciiTheme="minorHAnsi" w:hAnsiTheme="minorHAnsi" w:cstheme="minorHAnsi"/>
          <w:sz w:val="22"/>
          <w:szCs w:val="22"/>
        </w:rPr>
        <w:t>Conduct regular audits and reviews of materials, procedures, and systems to identify areas for improvement and ensure compliance with industry standards and regulatory requirements.</w:t>
      </w:r>
    </w:p>
    <w:p w14:paraId="3454D0FC" w14:textId="602AB251" w:rsidR="0036375E" w:rsidRPr="00EF40AC" w:rsidRDefault="003E7025" w:rsidP="00EF40AC">
      <w:pPr>
        <w:pStyle w:val="NormalWeb"/>
        <w:numPr>
          <w:ilvl w:val="0"/>
          <w:numId w:val="3"/>
        </w:numPr>
        <w:spacing w:before="0" w:beforeAutospacing="0" w:after="0" w:afterAutospacing="0"/>
        <w:rPr>
          <w:rFonts w:asciiTheme="minorHAnsi" w:hAnsiTheme="minorHAnsi" w:cstheme="minorHAnsi"/>
          <w:sz w:val="22"/>
          <w:szCs w:val="22"/>
        </w:rPr>
      </w:pPr>
      <w:r w:rsidRPr="00EF40AC">
        <w:rPr>
          <w:rFonts w:asciiTheme="minorHAnsi" w:hAnsiTheme="minorHAnsi" w:cstheme="minorHAnsi"/>
          <w:sz w:val="22"/>
          <w:szCs w:val="22"/>
        </w:rPr>
        <w:t>Alert</w:t>
      </w:r>
      <w:r w:rsidR="009564A1" w:rsidRPr="00EF40AC">
        <w:rPr>
          <w:rFonts w:asciiTheme="minorHAnsi" w:hAnsiTheme="minorHAnsi" w:cstheme="minorHAnsi"/>
          <w:sz w:val="22"/>
          <w:szCs w:val="22"/>
        </w:rPr>
        <w:t xml:space="preserve"> potential quality issues </w:t>
      </w:r>
      <w:r w:rsidR="001F3EFC" w:rsidRPr="00EF40AC">
        <w:rPr>
          <w:rFonts w:asciiTheme="minorHAnsi" w:hAnsiTheme="minorHAnsi" w:cstheme="minorHAnsi"/>
          <w:sz w:val="22"/>
          <w:szCs w:val="22"/>
        </w:rPr>
        <w:t>to</w:t>
      </w:r>
      <w:r w:rsidR="00072807" w:rsidRPr="00EF40AC">
        <w:rPr>
          <w:rFonts w:asciiTheme="minorHAnsi" w:hAnsiTheme="minorHAnsi" w:cstheme="minorHAnsi"/>
          <w:sz w:val="22"/>
          <w:szCs w:val="22"/>
        </w:rPr>
        <w:t xml:space="preserve"> internal teams, including exam development, </w:t>
      </w:r>
      <w:r w:rsidR="001F3EFC" w:rsidRPr="00EF40AC">
        <w:rPr>
          <w:rFonts w:asciiTheme="minorHAnsi" w:hAnsiTheme="minorHAnsi" w:cstheme="minorHAnsi"/>
          <w:sz w:val="22"/>
          <w:szCs w:val="22"/>
        </w:rPr>
        <w:t>senior management</w:t>
      </w:r>
      <w:r w:rsidR="00072807" w:rsidRPr="00EF40AC">
        <w:rPr>
          <w:rFonts w:asciiTheme="minorHAnsi" w:hAnsiTheme="minorHAnsi" w:cstheme="minorHAnsi"/>
          <w:sz w:val="22"/>
          <w:szCs w:val="22"/>
        </w:rPr>
        <w:t xml:space="preserve">, and </w:t>
      </w:r>
      <w:r w:rsidR="009A44CD" w:rsidRPr="00EF40AC">
        <w:rPr>
          <w:rFonts w:asciiTheme="minorHAnsi" w:hAnsiTheme="minorHAnsi" w:cstheme="minorHAnsi"/>
          <w:sz w:val="22"/>
          <w:szCs w:val="22"/>
        </w:rPr>
        <w:t>psychometrics</w:t>
      </w:r>
      <w:r w:rsidR="00072807" w:rsidRPr="00EF40AC">
        <w:rPr>
          <w:rFonts w:asciiTheme="minorHAnsi" w:hAnsiTheme="minorHAnsi" w:cstheme="minorHAnsi"/>
          <w:sz w:val="22"/>
          <w:szCs w:val="22"/>
        </w:rPr>
        <w:t xml:space="preserve">, </w:t>
      </w:r>
      <w:r w:rsidR="007B25D0" w:rsidRPr="00EF40AC">
        <w:rPr>
          <w:rFonts w:asciiTheme="minorHAnsi" w:hAnsiTheme="minorHAnsi" w:cstheme="minorHAnsi"/>
          <w:sz w:val="22"/>
          <w:szCs w:val="22"/>
        </w:rPr>
        <w:t xml:space="preserve">and collaborate </w:t>
      </w:r>
      <w:r w:rsidR="00072807" w:rsidRPr="00EF40AC">
        <w:rPr>
          <w:rFonts w:asciiTheme="minorHAnsi" w:hAnsiTheme="minorHAnsi" w:cstheme="minorHAnsi"/>
          <w:sz w:val="22"/>
          <w:szCs w:val="22"/>
        </w:rPr>
        <w:t>to address</w:t>
      </w:r>
      <w:r w:rsidR="007B25D0" w:rsidRPr="00EF40AC">
        <w:rPr>
          <w:rFonts w:asciiTheme="minorHAnsi" w:hAnsiTheme="minorHAnsi" w:cstheme="minorHAnsi"/>
          <w:sz w:val="22"/>
          <w:szCs w:val="22"/>
        </w:rPr>
        <w:t>, identify and</w:t>
      </w:r>
      <w:r w:rsidR="00072807" w:rsidRPr="00EF40AC">
        <w:rPr>
          <w:rFonts w:asciiTheme="minorHAnsi" w:hAnsiTheme="minorHAnsi" w:cstheme="minorHAnsi"/>
          <w:sz w:val="22"/>
          <w:szCs w:val="22"/>
        </w:rPr>
        <w:t xml:space="preserve"> implement corrective actions.</w:t>
      </w:r>
    </w:p>
    <w:p w14:paraId="18E0785F" w14:textId="7932FE5B" w:rsidR="00072807" w:rsidRDefault="00167732" w:rsidP="00EF40AC">
      <w:pPr>
        <w:pStyle w:val="NormalWeb"/>
        <w:numPr>
          <w:ilvl w:val="0"/>
          <w:numId w:val="3"/>
        </w:numPr>
        <w:spacing w:before="0" w:beforeAutospacing="0" w:after="0" w:afterAutospacing="0"/>
        <w:rPr>
          <w:rFonts w:asciiTheme="minorHAnsi" w:hAnsiTheme="minorHAnsi" w:cstheme="minorHAnsi"/>
          <w:sz w:val="22"/>
          <w:szCs w:val="22"/>
        </w:rPr>
      </w:pPr>
      <w:r w:rsidRPr="00EF40AC">
        <w:rPr>
          <w:rFonts w:asciiTheme="minorHAnsi" w:hAnsiTheme="minorHAnsi" w:cstheme="minorHAnsi"/>
          <w:sz w:val="22"/>
          <w:szCs w:val="22"/>
        </w:rPr>
        <w:t>Use feedback and evaluatio</w:t>
      </w:r>
      <w:r w:rsidR="00132A3D" w:rsidRPr="00EF40AC">
        <w:rPr>
          <w:rFonts w:asciiTheme="minorHAnsi" w:hAnsiTheme="minorHAnsi" w:cstheme="minorHAnsi"/>
          <w:sz w:val="22"/>
          <w:szCs w:val="22"/>
        </w:rPr>
        <w:t>n to e</w:t>
      </w:r>
      <w:r w:rsidR="00300141" w:rsidRPr="00EF40AC">
        <w:rPr>
          <w:rFonts w:asciiTheme="minorHAnsi" w:hAnsiTheme="minorHAnsi" w:cstheme="minorHAnsi"/>
          <w:sz w:val="22"/>
          <w:szCs w:val="22"/>
        </w:rPr>
        <w:t xml:space="preserve">mbed a culture of </w:t>
      </w:r>
      <w:r w:rsidRPr="00EF40AC">
        <w:rPr>
          <w:rFonts w:asciiTheme="minorHAnsi" w:hAnsiTheme="minorHAnsi" w:cstheme="minorHAnsi"/>
          <w:sz w:val="22"/>
          <w:szCs w:val="22"/>
        </w:rPr>
        <w:t xml:space="preserve">continuous </w:t>
      </w:r>
      <w:r w:rsidR="00300141" w:rsidRPr="00EF40AC">
        <w:rPr>
          <w:rFonts w:asciiTheme="minorHAnsi" w:hAnsiTheme="minorHAnsi" w:cstheme="minorHAnsi"/>
          <w:sz w:val="22"/>
          <w:szCs w:val="22"/>
        </w:rPr>
        <w:t>quali</w:t>
      </w:r>
      <w:r w:rsidR="00132A3D" w:rsidRPr="00EF40AC">
        <w:rPr>
          <w:rFonts w:asciiTheme="minorHAnsi" w:hAnsiTheme="minorHAnsi" w:cstheme="minorHAnsi"/>
          <w:sz w:val="22"/>
          <w:szCs w:val="22"/>
        </w:rPr>
        <w:t xml:space="preserve">ty </w:t>
      </w:r>
      <w:r w:rsidR="00DE2C9D" w:rsidRPr="00EF40AC">
        <w:rPr>
          <w:rFonts w:asciiTheme="minorHAnsi" w:hAnsiTheme="minorHAnsi" w:cstheme="minorHAnsi"/>
          <w:sz w:val="22"/>
          <w:szCs w:val="22"/>
        </w:rPr>
        <w:t>improvement</w:t>
      </w:r>
      <w:r w:rsidRPr="00EF40AC">
        <w:rPr>
          <w:rFonts w:asciiTheme="minorHAnsi" w:hAnsiTheme="minorHAnsi" w:cstheme="minorHAnsi"/>
          <w:sz w:val="22"/>
          <w:szCs w:val="22"/>
        </w:rPr>
        <w:t xml:space="preserve"> within the directorate</w:t>
      </w:r>
      <w:r w:rsidR="005C7532" w:rsidRPr="00EF40AC">
        <w:rPr>
          <w:rFonts w:asciiTheme="minorHAnsi" w:hAnsiTheme="minorHAnsi" w:cstheme="minorHAnsi"/>
          <w:sz w:val="22"/>
          <w:szCs w:val="22"/>
        </w:rPr>
        <w:t xml:space="preserve"> and with stakeholders</w:t>
      </w:r>
      <w:r w:rsidRPr="00EF40AC">
        <w:rPr>
          <w:rFonts w:asciiTheme="minorHAnsi" w:hAnsiTheme="minorHAnsi" w:cstheme="minorHAnsi"/>
          <w:sz w:val="22"/>
          <w:szCs w:val="22"/>
        </w:rPr>
        <w:t xml:space="preserve"> </w:t>
      </w:r>
    </w:p>
    <w:p w14:paraId="2FFA67B1" w14:textId="77777777" w:rsidR="00834281" w:rsidRPr="00EF40AC" w:rsidRDefault="00834281" w:rsidP="00F328D8">
      <w:pPr>
        <w:pStyle w:val="NormalWeb"/>
        <w:spacing w:before="0" w:beforeAutospacing="0" w:after="0" w:afterAutospacing="0"/>
        <w:ind w:left="1440"/>
        <w:rPr>
          <w:rFonts w:asciiTheme="minorHAnsi" w:hAnsiTheme="minorHAnsi" w:cstheme="minorHAnsi"/>
          <w:sz w:val="22"/>
          <w:szCs w:val="22"/>
        </w:rPr>
      </w:pPr>
    </w:p>
    <w:p w14:paraId="2F9A2864" w14:textId="515CF63A" w:rsidR="00EF40AC" w:rsidRPr="00EF40AC" w:rsidRDefault="00C70DA3" w:rsidP="00347FCE">
      <w:pPr>
        <w:autoSpaceDE w:val="0"/>
        <w:autoSpaceDN w:val="0"/>
        <w:adjustRightInd w:val="0"/>
        <w:rPr>
          <w:rFonts w:asciiTheme="minorHAnsi" w:hAnsiTheme="minorHAnsi" w:cstheme="minorHAnsi"/>
          <w:szCs w:val="22"/>
        </w:rPr>
      </w:pPr>
      <w:r w:rsidRPr="00EF40AC">
        <w:rPr>
          <w:rFonts w:asciiTheme="minorHAnsi" w:hAnsiTheme="minorHAnsi" w:cstheme="minorHAnsi"/>
          <w:szCs w:val="22"/>
        </w:rPr>
        <w:t xml:space="preserve">b) </w:t>
      </w:r>
      <w:r w:rsidR="00B4280F" w:rsidRPr="00EF40AC">
        <w:rPr>
          <w:rFonts w:asciiTheme="minorHAnsi" w:hAnsiTheme="minorHAnsi" w:cstheme="minorHAnsi"/>
          <w:szCs w:val="22"/>
        </w:rPr>
        <w:t>Programme and project management</w:t>
      </w:r>
    </w:p>
    <w:p w14:paraId="1BBC27F5" w14:textId="23DD10D7" w:rsidR="00213583" w:rsidRPr="00EF40AC" w:rsidRDefault="00E84AF8" w:rsidP="00EF40AC">
      <w:pPr>
        <w:pStyle w:val="ListParagraph"/>
        <w:numPr>
          <w:ilvl w:val="0"/>
          <w:numId w:val="4"/>
        </w:numPr>
        <w:autoSpaceDE w:val="0"/>
        <w:autoSpaceDN w:val="0"/>
        <w:adjustRightInd w:val="0"/>
        <w:rPr>
          <w:rFonts w:asciiTheme="minorHAnsi" w:hAnsiTheme="minorHAnsi" w:cstheme="minorHAnsi"/>
          <w:szCs w:val="22"/>
        </w:rPr>
      </w:pPr>
      <w:r w:rsidRPr="00EF40AC">
        <w:rPr>
          <w:rFonts w:asciiTheme="minorHAnsi" w:hAnsiTheme="minorHAnsi" w:cstheme="minorHAnsi"/>
          <w:szCs w:val="22"/>
        </w:rPr>
        <w:lastRenderedPageBreak/>
        <w:t xml:space="preserve">Take responsibility for </w:t>
      </w:r>
      <w:r w:rsidR="006B6348" w:rsidRPr="00EF40AC">
        <w:rPr>
          <w:rFonts w:asciiTheme="minorHAnsi" w:hAnsiTheme="minorHAnsi" w:cstheme="minorHAnsi"/>
          <w:szCs w:val="22"/>
        </w:rPr>
        <w:t>introduction</w:t>
      </w:r>
      <w:r w:rsidR="0034516B" w:rsidRPr="00EF40AC">
        <w:rPr>
          <w:rFonts w:asciiTheme="minorHAnsi" w:hAnsiTheme="minorHAnsi" w:cstheme="minorHAnsi"/>
          <w:szCs w:val="22"/>
        </w:rPr>
        <w:t xml:space="preserve">, </w:t>
      </w:r>
      <w:r w:rsidR="006B6348" w:rsidRPr="00EF40AC">
        <w:rPr>
          <w:rFonts w:asciiTheme="minorHAnsi" w:hAnsiTheme="minorHAnsi" w:cstheme="minorHAnsi"/>
          <w:szCs w:val="22"/>
        </w:rPr>
        <w:t xml:space="preserve">maintenance </w:t>
      </w:r>
      <w:r w:rsidR="0034516B" w:rsidRPr="00EF40AC">
        <w:rPr>
          <w:rFonts w:asciiTheme="minorHAnsi" w:hAnsiTheme="minorHAnsi" w:cstheme="minorHAnsi"/>
          <w:szCs w:val="22"/>
        </w:rPr>
        <w:t xml:space="preserve">and security </w:t>
      </w:r>
      <w:r w:rsidR="006B6348" w:rsidRPr="00EF40AC">
        <w:rPr>
          <w:rFonts w:asciiTheme="minorHAnsi" w:hAnsiTheme="minorHAnsi" w:cstheme="minorHAnsi"/>
          <w:szCs w:val="22"/>
        </w:rPr>
        <w:t>of</w:t>
      </w:r>
      <w:r w:rsidRPr="00EF40AC">
        <w:rPr>
          <w:rFonts w:asciiTheme="minorHAnsi" w:hAnsiTheme="minorHAnsi" w:cstheme="minorHAnsi"/>
          <w:szCs w:val="22"/>
        </w:rPr>
        <w:t xml:space="preserve"> </w:t>
      </w:r>
      <w:r w:rsidR="006D4724" w:rsidRPr="00EF40AC">
        <w:rPr>
          <w:rFonts w:asciiTheme="minorHAnsi" w:hAnsiTheme="minorHAnsi" w:cstheme="minorHAnsi"/>
          <w:szCs w:val="22"/>
        </w:rPr>
        <w:t xml:space="preserve">exam management </w:t>
      </w:r>
      <w:r w:rsidR="0034516B" w:rsidRPr="00EF40AC">
        <w:rPr>
          <w:rFonts w:asciiTheme="minorHAnsi" w:hAnsiTheme="minorHAnsi" w:cstheme="minorHAnsi"/>
          <w:szCs w:val="22"/>
        </w:rPr>
        <w:t>software</w:t>
      </w:r>
      <w:r w:rsidRPr="00EF40AC">
        <w:rPr>
          <w:rFonts w:asciiTheme="minorHAnsi" w:hAnsiTheme="minorHAnsi" w:cstheme="minorHAnsi"/>
          <w:szCs w:val="22"/>
        </w:rPr>
        <w:t xml:space="preserve"> systems used </w:t>
      </w:r>
      <w:r w:rsidR="006D4724" w:rsidRPr="00EF40AC">
        <w:rPr>
          <w:rFonts w:asciiTheme="minorHAnsi" w:hAnsiTheme="minorHAnsi" w:cstheme="minorHAnsi"/>
          <w:szCs w:val="22"/>
        </w:rPr>
        <w:t>to review and store examination assets and items</w:t>
      </w:r>
      <w:r w:rsidR="001D3D29" w:rsidRPr="00EF40AC">
        <w:rPr>
          <w:rFonts w:asciiTheme="minorHAnsi" w:hAnsiTheme="minorHAnsi" w:cstheme="minorHAnsi"/>
          <w:szCs w:val="22"/>
        </w:rPr>
        <w:t xml:space="preserve">, track standard </w:t>
      </w:r>
      <w:r w:rsidR="00213583" w:rsidRPr="00EF40AC">
        <w:rPr>
          <w:rFonts w:asciiTheme="minorHAnsi" w:hAnsiTheme="minorHAnsi" w:cstheme="minorHAnsi"/>
          <w:szCs w:val="22"/>
        </w:rPr>
        <w:t>setting data</w:t>
      </w:r>
      <w:r w:rsidR="0034516B" w:rsidRPr="00EF40AC">
        <w:rPr>
          <w:rFonts w:asciiTheme="minorHAnsi" w:hAnsiTheme="minorHAnsi" w:cstheme="minorHAnsi"/>
          <w:szCs w:val="22"/>
        </w:rPr>
        <w:t xml:space="preserve"> and deliver examinations</w:t>
      </w:r>
      <w:r w:rsidR="00024C8B" w:rsidRPr="00EF40AC">
        <w:rPr>
          <w:rFonts w:asciiTheme="minorHAnsi" w:hAnsiTheme="minorHAnsi" w:cstheme="minorHAnsi"/>
          <w:szCs w:val="22"/>
        </w:rPr>
        <w:t xml:space="preserve"> and </w:t>
      </w:r>
    </w:p>
    <w:p w14:paraId="516BB3C6" w14:textId="755D68DB" w:rsidR="001D3D29" w:rsidRPr="00EF40AC" w:rsidRDefault="009531BA" w:rsidP="00EF40AC">
      <w:pPr>
        <w:pStyle w:val="ListParagraph"/>
        <w:numPr>
          <w:ilvl w:val="0"/>
          <w:numId w:val="4"/>
        </w:numPr>
        <w:autoSpaceDE w:val="0"/>
        <w:autoSpaceDN w:val="0"/>
        <w:adjustRightInd w:val="0"/>
        <w:jc w:val="both"/>
        <w:rPr>
          <w:rFonts w:asciiTheme="minorHAnsi" w:hAnsiTheme="minorHAnsi" w:cstheme="minorHAnsi"/>
          <w:szCs w:val="22"/>
        </w:rPr>
      </w:pPr>
      <w:r w:rsidRPr="00EF40AC">
        <w:rPr>
          <w:rFonts w:asciiTheme="minorHAnsi" w:hAnsiTheme="minorHAnsi" w:cstheme="minorHAnsi"/>
          <w:szCs w:val="22"/>
        </w:rPr>
        <w:t>Prepare and manage the question bank budget</w:t>
      </w:r>
    </w:p>
    <w:p w14:paraId="5F9F5E4C" w14:textId="50F5044E" w:rsidR="00A33E4C" w:rsidRPr="00EF40AC" w:rsidRDefault="00A33E4C" w:rsidP="00EF40AC">
      <w:pPr>
        <w:pStyle w:val="ListParagraph"/>
        <w:numPr>
          <w:ilvl w:val="0"/>
          <w:numId w:val="4"/>
        </w:numPr>
        <w:rPr>
          <w:rFonts w:asciiTheme="minorHAnsi" w:hAnsiTheme="minorHAnsi" w:cstheme="minorHAnsi"/>
          <w:szCs w:val="22"/>
        </w:rPr>
      </w:pPr>
      <w:r w:rsidRPr="00EF40AC">
        <w:rPr>
          <w:rFonts w:asciiTheme="minorHAnsi" w:hAnsiTheme="minorHAnsi" w:cstheme="minorHAnsi"/>
          <w:szCs w:val="22"/>
        </w:rPr>
        <w:t xml:space="preserve">Represent the Quality </w:t>
      </w:r>
      <w:r w:rsidR="00FD341E" w:rsidRPr="00EF40AC">
        <w:rPr>
          <w:rFonts w:asciiTheme="minorHAnsi" w:hAnsiTheme="minorHAnsi" w:cstheme="minorHAnsi"/>
          <w:szCs w:val="22"/>
        </w:rPr>
        <w:t xml:space="preserve">Assurance </w:t>
      </w:r>
      <w:r w:rsidRPr="00EF40AC">
        <w:rPr>
          <w:rFonts w:asciiTheme="minorHAnsi" w:hAnsiTheme="minorHAnsi" w:cstheme="minorHAnsi"/>
          <w:szCs w:val="22"/>
        </w:rPr>
        <w:t xml:space="preserve">team at </w:t>
      </w:r>
      <w:r w:rsidR="00FD341E" w:rsidRPr="00EF40AC">
        <w:rPr>
          <w:rFonts w:asciiTheme="minorHAnsi" w:hAnsiTheme="minorHAnsi" w:cstheme="minorHAnsi"/>
          <w:szCs w:val="22"/>
        </w:rPr>
        <w:t>various advisory boards,</w:t>
      </w:r>
      <w:r w:rsidRPr="00EF40AC">
        <w:rPr>
          <w:rFonts w:asciiTheme="minorHAnsi" w:hAnsiTheme="minorHAnsi" w:cstheme="minorHAnsi"/>
          <w:szCs w:val="22"/>
        </w:rPr>
        <w:t xml:space="preserve"> tri-collegiate and bi-collegiate management boards and committee meetings as required.</w:t>
      </w:r>
    </w:p>
    <w:p w14:paraId="3C8B03BD" w14:textId="065FA3AA" w:rsidR="00072807" w:rsidRPr="00EF40AC" w:rsidRDefault="001D3D29" w:rsidP="00EF40AC">
      <w:pPr>
        <w:pStyle w:val="ListParagraph"/>
        <w:numPr>
          <w:ilvl w:val="0"/>
          <w:numId w:val="4"/>
        </w:numPr>
        <w:autoSpaceDE w:val="0"/>
        <w:autoSpaceDN w:val="0"/>
        <w:adjustRightInd w:val="0"/>
        <w:jc w:val="both"/>
        <w:rPr>
          <w:rFonts w:asciiTheme="minorHAnsi" w:hAnsiTheme="minorHAnsi" w:cstheme="minorHAnsi"/>
          <w:szCs w:val="22"/>
        </w:rPr>
      </w:pPr>
      <w:r w:rsidRPr="00EF40AC">
        <w:rPr>
          <w:rFonts w:asciiTheme="minorHAnsi" w:hAnsiTheme="minorHAnsi" w:cstheme="minorHAnsi"/>
          <w:szCs w:val="22"/>
        </w:rPr>
        <w:t xml:space="preserve">Line manage </w:t>
      </w:r>
      <w:r w:rsidR="00340F48" w:rsidRPr="00EF40AC">
        <w:rPr>
          <w:rFonts w:asciiTheme="minorHAnsi" w:hAnsiTheme="minorHAnsi" w:cstheme="minorHAnsi"/>
          <w:szCs w:val="22"/>
        </w:rPr>
        <w:t xml:space="preserve">the </w:t>
      </w:r>
      <w:r w:rsidRPr="00EF40AC">
        <w:rPr>
          <w:rFonts w:asciiTheme="minorHAnsi" w:hAnsiTheme="minorHAnsi" w:cstheme="minorHAnsi"/>
          <w:szCs w:val="22"/>
        </w:rPr>
        <w:t>Question</w:t>
      </w:r>
      <w:r w:rsidR="003E7025" w:rsidRPr="00EF40AC">
        <w:rPr>
          <w:rFonts w:asciiTheme="minorHAnsi" w:hAnsiTheme="minorHAnsi" w:cstheme="minorHAnsi"/>
          <w:szCs w:val="22"/>
        </w:rPr>
        <w:t xml:space="preserve"> </w:t>
      </w:r>
      <w:r w:rsidRPr="00EF40AC">
        <w:rPr>
          <w:rFonts w:asciiTheme="minorHAnsi" w:hAnsiTheme="minorHAnsi" w:cstheme="minorHAnsi"/>
          <w:szCs w:val="22"/>
        </w:rPr>
        <w:t>bank</w:t>
      </w:r>
      <w:r w:rsidR="00902986" w:rsidRPr="00EF40AC">
        <w:rPr>
          <w:rFonts w:asciiTheme="minorHAnsi" w:hAnsiTheme="minorHAnsi" w:cstheme="minorHAnsi"/>
          <w:szCs w:val="22"/>
        </w:rPr>
        <w:t xml:space="preserve"> </w:t>
      </w:r>
      <w:r w:rsidRPr="00EF40AC">
        <w:rPr>
          <w:rFonts w:asciiTheme="minorHAnsi" w:hAnsiTheme="minorHAnsi" w:cstheme="minorHAnsi"/>
          <w:szCs w:val="22"/>
        </w:rPr>
        <w:t>C</w:t>
      </w:r>
      <w:r w:rsidR="00902986" w:rsidRPr="00EF40AC">
        <w:rPr>
          <w:rFonts w:asciiTheme="minorHAnsi" w:hAnsiTheme="minorHAnsi" w:cstheme="minorHAnsi"/>
          <w:szCs w:val="22"/>
        </w:rPr>
        <w:t>o-ordinators</w:t>
      </w:r>
      <w:r w:rsidR="00E20ED3" w:rsidRPr="00EF40AC">
        <w:rPr>
          <w:rFonts w:asciiTheme="minorHAnsi" w:hAnsiTheme="minorHAnsi" w:cstheme="minorHAnsi"/>
          <w:szCs w:val="22"/>
        </w:rPr>
        <w:t xml:space="preserve">, clearly defining roles and </w:t>
      </w:r>
      <w:r w:rsidR="00FD341E" w:rsidRPr="00EF40AC">
        <w:rPr>
          <w:rFonts w:asciiTheme="minorHAnsi" w:hAnsiTheme="minorHAnsi" w:cstheme="minorHAnsi"/>
          <w:szCs w:val="22"/>
        </w:rPr>
        <w:t>responsibilities within</w:t>
      </w:r>
      <w:r w:rsidR="00E20ED3" w:rsidRPr="00EF40AC">
        <w:rPr>
          <w:rFonts w:asciiTheme="minorHAnsi" w:hAnsiTheme="minorHAnsi" w:cstheme="minorHAnsi"/>
          <w:szCs w:val="22"/>
        </w:rPr>
        <w:t xml:space="preserve"> </w:t>
      </w:r>
      <w:r w:rsidR="00E4367F" w:rsidRPr="00EF40AC">
        <w:rPr>
          <w:rFonts w:asciiTheme="minorHAnsi" w:hAnsiTheme="minorHAnsi" w:cstheme="minorHAnsi"/>
          <w:szCs w:val="22"/>
        </w:rPr>
        <w:t>a robust</w:t>
      </w:r>
      <w:r w:rsidR="00731785" w:rsidRPr="00EF40AC">
        <w:rPr>
          <w:rFonts w:asciiTheme="minorHAnsi" w:hAnsiTheme="minorHAnsi" w:cstheme="minorHAnsi"/>
          <w:szCs w:val="22"/>
        </w:rPr>
        <w:t xml:space="preserve"> governance framework</w:t>
      </w:r>
      <w:r w:rsidR="00A33E4C" w:rsidRPr="00EF40AC">
        <w:rPr>
          <w:rFonts w:asciiTheme="minorHAnsi" w:hAnsiTheme="minorHAnsi" w:cstheme="minorHAnsi"/>
          <w:szCs w:val="22"/>
        </w:rPr>
        <w:t>.</w:t>
      </w:r>
    </w:p>
    <w:p w14:paraId="6FEEF21E" w14:textId="77777777" w:rsidR="009B0738" w:rsidRPr="00EF40AC" w:rsidRDefault="009B0738" w:rsidP="001B4E1C">
      <w:pPr>
        <w:autoSpaceDE w:val="0"/>
        <w:autoSpaceDN w:val="0"/>
        <w:adjustRightInd w:val="0"/>
        <w:ind w:firstLine="720"/>
        <w:jc w:val="both"/>
        <w:rPr>
          <w:rFonts w:asciiTheme="minorHAnsi" w:hAnsiTheme="minorHAnsi" w:cstheme="minorHAnsi"/>
          <w:szCs w:val="22"/>
        </w:rPr>
      </w:pPr>
    </w:p>
    <w:p w14:paraId="1E2941EC" w14:textId="2A3C5CE4" w:rsidR="00EF40AC" w:rsidRPr="00EF40AC" w:rsidRDefault="001B4E1C" w:rsidP="00F328D8">
      <w:pPr>
        <w:pStyle w:val="NormalWeb"/>
        <w:spacing w:before="0" w:beforeAutospacing="0" w:after="0" w:afterAutospacing="0"/>
        <w:ind w:left="720" w:hanging="578"/>
        <w:rPr>
          <w:rFonts w:asciiTheme="minorHAnsi" w:hAnsiTheme="minorHAnsi" w:cstheme="minorHAnsi"/>
          <w:sz w:val="22"/>
          <w:szCs w:val="22"/>
        </w:rPr>
      </w:pPr>
      <w:r w:rsidRPr="00EF40AC">
        <w:rPr>
          <w:rFonts w:asciiTheme="minorHAnsi" w:hAnsiTheme="minorHAnsi" w:cstheme="minorHAnsi"/>
          <w:sz w:val="22"/>
          <w:szCs w:val="22"/>
        </w:rPr>
        <w:t xml:space="preserve">c) </w:t>
      </w:r>
      <w:r w:rsidR="00072807" w:rsidRPr="00EF40AC">
        <w:rPr>
          <w:rFonts w:asciiTheme="minorHAnsi" w:hAnsiTheme="minorHAnsi" w:cstheme="minorHAnsi"/>
          <w:sz w:val="22"/>
          <w:szCs w:val="22"/>
        </w:rPr>
        <w:t xml:space="preserve"> </w:t>
      </w:r>
      <w:r w:rsidR="00C02672" w:rsidRPr="00EF40AC">
        <w:rPr>
          <w:rFonts w:asciiTheme="minorHAnsi" w:hAnsiTheme="minorHAnsi" w:cstheme="minorHAnsi"/>
          <w:sz w:val="22"/>
          <w:szCs w:val="22"/>
        </w:rPr>
        <w:t xml:space="preserve">Item </w:t>
      </w:r>
      <w:r w:rsidR="009B0738" w:rsidRPr="00EF40AC">
        <w:rPr>
          <w:rFonts w:asciiTheme="minorHAnsi" w:hAnsiTheme="minorHAnsi" w:cstheme="minorHAnsi"/>
          <w:sz w:val="22"/>
          <w:szCs w:val="22"/>
        </w:rPr>
        <w:t>D</w:t>
      </w:r>
      <w:r w:rsidR="00C02672" w:rsidRPr="00EF40AC">
        <w:rPr>
          <w:rFonts w:asciiTheme="minorHAnsi" w:hAnsiTheme="minorHAnsi" w:cstheme="minorHAnsi"/>
          <w:sz w:val="22"/>
          <w:szCs w:val="22"/>
        </w:rPr>
        <w:t>evelopment</w:t>
      </w:r>
      <w:r w:rsidR="00776C03" w:rsidRPr="00EF40AC">
        <w:rPr>
          <w:rFonts w:asciiTheme="minorHAnsi" w:hAnsiTheme="minorHAnsi" w:cstheme="minorHAnsi"/>
          <w:sz w:val="22"/>
          <w:szCs w:val="22"/>
        </w:rPr>
        <w:t xml:space="preserve"> and Review</w:t>
      </w:r>
      <w:r w:rsidR="00776C03" w:rsidRPr="00EF40AC">
        <w:rPr>
          <w:rFonts w:asciiTheme="minorHAnsi" w:hAnsiTheme="minorHAnsi" w:cstheme="minorHAnsi"/>
          <w:sz w:val="22"/>
          <w:szCs w:val="22"/>
        </w:rPr>
        <w:tab/>
      </w:r>
    </w:p>
    <w:p w14:paraId="0890B29A" w14:textId="19D8BFE7" w:rsidR="009B0738" w:rsidRPr="00EF40AC" w:rsidRDefault="003C34E5" w:rsidP="00EF40AC">
      <w:pPr>
        <w:pStyle w:val="NormalWeb"/>
        <w:numPr>
          <w:ilvl w:val="0"/>
          <w:numId w:val="5"/>
        </w:numPr>
        <w:spacing w:before="0" w:beforeAutospacing="0" w:after="0" w:afterAutospacing="0"/>
        <w:rPr>
          <w:rFonts w:asciiTheme="minorHAnsi" w:hAnsiTheme="minorHAnsi" w:cstheme="minorHAnsi"/>
          <w:sz w:val="22"/>
          <w:szCs w:val="22"/>
        </w:rPr>
      </w:pPr>
      <w:r w:rsidRPr="00EF40AC">
        <w:rPr>
          <w:rFonts w:asciiTheme="minorHAnsi" w:hAnsiTheme="minorHAnsi" w:cstheme="minorHAnsi"/>
          <w:sz w:val="22"/>
          <w:szCs w:val="22"/>
        </w:rPr>
        <w:t>Review and report on examination blueprints, item specifications, to ensure alignment with learning objective</w:t>
      </w:r>
      <w:r w:rsidR="001829A0" w:rsidRPr="00EF40AC">
        <w:rPr>
          <w:rFonts w:asciiTheme="minorHAnsi" w:hAnsiTheme="minorHAnsi" w:cstheme="minorHAnsi"/>
          <w:sz w:val="22"/>
          <w:szCs w:val="22"/>
        </w:rPr>
        <w:t>s</w:t>
      </w:r>
      <w:r w:rsidR="00347FCE" w:rsidRPr="00EF40AC">
        <w:rPr>
          <w:rFonts w:asciiTheme="minorHAnsi" w:hAnsiTheme="minorHAnsi" w:cstheme="minorHAnsi"/>
          <w:sz w:val="22"/>
          <w:szCs w:val="22"/>
        </w:rPr>
        <w:t>.</w:t>
      </w:r>
    </w:p>
    <w:p w14:paraId="20EEEFCE" w14:textId="756C33B8" w:rsidR="009B0738" w:rsidRPr="00EF40AC" w:rsidRDefault="003C34E5" w:rsidP="00EF40AC">
      <w:pPr>
        <w:pStyle w:val="NormalWeb"/>
        <w:numPr>
          <w:ilvl w:val="0"/>
          <w:numId w:val="5"/>
        </w:numPr>
        <w:spacing w:before="0" w:beforeAutospacing="0" w:after="0" w:afterAutospacing="0"/>
        <w:rPr>
          <w:rFonts w:asciiTheme="minorHAnsi" w:hAnsiTheme="minorHAnsi" w:cstheme="minorHAnsi"/>
          <w:sz w:val="22"/>
          <w:szCs w:val="22"/>
        </w:rPr>
      </w:pPr>
      <w:r w:rsidRPr="00EF40AC">
        <w:rPr>
          <w:rFonts w:asciiTheme="minorHAnsi" w:hAnsiTheme="minorHAnsi" w:cstheme="minorHAnsi"/>
          <w:sz w:val="22"/>
          <w:szCs w:val="22"/>
        </w:rPr>
        <w:t>Work closely with subject matter experts</w:t>
      </w:r>
      <w:r w:rsidR="00B7521A" w:rsidRPr="00EF40AC">
        <w:rPr>
          <w:rFonts w:asciiTheme="minorHAnsi" w:hAnsiTheme="minorHAnsi" w:cstheme="minorHAnsi"/>
          <w:sz w:val="22"/>
          <w:szCs w:val="22"/>
        </w:rPr>
        <w:t xml:space="preserve"> </w:t>
      </w:r>
      <w:r w:rsidR="00997482" w:rsidRPr="00EF40AC">
        <w:rPr>
          <w:rFonts w:asciiTheme="minorHAnsi" w:hAnsiTheme="minorHAnsi" w:cstheme="minorHAnsi"/>
          <w:sz w:val="22"/>
          <w:szCs w:val="22"/>
        </w:rPr>
        <w:t xml:space="preserve">and the wider team </w:t>
      </w:r>
      <w:r w:rsidRPr="00EF40AC">
        <w:rPr>
          <w:rFonts w:asciiTheme="minorHAnsi" w:hAnsiTheme="minorHAnsi" w:cstheme="minorHAnsi"/>
          <w:sz w:val="22"/>
          <w:szCs w:val="22"/>
        </w:rPr>
        <w:t xml:space="preserve">to ensure the </w:t>
      </w:r>
      <w:r w:rsidR="00B7521A" w:rsidRPr="00EF40AC">
        <w:rPr>
          <w:rFonts w:asciiTheme="minorHAnsi" w:hAnsiTheme="minorHAnsi" w:cstheme="minorHAnsi"/>
          <w:sz w:val="22"/>
          <w:szCs w:val="22"/>
        </w:rPr>
        <w:t>quality</w:t>
      </w:r>
      <w:r w:rsidR="005933D3" w:rsidRPr="00EF40AC">
        <w:rPr>
          <w:rFonts w:asciiTheme="minorHAnsi" w:hAnsiTheme="minorHAnsi" w:cstheme="minorHAnsi"/>
          <w:sz w:val="22"/>
          <w:szCs w:val="22"/>
        </w:rPr>
        <w:t xml:space="preserve">, </w:t>
      </w:r>
      <w:r w:rsidRPr="00EF40AC">
        <w:rPr>
          <w:rFonts w:asciiTheme="minorHAnsi" w:hAnsiTheme="minorHAnsi" w:cstheme="minorHAnsi"/>
          <w:sz w:val="22"/>
          <w:szCs w:val="22"/>
        </w:rPr>
        <w:t>accuracy and appropriateness of examination content.</w:t>
      </w:r>
    </w:p>
    <w:p w14:paraId="5E35EB6B" w14:textId="4B40C96A" w:rsidR="00376902" w:rsidRPr="00EF40AC" w:rsidRDefault="00376902" w:rsidP="00EF40AC">
      <w:pPr>
        <w:pStyle w:val="NormalWeb"/>
        <w:numPr>
          <w:ilvl w:val="0"/>
          <w:numId w:val="5"/>
        </w:numPr>
        <w:spacing w:before="0" w:beforeAutospacing="0" w:after="0" w:afterAutospacing="0"/>
        <w:rPr>
          <w:rFonts w:asciiTheme="minorHAnsi" w:hAnsiTheme="minorHAnsi" w:cstheme="minorHAnsi"/>
          <w:sz w:val="22"/>
          <w:szCs w:val="22"/>
        </w:rPr>
      </w:pPr>
      <w:r w:rsidRPr="00EF40AC">
        <w:rPr>
          <w:rFonts w:asciiTheme="minorHAnsi" w:hAnsiTheme="minorHAnsi" w:cstheme="minorHAnsi"/>
          <w:sz w:val="22"/>
          <w:szCs w:val="22"/>
        </w:rPr>
        <w:t xml:space="preserve">Schedule </w:t>
      </w:r>
      <w:r w:rsidR="003D38F9" w:rsidRPr="00EF40AC">
        <w:rPr>
          <w:rFonts w:asciiTheme="minorHAnsi" w:hAnsiTheme="minorHAnsi" w:cstheme="minorHAnsi"/>
          <w:sz w:val="22"/>
          <w:szCs w:val="22"/>
        </w:rPr>
        <w:t xml:space="preserve">and </w:t>
      </w:r>
      <w:r w:rsidR="000B2ED0" w:rsidRPr="00EF40AC">
        <w:rPr>
          <w:rFonts w:asciiTheme="minorHAnsi" w:hAnsiTheme="minorHAnsi" w:cstheme="minorHAnsi"/>
          <w:sz w:val="22"/>
          <w:szCs w:val="22"/>
        </w:rPr>
        <w:t>support</w:t>
      </w:r>
      <w:r w:rsidR="003D38F9" w:rsidRPr="00EF40AC">
        <w:rPr>
          <w:rFonts w:asciiTheme="minorHAnsi" w:hAnsiTheme="minorHAnsi" w:cstheme="minorHAnsi"/>
          <w:sz w:val="22"/>
          <w:szCs w:val="22"/>
        </w:rPr>
        <w:t xml:space="preserve"> question writing</w:t>
      </w:r>
      <w:r w:rsidR="006501D8" w:rsidRPr="00EF40AC">
        <w:rPr>
          <w:rFonts w:asciiTheme="minorHAnsi" w:hAnsiTheme="minorHAnsi" w:cstheme="minorHAnsi"/>
          <w:sz w:val="22"/>
          <w:szCs w:val="22"/>
        </w:rPr>
        <w:t>/</w:t>
      </w:r>
      <w:r w:rsidR="003D38F9" w:rsidRPr="00EF40AC">
        <w:rPr>
          <w:rFonts w:asciiTheme="minorHAnsi" w:hAnsiTheme="minorHAnsi" w:cstheme="minorHAnsi"/>
          <w:sz w:val="22"/>
          <w:szCs w:val="22"/>
        </w:rPr>
        <w:t>review</w:t>
      </w:r>
      <w:r w:rsidR="006501D8" w:rsidRPr="00EF40AC">
        <w:rPr>
          <w:rFonts w:asciiTheme="minorHAnsi" w:hAnsiTheme="minorHAnsi" w:cstheme="minorHAnsi"/>
          <w:sz w:val="22"/>
          <w:szCs w:val="22"/>
        </w:rPr>
        <w:t xml:space="preserve"> and</w:t>
      </w:r>
      <w:r w:rsidR="000E731E" w:rsidRPr="00EF40AC">
        <w:rPr>
          <w:rFonts w:asciiTheme="minorHAnsi" w:hAnsiTheme="minorHAnsi" w:cstheme="minorHAnsi"/>
          <w:sz w:val="22"/>
          <w:szCs w:val="22"/>
        </w:rPr>
        <w:t xml:space="preserve"> standard setting sessions</w:t>
      </w:r>
    </w:p>
    <w:p w14:paraId="42E933FF" w14:textId="6840DADD" w:rsidR="00C02672" w:rsidRPr="00EF40AC" w:rsidRDefault="001829A0" w:rsidP="00EF40AC">
      <w:pPr>
        <w:pStyle w:val="NormalWeb"/>
        <w:numPr>
          <w:ilvl w:val="0"/>
          <w:numId w:val="5"/>
        </w:numPr>
        <w:spacing w:before="0" w:beforeAutospacing="0" w:after="0" w:afterAutospacing="0"/>
        <w:rPr>
          <w:rFonts w:asciiTheme="minorHAnsi" w:hAnsiTheme="minorHAnsi" w:cstheme="minorHAnsi"/>
          <w:sz w:val="22"/>
          <w:szCs w:val="22"/>
        </w:rPr>
      </w:pPr>
      <w:r w:rsidRPr="00EF40AC">
        <w:rPr>
          <w:rFonts w:asciiTheme="minorHAnsi" w:hAnsiTheme="minorHAnsi" w:cstheme="minorHAnsi"/>
          <w:sz w:val="22"/>
          <w:szCs w:val="22"/>
        </w:rPr>
        <w:t>Interpret basic</w:t>
      </w:r>
      <w:r w:rsidR="003C34E5" w:rsidRPr="00EF40AC">
        <w:rPr>
          <w:rFonts w:asciiTheme="minorHAnsi" w:hAnsiTheme="minorHAnsi" w:cstheme="minorHAnsi"/>
          <w:sz w:val="22"/>
          <w:szCs w:val="22"/>
        </w:rPr>
        <w:t xml:space="preserve"> psychometric analyses and item-level statistics to </w:t>
      </w:r>
      <w:r w:rsidR="007C6421" w:rsidRPr="00EF40AC">
        <w:rPr>
          <w:rFonts w:asciiTheme="minorHAnsi" w:hAnsiTheme="minorHAnsi" w:cstheme="minorHAnsi"/>
          <w:sz w:val="22"/>
          <w:szCs w:val="22"/>
        </w:rPr>
        <w:t>support development and</w:t>
      </w:r>
      <w:r w:rsidR="003C34E5" w:rsidRPr="00EF40AC">
        <w:rPr>
          <w:rFonts w:asciiTheme="minorHAnsi" w:hAnsiTheme="minorHAnsi" w:cstheme="minorHAnsi"/>
          <w:sz w:val="22"/>
          <w:szCs w:val="22"/>
        </w:rPr>
        <w:t xml:space="preserve"> </w:t>
      </w:r>
      <w:r w:rsidR="007C6421" w:rsidRPr="00EF40AC">
        <w:rPr>
          <w:rFonts w:asciiTheme="minorHAnsi" w:hAnsiTheme="minorHAnsi" w:cstheme="minorHAnsi"/>
          <w:sz w:val="22"/>
          <w:szCs w:val="22"/>
        </w:rPr>
        <w:t>maintenance of</w:t>
      </w:r>
      <w:r w:rsidR="003C34E5" w:rsidRPr="00EF40AC">
        <w:rPr>
          <w:rFonts w:asciiTheme="minorHAnsi" w:hAnsiTheme="minorHAnsi" w:cstheme="minorHAnsi"/>
          <w:sz w:val="22"/>
          <w:szCs w:val="22"/>
        </w:rPr>
        <w:t xml:space="preserve"> the overall quality of examination items.</w:t>
      </w:r>
    </w:p>
    <w:p w14:paraId="6601981B" w14:textId="77777777" w:rsidR="00347FCE" w:rsidRPr="00EF40AC" w:rsidRDefault="00347FCE" w:rsidP="009B0738">
      <w:pPr>
        <w:pStyle w:val="NormalWeb"/>
        <w:spacing w:before="0" w:beforeAutospacing="0" w:after="0" w:afterAutospacing="0"/>
        <w:ind w:left="720"/>
        <w:rPr>
          <w:rFonts w:asciiTheme="minorHAnsi" w:hAnsiTheme="minorHAnsi" w:cstheme="minorHAnsi"/>
          <w:sz w:val="22"/>
          <w:szCs w:val="22"/>
        </w:rPr>
      </w:pPr>
    </w:p>
    <w:p w14:paraId="2FBF5E5C" w14:textId="68C464D4" w:rsidR="00834281" w:rsidRPr="00EF40AC" w:rsidRDefault="009B0738" w:rsidP="00F328D8">
      <w:pPr>
        <w:pStyle w:val="NormalWeb"/>
        <w:spacing w:before="0" w:beforeAutospacing="0" w:after="0" w:afterAutospacing="0"/>
        <w:ind w:left="720" w:hanging="578"/>
        <w:rPr>
          <w:rFonts w:asciiTheme="minorHAnsi" w:hAnsiTheme="minorHAnsi" w:cstheme="minorHAnsi"/>
          <w:sz w:val="22"/>
          <w:szCs w:val="22"/>
        </w:rPr>
      </w:pPr>
      <w:r w:rsidRPr="00EF40AC">
        <w:rPr>
          <w:rFonts w:asciiTheme="minorHAnsi" w:hAnsiTheme="minorHAnsi" w:cstheme="minorHAnsi"/>
          <w:sz w:val="22"/>
          <w:szCs w:val="22"/>
        </w:rPr>
        <w:t xml:space="preserve">d) </w:t>
      </w:r>
      <w:r w:rsidR="00072807" w:rsidRPr="00EF40AC">
        <w:rPr>
          <w:rFonts w:asciiTheme="minorHAnsi" w:hAnsiTheme="minorHAnsi" w:cstheme="minorHAnsi"/>
          <w:sz w:val="22"/>
          <w:szCs w:val="22"/>
        </w:rPr>
        <w:t>Standardi</w:t>
      </w:r>
      <w:r w:rsidR="000435AD" w:rsidRPr="00EF40AC">
        <w:rPr>
          <w:rFonts w:asciiTheme="minorHAnsi" w:hAnsiTheme="minorHAnsi" w:cstheme="minorHAnsi"/>
          <w:sz w:val="22"/>
          <w:szCs w:val="22"/>
        </w:rPr>
        <w:t>s</w:t>
      </w:r>
      <w:r w:rsidR="00072807" w:rsidRPr="00EF40AC">
        <w:rPr>
          <w:rFonts w:asciiTheme="minorHAnsi" w:hAnsiTheme="minorHAnsi" w:cstheme="minorHAnsi"/>
          <w:sz w:val="22"/>
          <w:szCs w:val="22"/>
        </w:rPr>
        <w:t>ation and Training:</w:t>
      </w:r>
    </w:p>
    <w:p w14:paraId="385B34D6" w14:textId="266E046F" w:rsidR="007D5AA0" w:rsidRPr="00EF40AC" w:rsidRDefault="003A248D" w:rsidP="00F328D8">
      <w:pPr>
        <w:pStyle w:val="NormalWeb"/>
        <w:numPr>
          <w:ilvl w:val="0"/>
          <w:numId w:val="6"/>
        </w:numPr>
        <w:spacing w:before="0" w:beforeAutospacing="0" w:after="0" w:afterAutospacing="0"/>
        <w:ind w:left="1418" w:hanging="284"/>
        <w:rPr>
          <w:rFonts w:asciiTheme="minorHAnsi" w:hAnsiTheme="minorHAnsi" w:cstheme="minorHAnsi"/>
          <w:sz w:val="22"/>
          <w:szCs w:val="22"/>
        </w:rPr>
      </w:pPr>
      <w:r w:rsidRPr="00EF40AC">
        <w:rPr>
          <w:rFonts w:asciiTheme="minorHAnsi" w:hAnsiTheme="minorHAnsi" w:cstheme="minorHAnsi"/>
          <w:sz w:val="22"/>
          <w:szCs w:val="22"/>
        </w:rPr>
        <w:t xml:space="preserve">Provide internal training on systems </w:t>
      </w:r>
      <w:r w:rsidR="007C6421" w:rsidRPr="00EF40AC">
        <w:rPr>
          <w:rFonts w:asciiTheme="minorHAnsi" w:hAnsiTheme="minorHAnsi" w:cstheme="minorHAnsi"/>
          <w:sz w:val="22"/>
          <w:szCs w:val="22"/>
        </w:rPr>
        <w:t>to the quality and examination teams on question</w:t>
      </w:r>
      <w:r w:rsidR="000435AD" w:rsidRPr="00EF40AC">
        <w:rPr>
          <w:rFonts w:asciiTheme="minorHAnsi" w:hAnsiTheme="minorHAnsi" w:cstheme="minorHAnsi"/>
          <w:sz w:val="22"/>
          <w:szCs w:val="22"/>
        </w:rPr>
        <w:t xml:space="preserve"> </w:t>
      </w:r>
      <w:r w:rsidR="007C6421" w:rsidRPr="00EF40AC">
        <w:rPr>
          <w:rFonts w:asciiTheme="minorHAnsi" w:hAnsiTheme="minorHAnsi" w:cstheme="minorHAnsi"/>
          <w:sz w:val="22"/>
          <w:szCs w:val="22"/>
        </w:rPr>
        <w:t xml:space="preserve">bank </w:t>
      </w:r>
      <w:r w:rsidR="00307C52" w:rsidRPr="00EF40AC">
        <w:rPr>
          <w:rFonts w:asciiTheme="minorHAnsi" w:hAnsiTheme="minorHAnsi" w:cstheme="minorHAnsi"/>
          <w:sz w:val="22"/>
          <w:szCs w:val="22"/>
        </w:rPr>
        <w:t>and quality assurance</w:t>
      </w:r>
      <w:r w:rsidRPr="00EF40AC">
        <w:rPr>
          <w:rFonts w:asciiTheme="minorHAnsi" w:hAnsiTheme="minorHAnsi" w:cstheme="minorHAnsi"/>
          <w:sz w:val="22"/>
          <w:szCs w:val="22"/>
        </w:rPr>
        <w:t xml:space="preserve"> processes </w:t>
      </w:r>
    </w:p>
    <w:p w14:paraId="7AD17000" w14:textId="1B192E8C" w:rsidR="00072807" w:rsidRPr="00EF40AC" w:rsidRDefault="00792A07" w:rsidP="00F328D8">
      <w:pPr>
        <w:pStyle w:val="NormalWeb"/>
        <w:numPr>
          <w:ilvl w:val="0"/>
          <w:numId w:val="6"/>
        </w:numPr>
        <w:spacing w:before="0" w:beforeAutospacing="0" w:after="0" w:afterAutospacing="0"/>
        <w:ind w:left="1418" w:hanging="284"/>
        <w:rPr>
          <w:rFonts w:asciiTheme="minorHAnsi" w:hAnsiTheme="minorHAnsi" w:cstheme="minorHAnsi"/>
          <w:sz w:val="22"/>
          <w:szCs w:val="22"/>
        </w:rPr>
      </w:pPr>
      <w:r w:rsidRPr="00EF40AC">
        <w:rPr>
          <w:rFonts w:asciiTheme="minorHAnsi" w:hAnsiTheme="minorHAnsi" w:cstheme="minorHAnsi"/>
          <w:sz w:val="22"/>
          <w:szCs w:val="22"/>
        </w:rPr>
        <w:t>Assist the Research and Training Manager in d</w:t>
      </w:r>
      <w:r w:rsidR="00072807" w:rsidRPr="00EF40AC">
        <w:rPr>
          <w:rFonts w:asciiTheme="minorHAnsi" w:hAnsiTheme="minorHAnsi" w:cstheme="minorHAnsi"/>
          <w:sz w:val="22"/>
          <w:szCs w:val="22"/>
        </w:rPr>
        <w:t>evelop</w:t>
      </w:r>
      <w:r w:rsidRPr="00EF40AC">
        <w:rPr>
          <w:rFonts w:asciiTheme="minorHAnsi" w:hAnsiTheme="minorHAnsi" w:cstheme="minorHAnsi"/>
          <w:sz w:val="22"/>
          <w:szCs w:val="22"/>
        </w:rPr>
        <w:t>ing</w:t>
      </w:r>
      <w:r w:rsidR="00072807" w:rsidRPr="00EF40AC">
        <w:rPr>
          <w:rFonts w:asciiTheme="minorHAnsi" w:hAnsiTheme="minorHAnsi" w:cstheme="minorHAnsi"/>
          <w:sz w:val="22"/>
          <w:szCs w:val="22"/>
        </w:rPr>
        <w:t xml:space="preserve"> training programs for examiners, and other stakeholders involved in the examination process to promote consistency and adherence to quality standards</w:t>
      </w:r>
      <w:r w:rsidR="007C6421" w:rsidRPr="00EF40AC">
        <w:rPr>
          <w:rFonts w:asciiTheme="minorHAnsi" w:hAnsiTheme="minorHAnsi" w:cstheme="minorHAnsi"/>
          <w:sz w:val="22"/>
          <w:szCs w:val="22"/>
        </w:rPr>
        <w:t>.</w:t>
      </w:r>
    </w:p>
    <w:p w14:paraId="28CAA78D" w14:textId="77777777" w:rsidR="007C6421" w:rsidRPr="00EF40AC" w:rsidRDefault="007C6421" w:rsidP="007D5AA0">
      <w:pPr>
        <w:pStyle w:val="NormalWeb"/>
        <w:spacing w:before="0" w:beforeAutospacing="0" w:after="0" w:afterAutospacing="0"/>
        <w:ind w:left="720"/>
        <w:rPr>
          <w:rFonts w:asciiTheme="minorHAnsi" w:hAnsiTheme="minorHAnsi" w:cstheme="minorHAnsi"/>
          <w:sz w:val="22"/>
          <w:szCs w:val="22"/>
        </w:rPr>
      </w:pPr>
    </w:p>
    <w:p w14:paraId="15BF99B5" w14:textId="7B70226F" w:rsidR="00EF40AC" w:rsidRPr="00EF40AC" w:rsidRDefault="00FD303A" w:rsidP="00300141">
      <w:pPr>
        <w:pStyle w:val="NormalWeb"/>
        <w:spacing w:before="0" w:beforeAutospacing="0" w:after="0" w:afterAutospacing="0"/>
        <w:ind w:left="720" w:hanging="578"/>
        <w:rPr>
          <w:rFonts w:asciiTheme="minorHAnsi" w:hAnsiTheme="minorHAnsi" w:cstheme="minorHAnsi"/>
          <w:sz w:val="22"/>
          <w:szCs w:val="22"/>
        </w:rPr>
      </w:pPr>
      <w:r>
        <w:rPr>
          <w:rFonts w:asciiTheme="minorHAnsi" w:hAnsiTheme="minorHAnsi" w:cstheme="minorHAnsi"/>
          <w:sz w:val="22"/>
          <w:szCs w:val="22"/>
        </w:rPr>
        <w:t>e</w:t>
      </w:r>
      <w:r w:rsidR="001B4E1C" w:rsidRPr="00EF40AC">
        <w:rPr>
          <w:rFonts w:asciiTheme="minorHAnsi" w:hAnsiTheme="minorHAnsi" w:cstheme="minorHAnsi"/>
          <w:sz w:val="22"/>
          <w:szCs w:val="22"/>
        </w:rPr>
        <w:t>)</w:t>
      </w:r>
      <w:r w:rsidR="00CA0F7F" w:rsidRPr="00EF40AC">
        <w:rPr>
          <w:rFonts w:asciiTheme="minorHAnsi" w:hAnsiTheme="minorHAnsi" w:cstheme="minorHAnsi"/>
          <w:sz w:val="22"/>
          <w:szCs w:val="22"/>
        </w:rPr>
        <w:t xml:space="preserve"> </w:t>
      </w:r>
      <w:r w:rsidR="00B24C6D" w:rsidRPr="00EF40AC">
        <w:rPr>
          <w:rFonts w:asciiTheme="minorHAnsi" w:hAnsiTheme="minorHAnsi" w:cstheme="minorHAnsi"/>
          <w:sz w:val="22"/>
          <w:szCs w:val="22"/>
        </w:rPr>
        <w:t xml:space="preserve"> </w:t>
      </w:r>
      <w:r w:rsidR="00072807" w:rsidRPr="00EF40AC">
        <w:rPr>
          <w:rFonts w:asciiTheme="minorHAnsi" w:hAnsiTheme="minorHAnsi" w:cstheme="minorHAnsi"/>
          <w:sz w:val="22"/>
          <w:szCs w:val="22"/>
        </w:rPr>
        <w:t>Data Analysis and Reporting</w:t>
      </w:r>
    </w:p>
    <w:p w14:paraId="50EE4A74" w14:textId="37A57565" w:rsidR="00300141" w:rsidRPr="00EF40AC" w:rsidRDefault="00DF1390" w:rsidP="00F328D8">
      <w:pPr>
        <w:pStyle w:val="NormalWeb"/>
        <w:numPr>
          <w:ilvl w:val="0"/>
          <w:numId w:val="7"/>
        </w:numPr>
        <w:spacing w:before="0" w:beforeAutospacing="0" w:after="0" w:afterAutospacing="0"/>
        <w:ind w:left="1418" w:hanging="284"/>
        <w:rPr>
          <w:rFonts w:asciiTheme="minorHAnsi" w:hAnsiTheme="minorHAnsi" w:cstheme="minorHAnsi"/>
          <w:sz w:val="22"/>
          <w:szCs w:val="22"/>
        </w:rPr>
      </w:pPr>
      <w:r w:rsidRPr="00EF40AC">
        <w:rPr>
          <w:rFonts w:asciiTheme="minorHAnsi" w:hAnsiTheme="minorHAnsi" w:cstheme="minorHAnsi"/>
          <w:sz w:val="22"/>
          <w:szCs w:val="22"/>
        </w:rPr>
        <w:t xml:space="preserve">Perform analyses on </w:t>
      </w:r>
      <w:r w:rsidR="00432800" w:rsidRPr="00EF40AC">
        <w:rPr>
          <w:rFonts w:asciiTheme="minorHAnsi" w:hAnsiTheme="minorHAnsi" w:cstheme="minorHAnsi"/>
          <w:sz w:val="22"/>
          <w:szCs w:val="22"/>
        </w:rPr>
        <w:t>question bank and standard setting data</w:t>
      </w:r>
      <w:r w:rsidR="00072807" w:rsidRPr="00EF40AC">
        <w:rPr>
          <w:rFonts w:asciiTheme="minorHAnsi" w:hAnsiTheme="minorHAnsi" w:cstheme="minorHAnsi"/>
          <w:sz w:val="22"/>
          <w:szCs w:val="22"/>
        </w:rPr>
        <w:t>, to identify trends, patterns, and areas for improvement.</w:t>
      </w:r>
    </w:p>
    <w:p w14:paraId="518AD2FE" w14:textId="77777777" w:rsidR="00EF40AC" w:rsidRPr="00EF40AC" w:rsidRDefault="00300141" w:rsidP="00F328D8">
      <w:pPr>
        <w:pStyle w:val="NormalWeb"/>
        <w:numPr>
          <w:ilvl w:val="0"/>
          <w:numId w:val="7"/>
        </w:numPr>
        <w:spacing w:before="0" w:beforeAutospacing="0" w:after="0" w:afterAutospacing="0"/>
        <w:ind w:left="1418" w:hanging="284"/>
        <w:rPr>
          <w:rFonts w:asciiTheme="minorHAnsi" w:hAnsiTheme="minorHAnsi" w:cstheme="minorHAnsi"/>
          <w:sz w:val="22"/>
          <w:szCs w:val="22"/>
        </w:rPr>
      </w:pPr>
      <w:r w:rsidRPr="00EF40AC">
        <w:rPr>
          <w:rFonts w:asciiTheme="minorHAnsi" w:hAnsiTheme="minorHAnsi" w:cstheme="minorHAnsi"/>
          <w:sz w:val="22"/>
          <w:szCs w:val="22"/>
        </w:rPr>
        <w:t>Quality assure all data and calculations relating to establishing pass marks according to protocols developed with input from the Psychometric team.</w:t>
      </w:r>
    </w:p>
    <w:p w14:paraId="7E1BDF9F" w14:textId="55CD3D41" w:rsidR="00300141" w:rsidRPr="00EF40AC" w:rsidRDefault="00072807" w:rsidP="00F328D8">
      <w:pPr>
        <w:pStyle w:val="NormalWeb"/>
        <w:numPr>
          <w:ilvl w:val="0"/>
          <w:numId w:val="7"/>
        </w:numPr>
        <w:spacing w:before="0" w:beforeAutospacing="0" w:after="0" w:afterAutospacing="0"/>
        <w:ind w:left="1418" w:hanging="284"/>
        <w:rPr>
          <w:rFonts w:asciiTheme="minorHAnsi" w:hAnsiTheme="minorHAnsi" w:cstheme="minorHAnsi"/>
          <w:sz w:val="22"/>
          <w:szCs w:val="22"/>
        </w:rPr>
      </w:pPr>
      <w:r w:rsidRPr="00EF40AC">
        <w:rPr>
          <w:rFonts w:asciiTheme="minorHAnsi" w:hAnsiTheme="minorHAnsi" w:cstheme="minorHAnsi"/>
          <w:sz w:val="22"/>
          <w:szCs w:val="22"/>
        </w:rPr>
        <w:t>Prepare comprehensive reports and presentations summarizing examination quality metrics, findings, and recommendations for senior management and relevant stakeholders</w:t>
      </w:r>
    </w:p>
    <w:p w14:paraId="09E03C38" w14:textId="77777777" w:rsidR="00300141" w:rsidRPr="00EF40AC" w:rsidRDefault="00300141" w:rsidP="00300141">
      <w:pPr>
        <w:pStyle w:val="NormalWeb"/>
        <w:spacing w:before="0" w:beforeAutospacing="0" w:after="0" w:afterAutospacing="0"/>
        <w:ind w:left="720"/>
        <w:rPr>
          <w:rFonts w:asciiTheme="minorHAnsi" w:hAnsiTheme="minorHAnsi" w:cstheme="minorHAnsi"/>
          <w:sz w:val="22"/>
          <w:szCs w:val="22"/>
        </w:rPr>
      </w:pPr>
    </w:p>
    <w:p w14:paraId="7D26EB71" w14:textId="6C5AC145" w:rsidR="00EF40AC" w:rsidRPr="00EF40AC" w:rsidRDefault="00FD303A" w:rsidP="00F328D8">
      <w:pPr>
        <w:pStyle w:val="NormalWeb"/>
        <w:spacing w:before="0" w:beforeAutospacing="0" w:after="0" w:afterAutospacing="0"/>
        <w:ind w:left="721" w:hanging="437"/>
        <w:rPr>
          <w:rFonts w:asciiTheme="minorHAnsi" w:hAnsiTheme="minorHAnsi" w:cstheme="minorHAnsi"/>
          <w:sz w:val="22"/>
          <w:szCs w:val="22"/>
        </w:rPr>
      </w:pPr>
      <w:r>
        <w:rPr>
          <w:rFonts w:asciiTheme="minorHAnsi" w:hAnsiTheme="minorHAnsi" w:cstheme="minorHAnsi"/>
          <w:sz w:val="22"/>
          <w:szCs w:val="22"/>
        </w:rPr>
        <w:t>f</w:t>
      </w:r>
      <w:r w:rsidR="00C02672" w:rsidRPr="00EF40AC">
        <w:rPr>
          <w:rFonts w:asciiTheme="minorHAnsi" w:hAnsiTheme="minorHAnsi" w:cstheme="minorHAnsi"/>
          <w:sz w:val="22"/>
          <w:szCs w:val="22"/>
        </w:rPr>
        <w:t xml:space="preserve">) </w:t>
      </w:r>
      <w:r w:rsidR="00072807" w:rsidRPr="00EF40AC">
        <w:rPr>
          <w:rFonts w:asciiTheme="minorHAnsi" w:hAnsiTheme="minorHAnsi" w:cstheme="minorHAnsi"/>
          <w:sz w:val="22"/>
          <w:szCs w:val="22"/>
        </w:rPr>
        <w:t xml:space="preserve"> Compliance and Risk Management</w:t>
      </w:r>
    </w:p>
    <w:p w14:paraId="4A1CB4EB" w14:textId="48D4C3F0" w:rsidR="00C02672" w:rsidRPr="00EF40AC" w:rsidRDefault="007A1951" w:rsidP="00F328D8">
      <w:pPr>
        <w:pStyle w:val="NormalWeb"/>
        <w:numPr>
          <w:ilvl w:val="0"/>
          <w:numId w:val="8"/>
        </w:numPr>
        <w:spacing w:before="0" w:beforeAutospacing="0" w:after="0" w:afterAutospacing="0"/>
        <w:ind w:left="1418" w:hanging="284"/>
        <w:rPr>
          <w:rFonts w:asciiTheme="minorHAnsi" w:hAnsiTheme="minorHAnsi" w:cstheme="minorHAnsi"/>
          <w:sz w:val="22"/>
          <w:szCs w:val="22"/>
        </w:rPr>
      </w:pPr>
      <w:r w:rsidRPr="00EF40AC">
        <w:rPr>
          <w:rFonts w:asciiTheme="minorHAnsi" w:hAnsiTheme="minorHAnsi" w:cstheme="minorHAnsi"/>
          <w:sz w:val="22"/>
          <w:szCs w:val="22"/>
        </w:rPr>
        <w:t>Comply with</w:t>
      </w:r>
      <w:r w:rsidR="00072807" w:rsidRPr="00EF40AC">
        <w:rPr>
          <w:rFonts w:asciiTheme="minorHAnsi" w:hAnsiTheme="minorHAnsi" w:cstheme="minorHAnsi"/>
          <w:sz w:val="22"/>
          <w:szCs w:val="22"/>
        </w:rPr>
        <w:t xml:space="preserve"> relevant laws, regulations, and best practices related to examination integrity, security, and privacy.</w:t>
      </w:r>
    </w:p>
    <w:p w14:paraId="62204338" w14:textId="4A055863" w:rsidR="00072807" w:rsidRPr="00EF40AC" w:rsidRDefault="00072807" w:rsidP="00F328D8">
      <w:pPr>
        <w:pStyle w:val="NormalWeb"/>
        <w:numPr>
          <w:ilvl w:val="0"/>
          <w:numId w:val="8"/>
        </w:numPr>
        <w:spacing w:before="0" w:beforeAutospacing="0" w:after="0" w:afterAutospacing="0"/>
        <w:ind w:left="1418" w:hanging="284"/>
        <w:rPr>
          <w:rFonts w:asciiTheme="minorHAnsi" w:hAnsiTheme="minorHAnsi" w:cstheme="minorHAnsi"/>
          <w:sz w:val="22"/>
          <w:szCs w:val="22"/>
        </w:rPr>
      </w:pPr>
      <w:r w:rsidRPr="00EF40AC">
        <w:rPr>
          <w:rFonts w:asciiTheme="minorHAnsi" w:hAnsiTheme="minorHAnsi" w:cstheme="minorHAnsi"/>
          <w:sz w:val="22"/>
          <w:szCs w:val="22"/>
        </w:rPr>
        <w:t xml:space="preserve">Collaborate with </w:t>
      </w:r>
      <w:r w:rsidR="007A1951" w:rsidRPr="00EF40AC">
        <w:rPr>
          <w:rFonts w:asciiTheme="minorHAnsi" w:hAnsiTheme="minorHAnsi" w:cstheme="minorHAnsi"/>
          <w:sz w:val="22"/>
          <w:szCs w:val="22"/>
        </w:rPr>
        <w:t>senior management</w:t>
      </w:r>
      <w:r w:rsidRPr="00EF40AC">
        <w:rPr>
          <w:rFonts w:asciiTheme="minorHAnsi" w:hAnsiTheme="minorHAnsi" w:cstheme="minorHAnsi"/>
          <w:sz w:val="22"/>
          <w:szCs w:val="22"/>
        </w:rPr>
        <w:t xml:space="preserve"> to ensure adherence to regulatory requirements and mitigate risks associated with examination processes, including data security and confidentiality.</w:t>
      </w:r>
    </w:p>
    <w:p w14:paraId="4A33DC06" w14:textId="45DB1D0F" w:rsidR="006B6796" w:rsidRPr="00EF40AC" w:rsidRDefault="00EF40AC" w:rsidP="00F328D8">
      <w:pPr>
        <w:pStyle w:val="NormalWeb"/>
        <w:numPr>
          <w:ilvl w:val="0"/>
          <w:numId w:val="8"/>
        </w:numPr>
        <w:spacing w:before="0" w:beforeAutospacing="0" w:after="0" w:afterAutospacing="0"/>
        <w:ind w:left="1418" w:hanging="284"/>
        <w:rPr>
          <w:rFonts w:asciiTheme="minorHAnsi" w:hAnsiTheme="minorHAnsi" w:cstheme="minorHAnsi"/>
          <w:sz w:val="22"/>
          <w:szCs w:val="22"/>
        </w:rPr>
      </w:pPr>
      <w:r w:rsidRPr="00EF40AC">
        <w:rPr>
          <w:rFonts w:asciiTheme="minorHAnsi" w:hAnsiTheme="minorHAnsi" w:cstheme="minorHAnsi"/>
          <w:sz w:val="22"/>
          <w:szCs w:val="22"/>
        </w:rPr>
        <w:t>Create</w:t>
      </w:r>
      <w:r w:rsidR="006B6796" w:rsidRPr="00EF40AC">
        <w:rPr>
          <w:rFonts w:asciiTheme="minorHAnsi" w:hAnsiTheme="minorHAnsi" w:cstheme="minorHAnsi"/>
          <w:sz w:val="22"/>
          <w:szCs w:val="22"/>
        </w:rPr>
        <w:t xml:space="preserve"> contingency plans to address unforeseen </w:t>
      </w:r>
      <w:r w:rsidR="001014E3" w:rsidRPr="00EF40AC">
        <w:rPr>
          <w:rFonts w:asciiTheme="minorHAnsi" w:hAnsiTheme="minorHAnsi" w:cstheme="minorHAnsi"/>
          <w:sz w:val="22"/>
          <w:szCs w:val="22"/>
        </w:rPr>
        <w:t>circumstances</w:t>
      </w:r>
      <w:r w:rsidR="00EF6BB3" w:rsidRPr="00EF40AC">
        <w:rPr>
          <w:rFonts w:asciiTheme="minorHAnsi" w:hAnsiTheme="minorHAnsi" w:cstheme="minorHAnsi"/>
          <w:sz w:val="22"/>
          <w:szCs w:val="22"/>
        </w:rPr>
        <w:t xml:space="preserve"> or emergencies that could potentially negatively impact on data integrity and examination quality</w:t>
      </w:r>
      <w:r w:rsidR="00347FCE" w:rsidRPr="00EF40AC">
        <w:rPr>
          <w:rFonts w:asciiTheme="minorHAnsi" w:hAnsiTheme="minorHAnsi" w:cstheme="minorHAnsi"/>
          <w:sz w:val="22"/>
          <w:szCs w:val="22"/>
        </w:rPr>
        <w:t>.</w:t>
      </w:r>
      <w:r w:rsidR="00EF6BB3" w:rsidRPr="00EF40AC">
        <w:rPr>
          <w:rFonts w:asciiTheme="minorHAnsi" w:hAnsiTheme="minorHAnsi" w:cstheme="minorHAnsi"/>
          <w:sz w:val="22"/>
          <w:szCs w:val="22"/>
        </w:rPr>
        <w:t xml:space="preserve"> </w:t>
      </w:r>
    </w:p>
    <w:p w14:paraId="0ABFAE5D" w14:textId="77777777" w:rsidR="00072807" w:rsidRPr="00EF40AC" w:rsidRDefault="00072807" w:rsidP="00F328D8">
      <w:pPr>
        <w:pStyle w:val="NormalWeb"/>
        <w:ind w:left="1418" w:hanging="284"/>
        <w:rPr>
          <w:rFonts w:asciiTheme="minorHAnsi" w:hAnsiTheme="minorHAnsi" w:cstheme="minorHAnsi"/>
          <w:sz w:val="22"/>
          <w:szCs w:val="22"/>
        </w:rPr>
      </w:pPr>
      <w:r w:rsidRPr="00EF40AC">
        <w:rPr>
          <w:rFonts w:asciiTheme="minorHAnsi" w:hAnsiTheme="minorHAnsi" w:cstheme="minorHAnsi"/>
          <w:sz w:val="22"/>
          <w:szCs w:val="22"/>
        </w:rPr>
        <w:t> </w:t>
      </w:r>
    </w:p>
    <w:p w14:paraId="165FA36D" w14:textId="34ED5AC7" w:rsidR="004A60E7" w:rsidRPr="00F328D8" w:rsidRDefault="00072807" w:rsidP="00F328D8">
      <w:pPr>
        <w:pStyle w:val="NormalWeb"/>
        <w:rPr>
          <w:rFonts w:asciiTheme="minorHAnsi" w:hAnsiTheme="minorHAnsi" w:cstheme="minorHAnsi"/>
          <w:sz w:val="22"/>
          <w:szCs w:val="22"/>
        </w:rPr>
      </w:pPr>
      <w:r w:rsidRPr="00EF40AC">
        <w:rPr>
          <w:rFonts w:asciiTheme="minorHAnsi" w:hAnsiTheme="minorHAnsi" w:cstheme="minorHAnsi"/>
          <w:sz w:val="22"/>
          <w:szCs w:val="22"/>
        </w:rPr>
        <w:t> </w:t>
      </w:r>
    </w:p>
    <w:p w14:paraId="6E0D3821" w14:textId="77777777" w:rsidR="004A60E7" w:rsidRDefault="004A60E7" w:rsidP="00F328D8">
      <w:pPr>
        <w:autoSpaceDE w:val="0"/>
        <w:autoSpaceDN w:val="0"/>
        <w:adjustRightInd w:val="0"/>
        <w:ind w:left="284"/>
        <w:jc w:val="both"/>
        <w:rPr>
          <w:rFonts w:ascii="Calibri" w:hAnsi="Calibri" w:cs="ArialMT"/>
          <w:szCs w:val="22"/>
        </w:rPr>
      </w:pPr>
      <w:r>
        <w:rPr>
          <w:rFonts w:ascii="Calibri" w:hAnsi="Calibri" w:cs="ArialMT"/>
          <w:i/>
          <w:szCs w:val="22"/>
          <w:u w:val="single"/>
        </w:rPr>
        <w:lastRenderedPageBreak/>
        <w:t>Accountability</w:t>
      </w:r>
    </w:p>
    <w:p w14:paraId="0C2F3849" w14:textId="77777777" w:rsidR="00D62428" w:rsidRDefault="00D62428" w:rsidP="00F328D8">
      <w:pPr>
        <w:autoSpaceDE w:val="0"/>
        <w:autoSpaceDN w:val="0"/>
        <w:adjustRightInd w:val="0"/>
        <w:ind w:left="284"/>
        <w:jc w:val="both"/>
        <w:rPr>
          <w:rFonts w:ascii="Calibri" w:hAnsi="Calibri" w:cs="ArialMT"/>
          <w:szCs w:val="22"/>
        </w:rPr>
      </w:pPr>
    </w:p>
    <w:p w14:paraId="0A8F0A63" w14:textId="77EC4B90" w:rsidR="004A60E7" w:rsidRDefault="004A60E7" w:rsidP="00F328D8">
      <w:pPr>
        <w:autoSpaceDE w:val="0"/>
        <w:autoSpaceDN w:val="0"/>
        <w:adjustRightInd w:val="0"/>
        <w:ind w:left="284"/>
        <w:jc w:val="both"/>
        <w:rPr>
          <w:rFonts w:ascii="Calibri" w:hAnsi="Calibri" w:cs="ArialMT"/>
          <w:szCs w:val="22"/>
        </w:rPr>
      </w:pPr>
      <w:r>
        <w:rPr>
          <w:rFonts w:ascii="Calibri" w:hAnsi="Calibri" w:cs="ArialMT"/>
          <w:szCs w:val="22"/>
        </w:rPr>
        <w:t>The Qu</w:t>
      </w:r>
      <w:r w:rsidR="00F07359">
        <w:rPr>
          <w:rFonts w:ascii="Calibri" w:hAnsi="Calibri" w:cs="ArialMT"/>
          <w:szCs w:val="22"/>
        </w:rPr>
        <w:t>ality</w:t>
      </w:r>
      <w:r w:rsidR="00B87C1B">
        <w:rPr>
          <w:rFonts w:ascii="Calibri" w:hAnsi="Calibri" w:cs="ArialMT"/>
          <w:szCs w:val="22"/>
        </w:rPr>
        <w:t xml:space="preserve"> </w:t>
      </w:r>
      <w:r w:rsidR="00F328D8">
        <w:rPr>
          <w:rFonts w:ascii="Calibri" w:hAnsi="Calibri" w:cs="ArialMT"/>
          <w:szCs w:val="22"/>
        </w:rPr>
        <w:t>Enhancement</w:t>
      </w:r>
      <w:r w:rsidR="00EA0302">
        <w:rPr>
          <w:rFonts w:ascii="Calibri" w:hAnsi="Calibri" w:cs="ArialMT"/>
          <w:szCs w:val="22"/>
        </w:rPr>
        <w:t xml:space="preserve"> </w:t>
      </w:r>
      <w:r>
        <w:rPr>
          <w:rFonts w:ascii="Calibri" w:hAnsi="Calibri" w:cs="ArialMT"/>
          <w:szCs w:val="22"/>
        </w:rPr>
        <w:t xml:space="preserve">Manager is directly </w:t>
      </w:r>
      <w:r w:rsidR="00D62428">
        <w:rPr>
          <w:rFonts w:ascii="Calibri" w:hAnsi="Calibri" w:cs="ArialMT"/>
          <w:szCs w:val="22"/>
        </w:rPr>
        <w:t>responsible to</w:t>
      </w:r>
      <w:r w:rsidR="00B87C1B">
        <w:rPr>
          <w:rFonts w:ascii="Calibri" w:hAnsi="Calibri" w:cs="ArialMT"/>
          <w:szCs w:val="22"/>
        </w:rPr>
        <w:t xml:space="preserve"> the Deputy Director of Examinations, Education and Faculties</w:t>
      </w:r>
    </w:p>
    <w:p w14:paraId="2C8E1E7B" w14:textId="77777777" w:rsidR="004A60E7" w:rsidRDefault="004A60E7" w:rsidP="00F328D8">
      <w:pPr>
        <w:autoSpaceDE w:val="0"/>
        <w:autoSpaceDN w:val="0"/>
        <w:adjustRightInd w:val="0"/>
        <w:ind w:left="284"/>
        <w:jc w:val="both"/>
        <w:rPr>
          <w:rFonts w:ascii="Calibri" w:hAnsi="Calibri" w:cs="ArialMT"/>
          <w:szCs w:val="22"/>
        </w:rPr>
      </w:pPr>
    </w:p>
    <w:p w14:paraId="63341618" w14:textId="77777777" w:rsidR="004A60E7" w:rsidRDefault="004A60E7" w:rsidP="00F328D8">
      <w:pPr>
        <w:autoSpaceDE w:val="0"/>
        <w:autoSpaceDN w:val="0"/>
        <w:adjustRightInd w:val="0"/>
        <w:ind w:left="284"/>
        <w:jc w:val="both"/>
        <w:rPr>
          <w:rFonts w:ascii="Calibri" w:hAnsi="Calibri" w:cs="ArialMT"/>
          <w:szCs w:val="22"/>
        </w:rPr>
      </w:pPr>
      <w:r>
        <w:rPr>
          <w:rFonts w:ascii="Calibri" w:hAnsi="Calibri" w:cs="ArialMT"/>
          <w:i/>
          <w:szCs w:val="22"/>
          <w:u w:val="single"/>
        </w:rPr>
        <w:t xml:space="preserve">Working </w:t>
      </w:r>
      <w:r w:rsidR="00DB4CD8">
        <w:rPr>
          <w:rFonts w:ascii="Calibri" w:hAnsi="Calibri" w:cs="ArialMT"/>
          <w:i/>
          <w:szCs w:val="22"/>
          <w:u w:val="single"/>
        </w:rPr>
        <w:t>Patterns</w:t>
      </w:r>
    </w:p>
    <w:p w14:paraId="267529BB" w14:textId="6AAEC35C" w:rsidR="004A60E7" w:rsidRDefault="004A60E7" w:rsidP="00F328D8">
      <w:pPr>
        <w:autoSpaceDE w:val="0"/>
        <w:autoSpaceDN w:val="0"/>
        <w:adjustRightInd w:val="0"/>
        <w:ind w:left="284"/>
        <w:jc w:val="both"/>
        <w:rPr>
          <w:rFonts w:ascii="Calibri" w:hAnsi="Calibri" w:cs="ArialMT"/>
          <w:szCs w:val="22"/>
        </w:rPr>
      </w:pPr>
      <w:r>
        <w:rPr>
          <w:rFonts w:ascii="Calibri" w:hAnsi="Calibri" w:cs="ArialMT"/>
          <w:szCs w:val="22"/>
        </w:rPr>
        <w:t xml:space="preserve">The nature of the job is such that tasks are time-critical; an ability to work to tight deadlines, often under pressure is required.  The Question </w:t>
      </w:r>
      <w:r w:rsidR="00B87C1B">
        <w:rPr>
          <w:rFonts w:ascii="Calibri" w:hAnsi="Calibri" w:cs="ArialMT"/>
          <w:szCs w:val="22"/>
        </w:rPr>
        <w:t>Assurance</w:t>
      </w:r>
      <w:r>
        <w:rPr>
          <w:rFonts w:ascii="Calibri" w:hAnsi="Calibri" w:cs="ArialMT"/>
          <w:szCs w:val="22"/>
        </w:rPr>
        <w:t xml:space="preserve"> Manager may be required to work outside of normal working hours from time to time and particularly during the examinations periods when early morning or late evening working may be required.  The Question Bank Manager may also be required to travel and work away from Edinburgh during certain examinations; this may require overnight stays away from the Question Bank Manager’s normal place of residence, and, possibly, travel overseas.  </w:t>
      </w:r>
      <w:r>
        <w:rPr>
          <w:rFonts w:ascii="Calibri" w:hAnsi="Calibri" w:cs="ArialMT"/>
          <w:b/>
          <w:szCs w:val="22"/>
        </w:rPr>
        <w:t>These commitments are an integral part of the job activities.</w:t>
      </w:r>
    </w:p>
    <w:p w14:paraId="77CEB21D" w14:textId="77777777" w:rsidR="004A60E7" w:rsidRDefault="004A60E7" w:rsidP="00F328D8">
      <w:pPr>
        <w:autoSpaceDE w:val="0"/>
        <w:autoSpaceDN w:val="0"/>
        <w:adjustRightInd w:val="0"/>
        <w:ind w:left="284"/>
        <w:jc w:val="both"/>
        <w:rPr>
          <w:rFonts w:ascii="Calibri" w:hAnsi="Calibri" w:cs="ArialMT"/>
          <w:szCs w:val="22"/>
        </w:rPr>
      </w:pPr>
    </w:p>
    <w:p w14:paraId="4F93F1CE" w14:textId="77777777" w:rsidR="004A60E7" w:rsidRDefault="004A60E7" w:rsidP="00F328D8">
      <w:pPr>
        <w:autoSpaceDE w:val="0"/>
        <w:autoSpaceDN w:val="0"/>
        <w:adjustRightInd w:val="0"/>
        <w:ind w:left="284"/>
        <w:jc w:val="both"/>
        <w:rPr>
          <w:rFonts w:ascii="Calibri" w:hAnsi="Calibri" w:cs="ArialMT"/>
          <w:szCs w:val="22"/>
        </w:rPr>
      </w:pPr>
      <w:r>
        <w:rPr>
          <w:rFonts w:ascii="Calibri" w:hAnsi="Calibri" w:cs="ArialMT"/>
          <w:i/>
          <w:szCs w:val="22"/>
          <w:u w:val="single"/>
        </w:rPr>
        <w:t>Ad-Hoc</w:t>
      </w:r>
    </w:p>
    <w:p w14:paraId="79B03BA2" w14:textId="77777777" w:rsidR="004A60E7" w:rsidRDefault="004A60E7" w:rsidP="00F328D8">
      <w:pPr>
        <w:pStyle w:val="ListParagraph"/>
        <w:numPr>
          <w:ilvl w:val="0"/>
          <w:numId w:val="1"/>
        </w:numPr>
        <w:autoSpaceDE w:val="0"/>
        <w:autoSpaceDN w:val="0"/>
        <w:adjustRightInd w:val="0"/>
        <w:ind w:left="284" w:firstLine="0"/>
        <w:jc w:val="both"/>
        <w:rPr>
          <w:rFonts w:ascii="Calibri" w:hAnsi="Calibri" w:cs="ArialMT"/>
          <w:szCs w:val="22"/>
        </w:rPr>
      </w:pPr>
      <w:r>
        <w:rPr>
          <w:rFonts w:ascii="Calibri" w:hAnsi="Calibri" w:cs="ArialMT"/>
          <w:szCs w:val="22"/>
        </w:rPr>
        <w:t>Undertake any training identified as relevant to the post.</w:t>
      </w:r>
    </w:p>
    <w:p w14:paraId="78ECA0D9" w14:textId="77777777" w:rsidR="00561D30" w:rsidRDefault="004A60E7" w:rsidP="00F328D8">
      <w:pPr>
        <w:pStyle w:val="ListParagraph"/>
        <w:numPr>
          <w:ilvl w:val="0"/>
          <w:numId w:val="1"/>
        </w:numPr>
        <w:autoSpaceDE w:val="0"/>
        <w:autoSpaceDN w:val="0"/>
        <w:adjustRightInd w:val="0"/>
        <w:ind w:left="284" w:firstLine="0"/>
        <w:jc w:val="both"/>
        <w:rPr>
          <w:rFonts w:ascii="Calibri" w:hAnsi="Calibri" w:cs="ArialMT"/>
          <w:szCs w:val="22"/>
        </w:rPr>
      </w:pPr>
      <w:r>
        <w:rPr>
          <w:rFonts w:ascii="Calibri" w:hAnsi="Calibri" w:cs="ArialMT"/>
          <w:szCs w:val="22"/>
        </w:rPr>
        <w:t>Undertake any other duties which may be required in the College, commensurate with the grade of the post.</w:t>
      </w:r>
    </w:p>
    <w:p w14:paraId="28E38D5C" w14:textId="77777777" w:rsidR="00EE65D9" w:rsidRPr="00C648B7" w:rsidRDefault="00EE65D9" w:rsidP="00EE65D9">
      <w:pPr>
        <w:pStyle w:val="ListParagraph"/>
        <w:autoSpaceDE w:val="0"/>
        <w:autoSpaceDN w:val="0"/>
        <w:adjustRightInd w:val="0"/>
        <w:ind w:left="1440"/>
        <w:rPr>
          <w:rFonts w:ascii="Calibri" w:hAnsi="Calibri" w:cs="ArialMT"/>
          <w:szCs w:val="22"/>
        </w:rPr>
      </w:pPr>
    </w:p>
    <w:p w14:paraId="3CB2C4E2" w14:textId="77777777" w:rsidR="00325C1D" w:rsidRPr="004374D4" w:rsidRDefault="00092094" w:rsidP="00924321">
      <w:pPr>
        <w:ind w:left="720" w:hanging="720"/>
        <w:jc w:val="both"/>
        <w:rPr>
          <w:rFonts w:ascii="Calibri" w:hAnsi="Calibri" w:cs="Arial"/>
          <w:b/>
          <w:i/>
          <w:color w:val="FF0000"/>
          <w:szCs w:val="22"/>
          <w:u w:val="single"/>
        </w:rPr>
      </w:pPr>
      <w:r w:rsidRPr="005F3068">
        <w:rPr>
          <w:rFonts w:ascii="Calibri" w:hAnsi="Calibri" w:cs="Arial"/>
          <w:b/>
          <w:szCs w:val="22"/>
        </w:rPr>
        <w:t>4.</w:t>
      </w:r>
      <w:r w:rsidR="00924321" w:rsidRPr="005F3068">
        <w:rPr>
          <w:rFonts w:ascii="Calibri" w:hAnsi="Calibri" w:cs="Arial"/>
          <w:b/>
          <w:szCs w:val="22"/>
        </w:rPr>
        <w:tab/>
      </w:r>
      <w:r w:rsidR="004374D4" w:rsidRPr="001854E6">
        <w:rPr>
          <w:rFonts w:ascii="Calibri" w:hAnsi="Calibri" w:cs="Arial"/>
          <w:b/>
          <w:szCs w:val="22"/>
          <w:u w:val="single"/>
        </w:rPr>
        <w:t>Qual</w:t>
      </w:r>
      <w:r w:rsidR="00C648B7">
        <w:rPr>
          <w:rFonts w:ascii="Calibri" w:hAnsi="Calibri" w:cs="Arial"/>
          <w:b/>
          <w:szCs w:val="22"/>
          <w:u w:val="single"/>
        </w:rPr>
        <w:t>ifications</w:t>
      </w:r>
    </w:p>
    <w:p w14:paraId="3137F05D" w14:textId="77777777" w:rsidR="00584DBF" w:rsidRPr="005F3068" w:rsidRDefault="00584DBF" w:rsidP="004675DF">
      <w:pPr>
        <w:ind w:left="720"/>
        <w:jc w:val="both"/>
        <w:rPr>
          <w:rFonts w:ascii="Calibri" w:hAnsi="Calibri" w:cs="Arial"/>
          <w:b/>
          <w:szCs w:val="22"/>
          <w:u w:val="single"/>
        </w:rPr>
      </w:pPr>
    </w:p>
    <w:p w14:paraId="4A0CE698" w14:textId="3879DC2D" w:rsidR="00BC0029" w:rsidRDefault="00690A7F" w:rsidP="004374D4">
      <w:pPr>
        <w:tabs>
          <w:tab w:val="left" w:pos="720"/>
          <w:tab w:val="left" w:pos="7776"/>
        </w:tabs>
        <w:ind w:left="720"/>
        <w:jc w:val="both"/>
        <w:rPr>
          <w:rFonts w:ascii="Calibri" w:hAnsi="Calibri" w:cs="Arial"/>
          <w:szCs w:val="22"/>
        </w:rPr>
      </w:pPr>
      <w:r w:rsidRPr="00690A7F">
        <w:rPr>
          <w:rFonts w:ascii="Calibri" w:hAnsi="Calibri" w:cs="Arial"/>
          <w:szCs w:val="22"/>
        </w:rPr>
        <w:t>Bachelor’s degree in a relevant field such as quality management, engineering, business administration, or related disciplines; advanced degree or certifications (e.g., Six Sigma, Lean, ISO) preferred.</w:t>
      </w:r>
      <w:r w:rsidR="003723C9">
        <w:rPr>
          <w:rFonts w:ascii="Calibri" w:hAnsi="Calibri" w:cs="Arial"/>
          <w:szCs w:val="22"/>
        </w:rPr>
        <w:tab/>
        <w:t>Essential</w:t>
      </w:r>
    </w:p>
    <w:p w14:paraId="10DC7A92" w14:textId="77777777" w:rsidR="00D3492C" w:rsidRDefault="004374D4" w:rsidP="003C15A6">
      <w:pPr>
        <w:tabs>
          <w:tab w:val="left" w:pos="720"/>
          <w:tab w:val="left" w:pos="7776"/>
        </w:tabs>
        <w:jc w:val="both"/>
        <w:rPr>
          <w:rFonts w:ascii="Calibri" w:hAnsi="Calibri" w:cs="Arial"/>
          <w:szCs w:val="22"/>
        </w:rPr>
      </w:pPr>
      <w:r w:rsidRPr="005F3068">
        <w:rPr>
          <w:rFonts w:ascii="Calibri" w:hAnsi="Calibri" w:cs="Arial"/>
          <w:szCs w:val="22"/>
        </w:rPr>
        <w:tab/>
      </w:r>
    </w:p>
    <w:p w14:paraId="3DC8AA79" w14:textId="62857089" w:rsidR="009B4A66" w:rsidRDefault="003C15A6" w:rsidP="00482044">
      <w:pPr>
        <w:tabs>
          <w:tab w:val="left" w:pos="720"/>
          <w:tab w:val="left" w:pos="7776"/>
        </w:tabs>
        <w:jc w:val="both"/>
        <w:rPr>
          <w:rFonts w:ascii="Calibri" w:hAnsi="Calibri" w:cs="Arial"/>
          <w:szCs w:val="22"/>
        </w:rPr>
      </w:pPr>
      <w:r>
        <w:rPr>
          <w:rFonts w:ascii="Calibri" w:hAnsi="Calibri" w:cs="Arial"/>
          <w:szCs w:val="22"/>
        </w:rPr>
        <w:tab/>
      </w:r>
    </w:p>
    <w:p w14:paraId="5640ACC9" w14:textId="77777777" w:rsidR="004374D4" w:rsidRPr="00905A87" w:rsidRDefault="004374D4" w:rsidP="004374D4">
      <w:pPr>
        <w:ind w:left="720" w:hanging="720"/>
        <w:jc w:val="both"/>
        <w:rPr>
          <w:rFonts w:ascii="Calibri" w:hAnsi="Calibri" w:cs="Arial"/>
          <w:b/>
          <w:i/>
          <w:color w:val="FF0000"/>
          <w:szCs w:val="22"/>
        </w:rPr>
      </w:pPr>
      <w:r w:rsidRPr="004374D4">
        <w:rPr>
          <w:rFonts w:ascii="Calibri" w:hAnsi="Calibri" w:cs="Arial"/>
          <w:b/>
        </w:rPr>
        <w:t>5.</w:t>
      </w:r>
      <w:r w:rsidRPr="004374D4">
        <w:rPr>
          <w:rFonts w:ascii="Calibri" w:hAnsi="Calibri" w:cs="Arial"/>
        </w:rPr>
        <w:t xml:space="preserve">  </w:t>
      </w:r>
      <w:r>
        <w:rPr>
          <w:rFonts w:ascii="Calibri" w:hAnsi="Calibri" w:cs="Arial"/>
          <w:color w:val="FF0000"/>
        </w:rPr>
        <w:tab/>
      </w:r>
      <w:r w:rsidRPr="001854E6">
        <w:rPr>
          <w:rFonts w:ascii="Calibri" w:hAnsi="Calibri" w:cs="Arial"/>
          <w:b/>
          <w:szCs w:val="22"/>
          <w:u w:val="single"/>
        </w:rPr>
        <w:t>Experience</w:t>
      </w:r>
    </w:p>
    <w:p w14:paraId="2C31328F" w14:textId="77777777" w:rsidR="009B4A66" w:rsidRPr="005F3068" w:rsidRDefault="009B4A66" w:rsidP="004374D4">
      <w:pPr>
        <w:tabs>
          <w:tab w:val="left" w:pos="720"/>
          <w:tab w:val="left" w:pos="7776"/>
        </w:tabs>
        <w:ind w:firstLine="720"/>
        <w:jc w:val="both"/>
        <w:rPr>
          <w:rFonts w:ascii="Calibri" w:hAnsi="Calibri" w:cs="Arial"/>
          <w:szCs w:val="22"/>
        </w:rPr>
      </w:pPr>
    </w:p>
    <w:p w14:paraId="0E510F5B" w14:textId="31369330" w:rsidR="00196B4D" w:rsidRDefault="00196B4D" w:rsidP="004374D4">
      <w:pPr>
        <w:tabs>
          <w:tab w:val="left" w:pos="720"/>
          <w:tab w:val="left" w:pos="6480"/>
          <w:tab w:val="left" w:pos="7776"/>
        </w:tabs>
        <w:ind w:left="720"/>
        <w:jc w:val="both"/>
        <w:rPr>
          <w:rFonts w:ascii="Calibri" w:hAnsi="Calibri" w:cs="Arial"/>
          <w:szCs w:val="22"/>
        </w:rPr>
      </w:pPr>
      <w:r w:rsidRPr="00196B4D">
        <w:rPr>
          <w:rFonts w:ascii="Calibri" w:hAnsi="Calibri" w:cs="Arial"/>
          <w:szCs w:val="22"/>
        </w:rPr>
        <w:t>Proven experience in quality management or assurance roles, preferably in a healthcare, or service industry setting</w:t>
      </w:r>
      <w:r>
        <w:rPr>
          <w:rFonts w:ascii="Calibri" w:hAnsi="Calibri" w:cs="Arial"/>
          <w:szCs w:val="22"/>
        </w:rPr>
        <w:tab/>
      </w:r>
      <w:r>
        <w:rPr>
          <w:rFonts w:ascii="Calibri" w:hAnsi="Calibri" w:cs="Arial"/>
          <w:szCs w:val="22"/>
        </w:rPr>
        <w:tab/>
        <w:t>Essential</w:t>
      </w:r>
    </w:p>
    <w:p w14:paraId="03000A81" w14:textId="77777777" w:rsidR="00F328D8" w:rsidRDefault="00F328D8" w:rsidP="00F328D8">
      <w:pPr>
        <w:tabs>
          <w:tab w:val="left" w:pos="720"/>
          <w:tab w:val="left" w:pos="6480"/>
          <w:tab w:val="left" w:pos="7776"/>
        </w:tabs>
        <w:jc w:val="both"/>
        <w:rPr>
          <w:rFonts w:ascii="Calibri" w:hAnsi="Calibri" w:cs="Arial"/>
          <w:szCs w:val="22"/>
        </w:rPr>
      </w:pPr>
    </w:p>
    <w:p w14:paraId="6BFC46FC" w14:textId="3D211881" w:rsidR="00F328D8" w:rsidRDefault="00F328D8" w:rsidP="004374D4">
      <w:pPr>
        <w:tabs>
          <w:tab w:val="left" w:pos="720"/>
          <w:tab w:val="left" w:pos="6480"/>
          <w:tab w:val="left" w:pos="7776"/>
        </w:tabs>
        <w:ind w:left="720"/>
        <w:jc w:val="both"/>
        <w:rPr>
          <w:rFonts w:ascii="Calibri" w:hAnsi="Calibri" w:cs="Arial"/>
          <w:szCs w:val="22"/>
        </w:rPr>
      </w:pPr>
      <w:r>
        <w:rPr>
          <w:rFonts w:ascii="Calibri" w:hAnsi="Calibri" w:cs="Arial"/>
          <w:szCs w:val="22"/>
        </w:rPr>
        <w:t>W</w:t>
      </w:r>
      <w:r w:rsidRPr="00F328D8">
        <w:rPr>
          <w:rFonts w:ascii="Calibri" w:hAnsi="Calibri" w:cs="Arial"/>
          <w:szCs w:val="22"/>
        </w:rPr>
        <w:t>orking constructively and collaboratively with a range of different stakeholders</w:t>
      </w:r>
    </w:p>
    <w:p w14:paraId="12D29E08" w14:textId="77777777" w:rsidR="00196B4D" w:rsidRDefault="00196B4D" w:rsidP="004374D4">
      <w:pPr>
        <w:tabs>
          <w:tab w:val="left" w:pos="720"/>
          <w:tab w:val="left" w:pos="6480"/>
          <w:tab w:val="left" w:pos="7776"/>
        </w:tabs>
        <w:ind w:left="720"/>
        <w:jc w:val="both"/>
        <w:rPr>
          <w:rFonts w:ascii="Calibri" w:hAnsi="Calibri" w:cs="Arial"/>
          <w:szCs w:val="22"/>
        </w:rPr>
      </w:pPr>
    </w:p>
    <w:p w14:paraId="4346A919" w14:textId="7249C5D2" w:rsidR="0026117A" w:rsidRDefault="00446FD3" w:rsidP="00446FD3">
      <w:pPr>
        <w:tabs>
          <w:tab w:val="left" w:pos="720"/>
          <w:tab w:val="left" w:pos="6480"/>
          <w:tab w:val="left" w:pos="7776"/>
        </w:tabs>
        <w:ind w:left="720"/>
        <w:jc w:val="both"/>
        <w:rPr>
          <w:rFonts w:ascii="Calibri" w:hAnsi="Calibri" w:cs="Arial"/>
          <w:szCs w:val="22"/>
        </w:rPr>
      </w:pPr>
      <w:r>
        <w:rPr>
          <w:rFonts w:ascii="Calibri" w:hAnsi="Calibri" w:cs="Arial"/>
          <w:szCs w:val="22"/>
        </w:rPr>
        <w:t>Using</w:t>
      </w:r>
      <w:r w:rsidR="005A2CBD">
        <w:rPr>
          <w:rFonts w:ascii="Calibri" w:hAnsi="Calibri" w:cs="Arial"/>
          <w:szCs w:val="22"/>
        </w:rPr>
        <w:t xml:space="preserve"> strong </w:t>
      </w:r>
      <w:r w:rsidR="00C648B7">
        <w:rPr>
          <w:rFonts w:ascii="Calibri" w:hAnsi="Calibri" w:cs="Arial"/>
          <w:szCs w:val="22"/>
        </w:rPr>
        <w:t>communicat</w:t>
      </w:r>
      <w:r>
        <w:rPr>
          <w:rFonts w:ascii="Calibri" w:hAnsi="Calibri" w:cs="Arial"/>
          <w:szCs w:val="22"/>
        </w:rPr>
        <w:t xml:space="preserve">ion and negotiating skills </w:t>
      </w:r>
      <w:r w:rsidR="00FE7927">
        <w:rPr>
          <w:rFonts w:ascii="Calibri" w:hAnsi="Calibri" w:cs="Arial"/>
          <w:szCs w:val="22"/>
        </w:rPr>
        <w:t>work</w:t>
      </w:r>
      <w:r>
        <w:rPr>
          <w:rFonts w:ascii="Calibri" w:hAnsi="Calibri" w:cs="Arial"/>
          <w:szCs w:val="22"/>
        </w:rPr>
        <w:t>ing</w:t>
      </w:r>
      <w:r w:rsidR="00FE7927">
        <w:rPr>
          <w:rFonts w:ascii="Calibri" w:hAnsi="Calibri" w:cs="Arial"/>
          <w:szCs w:val="22"/>
        </w:rPr>
        <w:t xml:space="preserve"> </w:t>
      </w:r>
      <w:r>
        <w:rPr>
          <w:rFonts w:ascii="Calibri" w:hAnsi="Calibri" w:cs="Arial"/>
          <w:szCs w:val="22"/>
        </w:rPr>
        <w:t>with</w:t>
      </w:r>
      <w:r w:rsidR="00FE7927">
        <w:rPr>
          <w:rFonts w:ascii="Calibri" w:hAnsi="Calibri" w:cs="Arial"/>
          <w:szCs w:val="22"/>
        </w:rPr>
        <w:t xml:space="preserve"> a range of </w:t>
      </w:r>
      <w:r>
        <w:rPr>
          <w:rFonts w:ascii="Calibri" w:hAnsi="Calibri" w:cs="Arial"/>
          <w:szCs w:val="22"/>
        </w:rPr>
        <w:t xml:space="preserve">internal and external </w:t>
      </w:r>
      <w:r w:rsidR="00FE7927">
        <w:rPr>
          <w:rFonts w:ascii="Calibri" w:hAnsi="Calibri" w:cs="Arial"/>
          <w:szCs w:val="22"/>
        </w:rPr>
        <w:t>stakeholders</w:t>
      </w:r>
      <w:r w:rsidR="003723C9">
        <w:rPr>
          <w:rFonts w:ascii="Calibri" w:hAnsi="Calibri" w:cs="Arial"/>
          <w:szCs w:val="22"/>
        </w:rPr>
        <w:tab/>
      </w:r>
      <w:r w:rsidR="00FE7927">
        <w:rPr>
          <w:rFonts w:ascii="Calibri" w:hAnsi="Calibri" w:cs="Arial"/>
          <w:szCs w:val="22"/>
        </w:rPr>
        <w:tab/>
      </w:r>
      <w:r w:rsidR="00FE7927">
        <w:rPr>
          <w:rFonts w:ascii="Calibri" w:hAnsi="Calibri" w:cs="Arial"/>
          <w:szCs w:val="22"/>
        </w:rPr>
        <w:tab/>
      </w:r>
      <w:r w:rsidR="004374D4" w:rsidRPr="005F3068">
        <w:rPr>
          <w:rFonts w:ascii="Calibri" w:hAnsi="Calibri" w:cs="Arial"/>
          <w:szCs w:val="22"/>
        </w:rPr>
        <w:t>Essential</w:t>
      </w:r>
    </w:p>
    <w:p w14:paraId="7A24029F" w14:textId="7C542F26" w:rsidR="0026117A" w:rsidRDefault="00446FD3" w:rsidP="0026117A">
      <w:pPr>
        <w:tabs>
          <w:tab w:val="left" w:pos="720"/>
          <w:tab w:val="left" w:pos="7776"/>
        </w:tabs>
        <w:ind w:left="720"/>
        <w:jc w:val="both"/>
        <w:rPr>
          <w:rFonts w:ascii="Calibri" w:hAnsi="Calibri" w:cs="Arial"/>
          <w:szCs w:val="22"/>
        </w:rPr>
      </w:pPr>
      <w:r>
        <w:rPr>
          <w:rFonts w:ascii="Calibri" w:hAnsi="Calibri" w:cs="Arial"/>
          <w:szCs w:val="22"/>
        </w:rPr>
        <w:t>Using</w:t>
      </w:r>
      <w:r w:rsidR="0026117A" w:rsidRPr="0026117A">
        <w:rPr>
          <w:rFonts w:ascii="Calibri" w:hAnsi="Calibri" w:cs="Arial"/>
          <w:szCs w:val="22"/>
        </w:rPr>
        <w:t xml:space="preserve"> analytical skills </w:t>
      </w:r>
      <w:r>
        <w:rPr>
          <w:rFonts w:ascii="Calibri" w:hAnsi="Calibri" w:cs="Arial"/>
          <w:szCs w:val="22"/>
        </w:rPr>
        <w:t xml:space="preserve">to </w:t>
      </w:r>
      <w:r w:rsidR="0026117A" w:rsidRPr="0026117A">
        <w:rPr>
          <w:rFonts w:ascii="Calibri" w:hAnsi="Calibri" w:cs="Arial"/>
          <w:szCs w:val="22"/>
        </w:rPr>
        <w:t>interpret data and metrics, identify trends and patterns, and drive data-driven decision-making</w:t>
      </w:r>
      <w:r w:rsidR="0026117A">
        <w:rPr>
          <w:rFonts w:ascii="Calibri" w:hAnsi="Calibri" w:cs="Arial"/>
          <w:szCs w:val="22"/>
        </w:rPr>
        <w:tab/>
        <w:t>Essential</w:t>
      </w:r>
    </w:p>
    <w:p w14:paraId="685DAE1C" w14:textId="77777777" w:rsidR="00FE7927" w:rsidRDefault="00FE7927" w:rsidP="0026117A">
      <w:pPr>
        <w:tabs>
          <w:tab w:val="left" w:pos="720"/>
          <w:tab w:val="left" w:pos="7776"/>
        </w:tabs>
        <w:ind w:left="720"/>
        <w:jc w:val="both"/>
        <w:rPr>
          <w:rFonts w:ascii="Calibri" w:hAnsi="Calibri" w:cs="Arial"/>
          <w:szCs w:val="22"/>
        </w:rPr>
      </w:pPr>
    </w:p>
    <w:p w14:paraId="67C4BF55" w14:textId="7EDC168F" w:rsidR="00FE7927" w:rsidRDefault="00FE7927" w:rsidP="0026117A">
      <w:pPr>
        <w:tabs>
          <w:tab w:val="left" w:pos="720"/>
          <w:tab w:val="left" w:pos="7776"/>
        </w:tabs>
        <w:ind w:left="720"/>
        <w:jc w:val="both"/>
        <w:rPr>
          <w:rFonts w:ascii="Calibri" w:hAnsi="Calibri" w:cs="Arial"/>
          <w:szCs w:val="22"/>
        </w:rPr>
      </w:pPr>
      <w:r w:rsidRPr="00FE7927">
        <w:rPr>
          <w:rFonts w:ascii="Calibri" w:hAnsi="Calibri" w:cs="Arial"/>
          <w:szCs w:val="22"/>
        </w:rPr>
        <w:t>Demonstrated leadership skills with the ability to motivate and inspire teams, foster a culture of quality excellence, and drive results in a dynamic environment</w:t>
      </w:r>
      <w:r>
        <w:rPr>
          <w:rFonts w:ascii="Calibri" w:hAnsi="Calibri" w:cs="Arial"/>
          <w:szCs w:val="22"/>
        </w:rPr>
        <w:tab/>
        <w:t>Essential</w:t>
      </w:r>
    </w:p>
    <w:p w14:paraId="0F5452E4" w14:textId="77777777" w:rsidR="0026117A" w:rsidRDefault="0026117A" w:rsidP="0026117A">
      <w:pPr>
        <w:tabs>
          <w:tab w:val="left" w:pos="720"/>
          <w:tab w:val="left" w:pos="7776"/>
        </w:tabs>
        <w:ind w:left="720"/>
        <w:jc w:val="both"/>
        <w:rPr>
          <w:rFonts w:ascii="Calibri" w:hAnsi="Calibri" w:cs="Arial"/>
          <w:szCs w:val="22"/>
        </w:rPr>
      </w:pPr>
    </w:p>
    <w:p w14:paraId="571C779C" w14:textId="1C8AE249" w:rsidR="0058306F" w:rsidRDefault="0058306F" w:rsidP="004374D4">
      <w:pPr>
        <w:tabs>
          <w:tab w:val="left" w:pos="720"/>
          <w:tab w:val="left" w:pos="6480"/>
          <w:tab w:val="left" w:pos="7776"/>
        </w:tabs>
        <w:ind w:left="720"/>
        <w:jc w:val="both"/>
        <w:rPr>
          <w:rFonts w:ascii="Calibri" w:hAnsi="Calibri" w:cs="Arial"/>
          <w:szCs w:val="22"/>
        </w:rPr>
      </w:pPr>
      <w:r>
        <w:rPr>
          <w:rFonts w:ascii="Calibri" w:hAnsi="Calibri" w:cs="Arial"/>
          <w:szCs w:val="22"/>
        </w:rPr>
        <w:t>Project management</w:t>
      </w:r>
      <w:r>
        <w:rPr>
          <w:rFonts w:ascii="Calibri" w:hAnsi="Calibri" w:cs="Arial"/>
          <w:szCs w:val="22"/>
        </w:rPr>
        <w:tab/>
      </w:r>
      <w:r>
        <w:rPr>
          <w:rFonts w:ascii="Calibri" w:hAnsi="Calibri" w:cs="Arial"/>
          <w:szCs w:val="22"/>
        </w:rPr>
        <w:tab/>
      </w:r>
      <w:r w:rsidR="00902DEF">
        <w:rPr>
          <w:rFonts w:ascii="Calibri" w:hAnsi="Calibri" w:cs="Arial"/>
          <w:szCs w:val="22"/>
        </w:rPr>
        <w:t>Essential</w:t>
      </w:r>
    </w:p>
    <w:p w14:paraId="622D37B6" w14:textId="77777777" w:rsidR="005A2CBD" w:rsidRDefault="005A2CBD" w:rsidP="004374D4">
      <w:pPr>
        <w:tabs>
          <w:tab w:val="left" w:pos="720"/>
          <w:tab w:val="left" w:pos="6480"/>
          <w:tab w:val="left" w:pos="7776"/>
        </w:tabs>
        <w:ind w:left="720"/>
        <w:jc w:val="both"/>
        <w:rPr>
          <w:rFonts w:ascii="Calibri" w:hAnsi="Calibri" w:cs="Arial"/>
          <w:szCs w:val="22"/>
        </w:rPr>
      </w:pPr>
    </w:p>
    <w:p w14:paraId="51B01156" w14:textId="77777777" w:rsidR="005A2CBD" w:rsidRDefault="005A2CBD" w:rsidP="005A2CBD">
      <w:pPr>
        <w:tabs>
          <w:tab w:val="left" w:pos="720"/>
          <w:tab w:val="left" w:pos="7776"/>
        </w:tabs>
        <w:ind w:firstLine="720"/>
        <w:jc w:val="both"/>
        <w:rPr>
          <w:rFonts w:ascii="Calibri" w:hAnsi="Calibri" w:cs="Arial"/>
          <w:szCs w:val="22"/>
        </w:rPr>
      </w:pPr>
      <w:r>
        <w:rPr>
          <w:rFonts w:ascii="Calibri" w:hAnsi="Calibri" w:cs="Arial"/>
          <w:szCs w:val="22"/>
        </w:rPr>
        <w:t>Working with bespoke IT/database systems</w:t>
      </w:r>
      <w:r>
        <w:rPr>
          <w:rFonts w:ascii="Calibri" w:hAnsi="Calibri" w:cs="Arial"/>
          <w:szCs w:val="22"/>
        </w:rPr>
        <w:tab/>
        <w:t xml:space="preserve">Essential </w:t>
      </w:r>
    </w:p>
    <w:p w14:paraId="7A2591AE" w14:textId="77777777" w:rsidR="009B4A66" w:rsidRDefault="009B4A66" w:rsidP="004374D4">
      <w:pPr>
        <w:tabs>
          <w:tab w:val="left" w:pos="720"/>
          <w:tab w:val="left" w:pos="6480"/>
          <w:tab w:val="left" w:pos="7776"/>
        </w:tabs>
        <w:ind w:left="720"/>
        <w:jc w:val="both"/>
        <w:rPr>
          <w:rFonts w:ascii="Calibri" w:hAnsi="Calibri" w:cs="Arial"/>
          <w:szCs w:val="22"/>
        </w:rPr>
      </w:pPr>
    </w:p>
    <w:p w14:paraId="0E52C3A3" w14:textId="732B1196" w:rsidR="0058306F" w:rsidRDefault="00F328D8" w:rsidP="004374D4">
      <w:pPr>
        <w:tabs>
          <w:tab w:val="left" w:pos="720"/>
          <w:tab w:val="left" w:pos="6480"/>
          <w:tab w:val="left" w:pos="7776"/>
        </w:tabs>
        <w:ind w:left="720"/>
        <w:jc w:val="both"/>
        <w:rPr>
          <w:rFonts w:ascii="Calibri" w:hAnsi="Calibri" w:cs="Arial"/>
          <w:szCs w:val="22"/>
        </w:rPr>
      </w:pPr>
      <w:r>
        <w:rPr>
          <w:rFonts w:ascii="Calibri" w:hAnsi="Calibri" w:cs="Arial"/>
          <w:szCs w:val="22"/>
        </w:rPr>
        <w:t xml:space="preserve">Managing a </w:t>
      </w:r>
      <w:r w:rsidR="0058306F">
        <w:rPr>
          <w:rFonts w:ascii="Calibri" w:hAnsi="Calibri" w:cs="Arial"/>
          <w:szCs w:val="22"/>
        </w:rPr>
        <w:t xml:space="preserve">Quality Assurance </w:t>
      </w:r>
      <w:r>
        <w:rPr>
          <w:rFonts w:ascii="Calibri" w:hAnsi="Calibri" w:cs="Arial"/>
          <w:szCs w:val="22"/>
        </w:rPr>
        <w:t xml:space="preserve">function </w:t>
      </w:r>
      <w:r w:rsidR="0058306F">
        <w:rPr>
          <w:rFonts w:ascii="Calibri" w:hAnsi="Calibri" w:cs="Arial"/>
          <w:szCs w:val="22"/>
        </w:rPr>
        <w:t>in an educational setting</w:t>
      </w:r>
      <w:r w:rsidR="0058306F">
        <w:rPr>
          <w:rFonts w:ascii="Calibri" w:hAnsi="Calibri" w:cs="Arial"/>
          <w:szCs w:val="22"/>
        </w:rPr>
        <w:tab/>
      </w:r>
      <w:r w:rsidR="0058306F">
        <w:rPr>
          <w:rFonts w:ascii="Calibri" w:hAnsi="Calibri" w:cs="Arial"/>
          <w:szCs w:val="22"/>
        </w:rPr>
        <w:tab/>
        <w:t>Desirable</w:t>
      </w:r>
    </w:p>
    <w:p w14:paraId="18280EC5" w14:textId="77777777" w:rsidR="009B4A66" w:rsidRDefault="009B4A66" w:rsidP="004374D4">
      <w:pPr>
        <w:tabs>
          <w:tab w:val="left" w:pos="720"/>
          <w:tab w:val="left" w:pos="6480"/>
          <w:tab w:val="left" w:pos="7776"/>
        </w:tabs>
        <w:ind w:left="720"/>
        <w:jc w:val="both"/>
        <w:rPr>
          <w:rFonts w:ascii="Calibri" w:hAnsi="Calibri" w:cs="Arial"/>
          <w:szCs w:val="22"/>
        </w:rPr>
      </w:pPr>
    </w:p>
    <w:p w14:paraId="53CB6B24" w14:textId="77777777" w:rsidR="004374D4" w:rsidRDefault="00C648B7" w:rsidP="004374D4">
      <w:pPr>
        <w:tabs>
          <w:tab w:val="left" w:pos="720"/>
          <w:tab w:val="left" w:pos="6480"/>
          <w:tab w:val="left" w:pos="7776"/>
        </w:tabs>
        <w:ind w:left="720"/>
        <w:jc w:val="both"/>
        <w:rPr>
          <w:rFonts w:ascii="Calibri" w:hAnsi="Calibri" w:cs="Arial"/>
          <w:szCs w:val="22"/>
        </w:rPr>
      </w:pPr>
      <w:r>
        <w:rPr>
          <w:rFonts w:ascii="Calibri" w:hAnsi="Calibri" w:cs="Arial"/>
          <w:szCs w:val="22"/>
        </w:rPr>
        <w:t>Experience of proof-reading or editing for publication</w:t>
      </w:r>
      <w:r>
        <w:rPr>
          <w:rFonts w:ascii="Calibri" w:hAnsi="Calibri" w:cs="Arial"/>
          <w:szCs w:val="22"/>
        </w:rPr>
        <w:tab/>
      </w:r>
      <w:r>
        <w:rPr>
          <w:rFonts w:ascii="Calibri" w:hAnsi="Calibri" w:cs="Arial"/>
          <w:szCs w:val="22"/>
        </w:rPr>
        <w:tab/>
        <w:t>Desirable</w:t>
      </w:r>
    </w:p>
    <w:p w14:paraId="3DDA1A2C" w14:textId="77777777" w:rsidR="009B4A66" w:rsidRDefault="009B4A66" w:rsidP="004374D4">
      <w:pPr>
        <w:tabs>
          <w:tab w:val="left" w:pos="720"/>
          <w:tab w:val="left" w:pos="6480"/>
          <w:tab w:val="left" w:pos="7776"/>
        </w:tabs>
        <w:ind w:left="720"/>
        <w:jc w:val="both"/>
        <w:rPr>
          <w:rFonts w:ascii="Calibri" w:hAnsi="Calibri" w:cs="Arial"/>
          <w:szCs w:val="22"/>
        </w:rPr>
      </w:pPr>
    </w:p>
    <w:p w14:paraId="732AD882" w14:textId="7C361802" w:rsidR="004374D4" w:rsidRDefault="00C648B7" w:rsidP="004374D4">
      <w:pPr>
        <w:tabs>
          <w:tab w:val="left" w:pos="720"/>
          <w:tab w:val="left" w:pos="6480"/>
          <w:tab w:val="left" w:pos="7776"/>
        </w:tabs>
        <w:ind w:left="720"/>
        <w:jc w:val="both"/>
        <w:rPr>
          <w:rFonts w:ascii="Calibri" w:hAnsi="Calibri" w:cs="Arial"/>
          <w:szCs w:val="22"/>
        </w:rPr>
      </w:pPr>
      <w:r>
        <w:rPr>
          <w:rFonts w:ascii="Calibri" w:hAnsi="Calibri" w:cs="Arial"/>
          <w:szCs w:val="22"/>
        </w:rPr>
        <w:t xml:space="preserve">Experience running of examinations </w:t>
      </w:r>
      <w:r w:rsidR="00A35BFF">
        <w:rPr>
          <w:rFonts w:ascii="Calibri" w:hAnsi="Calibri" w:cs="Arial"/>
          <w:szCs w:val="22"/>
        </w:rPr>
        <w:t>for</w:t>
      </w:r>
      <w:r>
        <w:rPr>
          <w:rFonts w:ascii="Calibri" w:hAnsi="Calibri" w:cs="Arial"/>
          <w:szCs w:val="22"/>
        </w:rPr>
        <w:t xml:space="preserve"> a professional body</w:t>
      </w:r>
      <w:r>
        <w:rPr>
          <w:rFonts w:ascii="Calibri" w:hAnsi="Calibri" w:cs="Arial"/>
          <w:szCs w:val="22"/>
        </w:rPr>
        <w:tab/>
      </w:r>
      <w:r w:rsidR="00A35BFF">
        <w:rPr>
          <w:rFonts w:ascii="Calibri" w:hAnsi="Calibri" w:cs="Arial"/>
          <w:szCs w:val="22"/>
        </w:rPr>
        <w:tab/>
      </w:r>
      <w:r w:rsidR="004374D4">
        <w:rPr>
          <w:rFonts w:ascii="Calibri" w:hAnsi="Calibri" w:cs="Arial"/>
          <w:szCs w:val="22"/>
        </w:rPr>
        <w:t xml:space="preserve">Desirable </w:t>
      </w:r>
    </w:p>
    <w:p w14:paraId="4DC0DADA" w14:textId="77777777" w:rsidR="009B4A66" w:rsidRDefault="009B4A66" w:rsidP="004374D4">
      <w:pPr>
        <w:tabs>
          <w:tab w:val="left" w:pos="720"/>
          <w:tab w:val="left" w:pos="6480"/>
          <w:tab w:val="left" w:pos="7776"/>
        </w:tabs>
        <w:ind w:left="720"/>
        <w:jc w:val="both"/>
        <w:rPr>
          <w:rFonts w:ascii="Calibri" w:hAnsi="Calibri" w:cs="Arial"/>
          <w:szCs w:val="22"/>
        </w:rPr>
      </w:pPr>
    </w:p>
    <w:p w14:paraId="7A98BF20" w14:textId="77777777" w:rsidR="004374D4" w:rsidRDefault="00C648B7" w:rsidP="004374D4">
      <w:pPr>
        <w:tabs>
          <w:tab w:val="left" w:pos="720"/>
          <w:tab w:val="left" w:pos="6480"/>
          <w:tab w:val="left" w:pos="7776"/>
        </w:tabs>
        <w:ind w:left="720"/>
        <w:jc w:val="both"/>
        <w:rPr>
          <w:rFonts w:ascii="Calibri" w:hAnsi="Calibri" w:cs="Arial"/>
          <w:szCs w:val="22"/>
        </w:rPr>
      </w:pPr>
      <w:r>
        <w:rPr>
          <w:rFonts w:ascii="Calibri" w:hAnsi="Calibri" w:cs="Arial"/>
          <w:szCs w:val="22"/>
        </w:rPr>
        <w:t>Knowledge of medical terminology</w:t>
      </w:r>
      <w:r w:rsidR="004374D4">
        <w:rPr>
          <w:rFonts w:ascii="Calibri" w:hAnsi="Calibri" w:cs="Arial"/>
          <w:szCs w:val="22"/>
        </w:rPr>
        <w:t xml:space="preserve"> </w:t>
      </w:r>
      <w:r w:rsidR="004374D4">
        <w:rPr>
          <w:rFonts w:ascii="Calibri" w:hAnsi="Calibri" w:cs="Arial"/>
          <w:szCs w:val="22"/>
        </w:rPr>
        <w:tab/>
      </w:r>
      <w:r w:rsidR="004374D4">
        <w:rPr>
          <w:rFonts w:ascii="Calibri" w:hAnsi="Calibri" w:cs="Arial"/>
          <w:szCs w:val="22"/>
        </w:rPr>
        <w:tab/>
        <w:t>Desirable</w:t>
      </w:r>
    </w:p>
    <w:p w14:paraId="50E917F9" w14:textId="77777777" w:rsidR="009B4A66" w:rsidRDefault="009B4A66" w:rsidP="004374D4">
      <w:pPr>
        <w:tabs>
          <w:tab w:val="left" w:pos="720"/>
          <w:tab w:val="left" w:pos="6480"/>
          <w:tab w:val="left" w:pos="7776"/>
        </w:tabs>
        <w:ind w:left="720"/>
        <w:jc w:val="both"/>
        <w:rPr>
          <w:rFonts w:ascii="Calibri" w:hAnsi="Calibri" w:cs="Arial"/>
          <w:szCs w:val="22"/>
        </w:rPr>
      </w:pPr>
    </w:p>
    <w:p w14:paraId="19499449" w14:textId="77777777" w:rsidR="004374D4" w:rsidRDefault="00C648B7" w:rsidP="004374D4">
      <w:pPr>
        <w:tabs>
          <w:tab w:val="left" w:pos="720"/>
          <w:tab w:val="left" w:pos="7776"/>
        </w:tabs>
        <w:ind w:left="720"/>
        <w:jc w:val="both"/>
        <w:rPr>
          <w:rFonts w:ascii="Calibri" w:hAnsi="Calibri" w:cs="Arial"/>
          <w:szCs w:val="22"/>
        </w:rPr>
      </w:pPr>
      <w:r>
        <w:rPr>
          <w:rFonts w:ascii="Calibri" w:hAnsi="Calibri" w:cs="Arial"/>
          <w:szCs w:val="22"/>
        </w:rPr>
        <w:t>Experience of budgetary control</w:t>
      </w:r>
      <w:r w:rsidR="004374D4">
        <w:rPr>
          <w:rFonts w:ascii="Calibri" w:hAnsi="Calibri" w:cs="Arial"/>
          <w:szCs w:val="22"/>
        </w:rPr>
        <w:tab/>
        <w:t>Desirable</w:t>
      </w:r>
    </w:p>
    <w:p w14:paraId="36CA6C6B" w14:textId="77777777" w:rsidR="00B0789A" w:rsidRDefault="00B0789A" w:rsidP="004374D4">
      <w:pPr>
        <w:tabs>
          <w:tab w:val="left" w:pos="720"/>
          <w:tab w:val="left" w:pos="7776"/>
        </w:tabs>
        <w:ind w:left="720"/>
        <w:jc w:val="both"/>
        <w:rPr>
          <w:rFonts w:ascii="Calibri" w:hAnsi="Calibri" w:cs="Arial"/>
          <w:szCs w:val="22"/>
        </w:rPr>
      </w:pPr>
    </w:p>
    <w:p w14:paraId="0EAE0BAF" w14:textId="77777777" w:rsidR="00B0789A" w:rsidRDefault="00B0789A" w:rsidP="004374D4">
      <w:pPr>
        <w:tabs>
          <w:tab w:val="left" w:pos="720"/>
          <w:tab w:val="left" w:pos="7776"/>
        </w:tabs>
        <w:ind w:left="720"/>
        <w:jc w:val="both"/>
        <w:rPr>
          <w:rFonts w:ascii="Calibri" w:hAnsi="Calibri" w:cs="Arial"/>
          <w:szCs w:val="22"/>
        </w:rPr>
      </w:pPr>
      <w:r>
        <w:rPr>
          <w:rFonts w:ascii="Calibri" w:hAnsi="Calibri" w:cs="Arial"/>
          <w:szCs w:val="22"/>
        </w:rPr>
        <w:t>Leadership/management experience</w:t>
      </w:r>
      <w:r>
        <w:rPr>
          <w:rFonts w:ascii="Calibri" w:hAnsi="Calibri" w:cs="Arial"/>
          <w:szCs w:val="22"/>
        </w:rPr>
        <w:tab/>
        <w:t>Desirable</w:t>
      </w:r>
    </w:p>
    <w:p w14:paraId="4602DEA3" w14:textId="77777777" w:rsidR="00C648B7" w:rsidRDefault="00C648B7" w:rsidP="00C648B7">
      <w:pPr>
        <w:tabs>
          <w:tab w:val="left" w:pos="720"/>
          <w:tab w:val="left" w:pos="7776"/>
        </w:tabs>
        <w:jc w:val="both"/>
        <w:rPr>
          <w:rFonts w:ascii="Calibri" w:hAnsi="Calibri" w:cs="Arial"/>
          <w:szCs w:val="22"/>
        </w:rPr>
      </w:pPr>
    </w:p>
    <w:p w14:paraId="7723F78A" w14:textId="77777777" w:rsidR="009B4A66" w:rsidRDefault="009B4A66" w:rsidP="00C648B7">
      <w:pPr>
        <w:tabs>
          <w:tab w:val="left" w:pos="720"/>
          <w:tab w:val="left" w:pos="7776"/>
        </w:tabs>
        <w:jc w:val="both"/>
        <w:rPr>
          <w:rFonts w:ascii="Calibri" w:hAnsi="Calibri" w:cs="Arial"/>
          <w:szCs w:val="22"/>
        </w:rPr>
      </w:pPr>
    </w:p>
    <w:p w14:paraId="39DC71A7" w14:textId="77777777" w:rsidR="00C648B7" w:rsidRDefault="00C648B7" w:rsidP="00C648B7">
      <w:pPr>
        <w:tabs>
          <w:tab w:val="left" w:pos="720"/>
          <w:tab w:val="left" w:pos="7776"/>
        </w:tabs>
        <w:jc w:val="both"/>
        <w:rPr>
          <w:rFonts w:ascii="Calibri" w:hAnsi="Calibri" w:cs="Arial"/>
          <w:szCs w:val="22"/>
        </w:rPr>
      </w:pPr>
      <w:r>
        <w:rPr>
          <w:rFonts w:ascii="Calibri" w:hAnsi="Calibri" w:cs="Arial"/>
          <w:b/>
          <w:szCs w:val="22"/>
        </w:rPr>
        <w:t>6.</w:t>
      </w:r>
      <w:r>
        <w:rPr>
          <w:rFonts w:ascii="Calibri" w:hAnsi="Calibri" w:cs="Arial"/>
          <w:b/>
          <w:szCs w:val="22"/>
        </w:rPr>
        <w:tab/>
      </w:r>
      <w:r w:rsidRPr="00C648B7">
        <w:rPr>
          <w:rFonts w:ascii="Calibri" w:hAnsi="Calibri" w:cs="Arial"/>
          <w:b/>
          <w:szCs w:val="22"/>
          <w:u w:val="single"/>
        </w:rPr>
        <w:t>Personal Qualities</w:t>
      </w:r>
    </w:p>
    <w:p w14:paraId="5900EBB5" w14:textId="77777777" w:rsidR="00C648B7" w:rsidRDefault="00C648B7" w:rsidP="00C648B7">
      <w:pPr>
        <w:tabs>
          <w:tab w:val="left" w:pos="720"/>
          <w:tab w:val="left" w:pos="7776"/>
        </w:tabs>
        <w:jc w:val="both"/>
        <w:rPr>
          <w:rFonts w:ascii="Calibri" w:hAnsi="Calibri" w:cs="Arial"/>
          <w:szCs w:val="22"/>
        </w:rPr>
      </w:pPr>
    </w:p>
    <w:p w14:paraId="135F6901" w14:textId="5C3877ED" w:rsidR="00C648B7" w:rsidRDefault="00C648B7" w:rsidP="00962DE1">
      <w:pPr>
        <w:tabs>
          <w:tab w:val="left" w:pos="720"/>
          <w:tab w:val="left" w:pos="7776"/>
          <w:tab w:val="right" w:pos="8640"/>
        </w:tabs>
        <w:jc w:val="both"/>
        <w:rPr>
          <w:rFonts w:ascii="Calibri" w:hAnsi="Calibri" w:cs="Arial"/>
          <w:szCs w:val="22"/>
        </w:rPr>
      </w:pPr>
      <w:r>
        <w:rPr>
          <w:rFonts w:ascii="Calibri" w:hAnsi="Calibri" w:cs="Arial"/>
          <w:szCs w:val="22"/>
        </w:rPr>
        <w:tab/>
        <w:t xml:space="preserve">Highly organised with a </w:t>
      </w:r>
      <w:r w:rsidR="00EE65D9">
        <w:rPr>
          <w:rFonts w:ascii="Calibri" w:hAnsi="Calibri" w:cs="Arial"/>
          <w:szCs w:val="22"/>
        </w:rPr>
        <w:t>meticulous</w:t>
      </w:r>
      <w:r>
        <w:rPr>
          <w:rFonts w:ascii="Calibri" w:hAnsi="Calibri" w:cs="Arial"/>
          <w:szCs w:val="22"/>
        </w:rPr>
        <w:t xml:space="preserve"> attention to detail</w:t>
      </w:r>
      <w:r>
        <w:rPr>
          <w:rFonts w:ascii="Calibri" w:hAnsi="Calibri" w:cs="Arial"/>
          <w:szCs w:val="22"/>
        </w:rPr>
        <w:tab/>
        <w:t>Essential</w:t>
      </w:r>
      <w:r w:rsidR="00962DE1">
        <w:rPr>
          <w:rFonts w:ascii="Calibri" w:hAnsi="Calibri" w:cs="Arial"/>
          <w:szCs w:val="22"/>
        </w:rPr>
        <w:tab/>
      </w:r>
    </w:p>
    <w:p w14:paraId="0F756AAD" w14:textId="77777777" w:rsidR="00962DE1" w:rsidRDefault="00962DE1" w:rsidP="00962DE1">
      <w:pPr>
        <w:tabs>
          <w:tab w:val="left" w:pos="720"/>
          <w:tab w:val="left" w:pos="7776"/>
          <w:tab w:val="right" w:pos="8640"/>
        </w:tabs>
        <w:jc w:val="both"/>
        <w:rPr>
          <w:rFonts w:ascii="Calibri" w:hAnsi="Calibri" w:cs="Arial"/>
          <w:szCs w:val="22"/>
        </w:rPr>
      </w:pPr>
    </w:p>
    <w:p w14:paraId="1C36DD1F" w14:textId="0BBAF715" w:rsidR="00962DE1" w:rsidRDefault="00962DE1" w:rsidP="00F328D8">
      <w:pPr>
        <w:tabs>
          <w:tab w:val="left" w:pos="720"/>
          <w:tab w:val="left" w:pos="7776"/>
          <w:tab w:val="right" w:pos="8640"/>
        </w:tabs>
        <w:ind w:left="720"/>
        <w:jc w:val="both"/>
        <w:rPr>
          <w:rFonts w:ascii="Calibri" w:hAnsi="Calibri" w:cs="Arial"/>
          <w:szCs w:val="22"/>
        </w:rPr>
      </w:pPr>
      <w:r w:rsidRPr="00962DE1">
        <w:rPr>
          <w:rFonts w:ascii="Calibri" w:hAnsi="Calibri" w:cs="Arial"/>
          <w:szCs w:val="22"/>
        </w:rPr>
        <w:t>Effective communication and interpersonal skills, with the ability to collaborate and influence stakeholders at all levels of the organi</w:t>
      </w:r>
      <w:r>
        <w:rPr>
          <w:rFonts w:ascii="Calibri" w:hAnsi="Calibri" w:cs="Arial"/>
          <w:szCs w:val="22"/>
        </w:rPr>
        <w:t>s</w:t>
      </w:r>
      <w:r w:rsidRPr="00962DE1">
        <w:rPr>
          <w:rFonts w:ascii="Calibri" w:hAnsi="Calibri" w:cs="Arial"/>
          <w:szCs w:val="22"/>
        </w:rPr>
        <w:t>ation</w:t>
      </w:r>
      <w:r>
        <w:rPr>
          <w:rFonts w:ascii="Calibri" w:hAnsi="Calibri" w:cs="Arial"/>
          <w:szCs w:val="22"/>
        </w:rPr>
        <w:tab/>
        <w:t>Essential</w:t>
      </w:r>
    </w:p>
    <w:p w14:paraId="4E4C1491" w14:textId="77777777" w:rsidR="009B4A66" w:rsidRDefault="009B4A66" w:rsidP="00C648B7">
      <w:pPr>
        <w:tabs>
          <w:tab w:val="left" w:pos="720"/>
          <w:tab w:val="left" w:pos="7776"/>
        </w:tabs>
        <w:jc w:val="both"/>
        <w:rPr>
          <w:rFonts w:ascii="Calibri" w:hAnsi="Calibri" w:cs="Arial"/>
          <w:szCs w:val="22"/>
        </w:rPr>
      </w:pPr>
    </w:p>
    <w:p w14:paraId="57BDEA46" w14:textId="77777777" w:rsidR="00EE65D9" w:rsidRDefault="00EE65D9" w:rsidP="00C648B7">
      <w:pPr>
        <w:tabs>
          <w:tab w:val="left" w:pos="720"/>
          <w:tab w:val="left" w:pos="7776"/>
        </w:tabs>
        <w:jc w:val="both"/>
        <w:rPr>
          <w:rFonts w:ascii="Calibri" w:hAnsi="Calibri" w:cs="Arial"/>
          <w:szCs w:val="22"/>
        </w:rPr>
      </w:pPr>
      <w:r>
        <w:rPr>
          <w:rFonts w:ascii="Calibri" w:hAnsi="Calibri" w:cs="Arial"/>
          <w:szCs w:val="22"/>
        </w:rPr>
        <w:tab/>
        <w:t>Methodical and conscientious approach to work</w:t>
      </w:r>
      <w:r>
        <w:rPr>
          <w:rFonts w:ascii="Calibri" w:hAnsi="Calibri" w:cs="Arial"/>
          <w:szCs w:val="22"/>
        </w:rPr>
        <w:tab/>
        <w:t>Essential</w:t>
      </w:r>
    </w:p>
    <w:p w14:paraId="2BD152FA" w14:textId="77777777" w:rsidR="009B4A66" w:rsidRDefault="009B4A66" w:rsidP="00C648B7">
      <w:pPr>
        <w:tabs>
          <w:tab w:val="left" w:pos="720"/>
          <w:tab w:val="left" w:pos="7776"/>
        </w:tabs>
        <w:jc w:val="both"/>
        <w:rPr>
          <w:rFonts w:ascii="Calibri" w:hAnsi="Calibri" w:cs="Arial"/>
          <w:szCs w:val="22"/>
        </w:rPr>
      </w:pPr>
    </w:p>
    <w:p w14:paraId="1869089B" w14:textId="77777777" w:rsidR="00EE65D9" w:rsidRDefault="00EE65D9" w:rsidP="00C648B7">
      <w:pPr>
        <w:tabs>
          <w:tab w:val="left" w:pos="720"/>
          <w:tab w:val="left" w:pos="7776"/>
        </w:tabs>
        <w:jc w:val="both"/>
        <w:rPr>
          <w:rFonts w:ascii="Calibri" w:hAnsi="Calibri" w:cs="Arial"/>
          <w:szCs w:val="22"/>
        </w:rPr>
      </w:pPr>
      <w:r>
        <w:rPr>
          <w:rFonts w:ascii="Calibri" w:hAnsi="Calibri" w:cs="Arial"/>
          <w:szCs w:val="22"/>
        </w:rPr>
        <w:tab/>
        <w:t>Able to prioritise tasks and work on different projects simultaneously</w:t>
      </w:r>
      <w:r>
        <w:rPr>
          <w:rFonts w:ascii="Calibri" w:hAnsi="Calibri" w:cs="Arial"/>
          <w:szCs w:val="22"/>
        </w:rPr>
        <w:tab/>
        <w:t>Essential</w:t>
      </w:r>
    </w:p>
    <w:p w14:paraId="107BD63D" w14:textId="77777777" w:rsidR="009B4A66" w:rsidRDefault="009B4A66" w:rsidP="00C648B7">
      <w:pPr>
        <w:tabs>
          <w:tab w:val="left" w:pos="720"/>
          <w:tab w:val="left" w:pos="7776"/>
        </w:tabs>
        <w:jc w:val="both"/>
        <w:rPr>
          <w:rFonts w:ascii="Calibri" w:hAnsi="Calibri" w:cs="Arial"/>
          <w:szCs w:val="22"/>
        </w:rPr>
      </w:pPr>
    </w:p>
    <w:p w14:paraId="79D690EA" w14:textId="77777777" w:rsidR="00EE65D9" w:rsidRDefault="00EE65D9" w:rsidP="00C648B7">
      <w:pPr>
        <w:tabs>
          <w:tab w:val="left" w:pos="720"/>
          <w:tab w:val="left" w:pos="7776"/>
        </w:tabs>
        <w:jc w:val="both"/>
        <w:rPr>
          <w:rFonts w:ascii="Calibri" w:hAnsi="Calibri" w:cs="Arial"/>
          <w:szCs w:val="22"/>
        </w:rPr>
      </w:pPr>
      <w:r>
        <w:rPr>
          <w:rFonts w:ascii="Calibri" w:hAnsi="Calibri" w:cs="Arial"/>
          <w:szCs w:val="22"/>
        </w:rPr>
        <w:tab/>
        <w:t>Ability to work under pressure</w:t>
      </w:r>
      <w:r>
        <w:rPr>
          <w:rFonts w:ascii="Calibri" w:hAnsi="Calibri" w:cs="Arial"/>
          <w:szCs w:val="22"/>
        </w:rPr>
        <w:tab/>
        <w:t>Essential</w:t>
      </w:r>
    </w:p>
    <w:p w14:paraId="37824809" w14:textId="77777777" w:rsidR="009B4A66" w:rsidRDefault="009B4A66" w:rsidP="00C648B7">
      <w:pPr>
        <w:tabs>
          <w:tab w:val="left" w:pos="720"/>
          <w:tab w:val="left" w:pos="7776"/>
        </w:tabs>
        <w:jc w:val="both"/>
        <w:rPr>
          <w:rFonts w:ascii="Calibri" w:hAnsi="Calibri" w:cs="Arial"/>
          <w:szCs w:val="22"/>
        </w:rPr>
      </w:pPr>
    </w:p>
    <w:p w14:paraId="1C1251D2" w14:textId="77777777" w:rsidR="00EE65D9" w:rsidRDefault="00EE65D9" w:rsidP="00C648B7">
      <w:pPr>
        <w:tabs>
          <w:tab w:val="left" w:pos="720"/>
          <w:tab w:val="left" w:pos="7776"/>
        </w:tabs>
        <w:jc w:val="both"/>
        <w:rPr>
          <w:rFonts w:ascii="Calibri" w:hAnsi="Calibri" w:cs="Arial"/>
          <w:szCs w:val="22"/>
        </w:rPr>
      </w:pPr>
      <w:r>
        <w:rPr>
          <w:rFonts w:ascii="Calibri" w:hAnsi="Calibri" w:cs="Arial"/>
          <w:szCs w:val="22"/>
        </w:rPr>
        <w:tab/>
        <w:t>Confidentiality, diplomacy and discretion</w:t>
      </w:r>
      <w:r>
        <w:rPr>
          <w:rFonts w:ascii="Calibri" w:hAnsi="Calibri" w:cs="Arial"/>
          <w:szCs w:val="22"/>
        </w:rPr>
        <w:tab/>
        <w:t>Essential</w:t>
      </w:r>
    </w:p>
    <w:p w14:paraId="05D9A2E2" w14:textId="77777777" w:rsidR="009B4A66" w:rsidRDefault="009B4A66" w:rsidP="00C648B7">
      <w:pPr>
        <w:tabs>
          <w:tab w:val="left" w:pos="720"/>
          <w:tab w:val="left" w:pos="7776"/>
        </w:tabs>
        <w:jc w:val="both"/>
        <w:rPr>
          <w:rFonts w:ascii="Calibri" w:hAnsi="Calibri" w:cs="Arial"/>
          <w:szCs w:val="22"/>
        </w:rPr>
      </w:pPr>
    </w:p>
    <w:p w14:paraId="094A776B" w14:textId="77777777" w:rsidR="00EE65D9" w:rsidRDefault="00EE65D9" w:rsidP="00C648B7">
      <w:pPr>
        <w:tabs>
          <w:tab w:val="left" w:pos="720"/>
          <w:tab w:val="left" w:pos="7776"/>
        </w:tabs>
        <w:jc w:val="both"/>
        <w:rPr>
          <w:rFonts w:ascii="Calibri" w:hAnsi="Calibri" w:cs="Arial"/>
          <w:szCs w:val="22"/>
        </w:rPr>
      </w:pPr>
      <w:r>
        <w:rPr>
          <w:rFonts w:ascii="Calibri" w:hAnsi="Calibri" w:cs="Arial"/>
          <w:szCs w:val="22"/>
        </w:rPr>
        <w:tab/>
        <w:t>Problem solving skills</w:t>
      </w:r>
      <w:r>
        <w:rPr>
          <w:rFonts w:ascii="Calibri" w:hAnsi="Calibri" w:cs="Arial"/>
          <w:szCs w:val="22"/>
        </w:rPr>
        <w:tab/>
        <w:t>Essential</w:t>
      </w:r>
    </w:p>
    <w:p w14:paraId="08D40A02" w14:textId="77777777" w:rsidR="009B4A66" w:rsidRDefault="009B4A66" w:rsidP="00C648B7">
      <w:pPr>
        <w:tabs>
          <w:tab w:val="left" w:pos="720"/>
          <w:tab w:val="left" w:pos="7776"/>
        </w:tabs>
        <w:jc w:val="both"/>
        <w:rPr>
          <w:rFonts w:ascii="Calibri" w:hAnsi="Calibri" w:cs="Arial"/>
          <w:szCs w:val="22"/>
        </w:rPr>
      </w:pPr>
    </w:p>
    <w:p w14:paraId="4990A2CD" w14:textId="6DB06452" w:rsidR="00EE65D9" w:rsidRDefault="00EE65D9" w:rsidP="00C648B7">
      <w:pPr>
        <w:tabs>
          <w:tab w:val="left" w:pos="720"/>
          <w:tab w:val="left" w:pos="7776"/>
        </w:tabs>
        <w:jc w:val="both"/>
        <w:rPr>
          <w:rFonts w:ascii="Calibri" w:hAnsi="Calibri" w:cs="Arial"/>
          <w:szCs w:val="22"/>
        </w:rPr>
      </w:pPr>
      <w:r>
        <w:rPr>
          <w:rFonts w:ascii="Calibri" w:hAnsi="Calibri" w:cs="Arial"/>
          <w:szCs w:val="22"/>
        </w:rPr>
        <w:tab/>
        <w:t>Excellent grasp of English spelling and grammar</w:t>
      </w:r>
      <w:r>
        <w:rPr>
          <w:rFonts w:ascii="Calibri" w:hAnsi="Calibri" w:cs="Arial"/>
          <w:szCs w:val="22"/>
        </w:rPr>
        <w:tab/>
        <w:t>Essential</w:t>
      </w:r>
    </w:p>
    <w:p w14:paraId="4CC27587" w14:textId="77777777" w:rsidR="009B4A66" w:rsidRDefault="009B4A66" w:rsidP="00C648B7">
      <w:pPr>
        <w:tabs>
          <w:tab w:val="left" w:pos="720"/>
          <w:tab w:val="left" w:pos="7776"/>
        </w:tabs>
        <w:jc w:val="both"/>
        <w:rPr>
          <w:rFonts w:ascii="Calibri" w:hAnsi="Calibri" w:cs="Arial"/>
          <w:szCs w:val="22"/>
        </w:rPr>
      </w:pPr>
    </w:p>
    <w:p w14:paraId="5B239AD3" w14:textId="77777777" w:rsidR="005F3068" w:rsidRPr="00924321" w:rsidRDefault="005F3068" w:rsidP="005F3068">
      <w:pPr>
        <w:ind w:left="720"/>
        <w:jc w:val="center"/>
        <w:rPr>
          <w:rFonts w:ascii="Calibri" w:hAnsi="Calibri" w:cs="Arial"/>
          <w:b/>
        </w:rPr>
      </w:pPr>
    </w:p>
    <w:p w14:paraId="7FF7883C" w14:textId="77777777" w:rsidR="009B4A66" w:rsidRPr="009B4A66" w:rsidRDefault="009B4A66" w:rsidP="00EF40AC">
      <w:pPr>
        <w:pStyle w:val="ListParagraph"/>
        <w:numPr>
          <w:ilvl w:val="0"/>
          <w:numId w:val="2"/>
        </w:numPr>
        <w:ind w:left="709" w:hanging="709"/>
        <w:rPr>
          <w:rFonts w:ascii="Calibri" w:hAnsi="Calibri" w:cs="Arial"/>
          <w:b/>
          <w:u w:val="single"/>
        </w:rPr>
      </w:pPr>
      <w:r w:rsidRPr="009B4A66">
        <w:rPr>
          <w:rFonts w:ascii="Calibri" w:hAnsi="Calibri" w:cs="Arial"/>
          <w:b/>
          <w:u w:val="single"/>
        </w:rPr>
        <w:t>General Information</w:t>
      </w:r>
    </w:p>
    <w:p w14:paraId="5632621A" w14:textId="77777777" w:rsidR="009B4A66" w:rsidRPr="00924321" w:rsidRDefault="009B4A66" w:rsidP="009B4A66">
      <w:pPr>
        <w:ind w:left="720"/>
        <w:rPr>
          <w:rFonts w:ascii="Calibri" w:hAnsi="Calibri" w:cs="Arial"/>
          <w:u w:val="single"/>
        </w:rPr>
      </w:pPr>
    </w:p>
    <w:p w14:paraId="65EA6678" w14:textId="77777777" w:rsidR="009B4A66" w:rsidRPr="00924321" w:rsidRDefault="009B4A66" w:rsidP="009B4A66">
      <w:pPr>
        <w:ind w:firstLine="720"/>
        <w:jc w:val="both"/>
        <w:rPr>
          <w:rFonts w:ascii="Calibri" w:hAnsi="Calibri" w:cs="Arial"/>
          <w:szCs w:val="22"/>
          <w:u w:val="single"/>
        </w:rPr>
      </w:pPr>
      <w:r w:rsidRPr="00924321">
        <w:rPr>
          <w:rFonts w:ascii="Calibri" w:hAnsi="Calibri" w:cs="Arial"/>
          <w:szCs w:val="22"/>
          <w:u w:val="single"/>
        </w:rPr>
        <w:t>Pension Scheme:</w:t>
      </w:r>
    </w:p>
    <w:p w14:paraId="6C6A006D" w14:textId="77777777" w:rsidR="009B4A66" w:rsidRPr="00924321" w:rsidRDefault="009B4A66" w:rsidP="009B4A66">
      <w:pPr>
        <w:ind w:firstLine="720"/>
        <w:jc w:val="both"/>
        <w:rPr>
          <w:rFonts w:ascii="Calibri" w:hAnsi="Calibri" w:cs="Arial"/>
          <w:szCs w:val="22"/>
          <w:u w:val="single"/>
        </w:rPr>
      </w:pPr>
    </w:p>
    <w:p w14:paraId="399F58F3" w14:textId="77777777" w:rsidR="001F70DC" w:rsidRPr="00B13441" w:rsidRDefault="001F70DC" w:rsidP="001F70DC">
      <w:pPr>
        <w:spacing w:after="1" w:line="259" w:lineRule="auto"/>
        <w:ind w:left="709"/>
        <w:rPr>
          <w:rFonts w:asciiTheme="minorHAnsi" w:hAnsiTheme="minorHAnsi" w:cstheme="minorHAnsi"/>
          <w:szCs w:val="22"/>
        </w:rPr>
      </w:pPr>
      <w:r w:rsidRPr="00B13441">
        <w:rPr>
          <w:rFonts w:asciiTheme="minorHAnsi" w:hAnsiTheme="minorHAnsi" w:cstheme="minorHAnsi"/>
          <w:szCs w:val="22"/>
        </w:rPr>
        <w:t xml:space="preserve">The College uses the People’s Pension, pension scheme. Further information can be obtained from the Finance Department. (Anyone wishing to transfer from an existing Pension Scheme should discuss this option with their Financial Adviser).    </w:t>
      </w:r>
    </w:p>
    <w:p w14:paraId="312425CA" w14:textId="77777777" w:rsidR="009B4A66" w:rsidRDefault="009B4A66" w:rsidP="009B4A66">
      <w:pPr>
        <w:ind w:firstLine="720"/>
        <w:jc w:val="both"/>
        <w:rPr>
          <w:rFonts w:ascii="Calibri" w:hAnsi="Calibri" w:cs="Arial"/>
          <w:szCs w:val="22"/>
          <w:u w:val="single"/>
        </w:rPr>
      </w:pPr>
    </w:p>
    <w:p w14:paraId="52CA831C" w14:textId="77777777" w:rsidR="009B4A66" w:rsidRPr="00924321" w:rsidRDefault="009B4A66" w:rsidP="009B4A66">
      <w:pPr>
        <w:ind w:firstLine="720"/>
        <w:jc w:val="both"/>
        <w:rPr>
          <w:rFonts w:ascii="Calibri" w:hAnsi="Calibri" w:cs="Arial"/>
          <w:szCs w:val="22"/>
          <w:u w:val="single"/>
        </w:rPr>
      </w:pPr>
      <w:r w:rsidRPr="00924321">
        <w:rPr>
          <w:rFonts w:ascii="Calibri" w:hAnsi="Calibri" w:cs="Arial"/>
          <w:szCs w:val="22"/>
          <w:u w:val="single"/>
        </w:rPr>
        <w:t>Sick Pay Scheme:</w:t>
      </w:r>
    </w:p>
    <w:p w14:paraId="3E14A303" w14:textId="77777777" w:rsidR="009B4A66" w:rsidRPr="00924321" w:rsidRDefault="009B4A66" w:rsidP="009B4A66">
      <w:pPr>
        <w:ind w:firstLine="720"/>
        <w:jc w:val="both"/>
        <w:rPr>
          <w:rFonts w:ascii="Calibri" w:hAnsi="Calibri" w:cs="Arial"/>
          <w:szCs w:val="22"/>
          <w:u w:val="single"/>
        </w:rPr>
      </w:pPr>
    </w:p>
    <w:p w14:paraId="38BE7BC3" w14:textId="77777777" w:rsidR="009B4A66" w:rsidRPr="00924321" w:rsidRDefault="009B4A66" w:rsidP="009B4A66">
      <w:pPr>
        <w:pStyle w:val="BodyText"/>
        <w:ind w:left="720" w:right="0"/>
        <w:rPr>
          <w:rFonts w:ascii="Calibri" w:hAnsi="Calibri" w:cs="Arial"/>
          <w:sz w:val="22"/>
          <w:szCs w:val="22"/>
        </w:rPr>
      </w:pPr>
      <w:r w:rsidRPr="00924321">
        <w:rPr>
          <w:rFonts w:ascii="Calibri" w:hAnsi="Calibri" w:cs="Arial"/>
          <w:sz w:val="22"/>
          <w:szCs w:val="22"/>
        </w:rPr>
        <w:t>Members of staff are eligible for the benefits of the College’s Sick Pay Scheme once they have been in post for a minimum of six months.</w:t>
      </w:r>
    </w:p>
    <w:p w14:paraId="7E9EC13A" w14:textId="77777777" w:rsidR="009B4A66" w:rsidRPr="00924321" w:rsidRDefault="009B4A66" w:rsidP="009B4A66">
      <w:pPr>
        <w:ind w:firstLine="720"/>
        <w:jc w:val="both"/>
        <w:rPr>
          <w:rFonts w:ascii="Calibri" w:hAnsi="Calibri" w:cs="Arial"/>
          <w:szCs w:val="22"/>
        </w:rPr>
      </w:pPr>
    </w:p>
    <w:p w14:paraId="2B67C2A9" w14:textId="77777777" w:rsidR="009B4A66" w:rsidRPr="00924321" w:rsidRDefault="009B4A66" w:rsidP="009B4A66">
      <w:pPr>
        <w:ind w:firstLine="720"/>
        <w:jc w:val="both"/>
        <w:rPr>
          <w:rFonts w:ascii="Calibri" w:hAnsi="Calibri" w:cs="Arial"/>
          <w:szCs w:val="22"/>
          <w:u w:val="single"/>
        </w:rPr>
      </w:pPr>
      <w:r w:rsidRPr="00924321">
        <w:rPr>
          <w:rFonts w:ascii="Calibri" w:hAnsi="Calibri" w:cs="Arial"/>
          <w:szCs w:val="22"/>
          <w:u w:val="single"/>
        </w:rPr>
        <w:t>Annual Leave:</w:t>
      </w:r>
    </w:p>
    <w:p w14:paraId="46A39926" w14:textId="77777777" w:rsidR="009B4A66" w:rsidRPr="00924321" w:rsidRDefault="009B4A66" w:rsidP="009B4A66">
      <w:pPr>
        <w:ind w:firstLine="720"/>
        <w:jc w:val="both"/>
        <w:rPr>
          <w:rFonts w:ascii="Calibri" w:hAnsi="Calibri" w:cs="Arial"/>
          <w:szCs w:val="22"/>
          <w:u w:val="single"/>
        </w:rPr>
      </w:pPr>
    </w:p>
    <w:p w14:paraId="0D3712C9" w14:textId="77777777" w:rsidR="009B4A66" w:rsidRPr="009B4A66" w:rsidRDefault="009B4A66" w:rsidP="009B4A66">
      <w:pPr>
        <w:pStyle w:val="BodyText"/>
        <w:ind w:right="0" w:firstLine="720"/>
        <w:rPr>
          <w:rFonts w:ascii="Calibri" w:hAnsi="Calibri" w:cs="Arial"/>
          <w:color w:val="FF0000"/>
          <w:sz w:val="22"/>
          <w:szCs w:val="22"/>
        </w:rPr>
      </w:pPr>
      <w:r>
        <w:rPr>
          <w:rFonts w:ascii="Calibri" w:hAnsi="Calibri" w:cs="Arial"/>
          <w:sz w:val="22"/>
          <w:szCs w:val="22"/>
        </w:rPr>
        <w:t xml:space="preserve">30 Working days per </w:t>
      </w:r>
      <w:r w:rsidRPr="009B4A66">
        <w:rPr>
          <w:rFonts w:ascii="Calibri" w:hAnsi="Calibri" w:cs="Arial"/>
          <w:sz w:val="22"/>
          <w:szCs w:val="22"/>
        </w:rPr>
        <w:t xml:space="preserve">annum </w:t>
      </w:r>
    </w:p>
    <w:p w14:paraId="14D8638B" w14:textId="77777777" w:rsidR="009B4A66" w:rsidRDefault="009B4A66" w:rsidP="009B4A66">
      <w:pPr>
        <w:ind w:firstLine="720"/>
        <w:jc w:val="both"/>
        <w:rPr>
          <w:rFonts w:ascii="Calibri" w:hAnsi="Calibri" w:cs="Arial"/>
          <w:szCs w:val="22"/>
        </w:rPr>
      </w:pPr>
    </w:p>
    <w:p w14:paraId="4C6F79A7" w14:textId="77777777" w:rsidR="009B4A66" w:rsidRDefault="009B4A66" w:rsidP="009B4A66">
      <w:pPr>
        <w:ind w:firstLine="720"/>
        <w:jc w:val="both"/>
        <w:rPr>
          <w:rFonts w:ascii="Calibri" w:hAnsi="Calibri" w:cs="Arial"/>
          <w:szCs w:val="22"/>
          <w:u w:val="single"/>
        </w:rPr>
      </w:pPr>
      <w:r>
        <w:rPr>
          <w:rFonts w:ascii="Calibri" w:hAnsi="Calibri" w:cs="Arial"/>
          <w:szCs w:val="22"/>
          <w:u w:val="single"/>
        </w:rPr>
        <w:t>Nominated Public Holidays:</w:t>
      </w:r>
      <w:r>
        <w:rPr>
          <w:rFonts w:ascii="Calibri" w:hAnsi="Calibri" w:cs="Arial"/>
          <w:szCs w:val="22"/>
        </w:rPr>
        <w:t xml:space="preserve">  </w:t>
      </w:r>
    </w:p>
    <w:p w14:paraId="6B9AD14F" w14:textId="77777777" w:rsidR="009B4A66" w:rsidRDefault="009B4A66" w:rsidP="009B4A66">
      <w:pPr>
        <w:ind w:firstLine="720"/>
        <w:jc w:val="both"/>
        <w:rPr>
          <w:rFonts w:ascii="Calibri" w:hAnsi="Calibri" w:cs="Arial"/>
          <w:szCs w:val="22"/>
          <w:u w:val="single"/>
        </w:rPr>
      </w:pPr>
    </w:p>
    <w:p w14:paraId="2D5CB524" w14:textId="77777777" w:rsidR="009B4A66" w:rsidRDefault="009B4A66" w:rsidP="009B4A66">
      <w:pPr>
        <w:pStyle w:val="BodyText"/>
        <w:ind w:left="720" w:right="0"/>
        <w:rPr>
          <w:rFonts w:ascii="Calibri" w:hAnsi="Calibri" w:cs="Arial"/>
          <w:sz w:val="22"/>
          <w:szCs w:val="22"/>
        </w:rPr>
      </w:pPr>
      <w:r>
        <w:rPr>
          <w:rFonts w:ascii="Calibri" w:hAnsi="Calibri" w:cs="Arial"/>
          <w:sz w:val="22"/>
          <w:szCs w:val="22"/>
        </w:rPr>
        <w:t>In addition to the period of annual leave notified above, you will be entitled to the following nominated public holidays as they fall due:</w:t>
      </w:r>
    </w:p>
    <w:p w14:paraId="589E0037" w14:textId="77777777" w:rsidR="009B4A66" w:rsidRPr="00924321" w:rsidRDefault="009B4A66" w:rsidP="009B4A66">
      <w:pPr>
        <w:pStyle w:val="BodyText"/>
        <w:ind w:right="0" w:firstLine="720"/>
        <w:rPr>
          <w:rFonts w:ascii="Calibri" w:hAnsi="Calibri" w:cs="Arial"/>
          <w:sz w:val="22"/>
          <w:szCs w:val="22"/>
        </w:rPr>
      </w:pPr>
    </w:p>
    <w:p w14:paraId="407B2B87" w14:textId="77777777" w:rsidR="009B4A66" w:rsidRPr="00B37F59" w:rsidRDefault="009B4A66" w:rsidP="009B4A66">
      <w:pPr>
        <w:ind w:firstLine="720"/>
        <w:rPr>
          <w:rFonts w:ascii="Calibri" w:hAnsi="Calibri" w:cs="Arial"/>
          <w:szCs w:val="22"/>
        </w:rPr>
      </w:pPr>
      <w:r w:rsidRPr="00B37F59">
        <w:rPr>
          <w:rFonts w:ascii="Calibri" w:hAnsi="Calibri" w:cs="Arial"/>
          <w:szCs w:val="22"/>
        </w:rPr>
        <w:t>New Year’s Day</w:t>
      </w:r>
      <w:r w:rsidRPr="00B37F59">
        <w:rPr>
          <w:rFonts w:ascii="Calibri" w:hAnsi="Calibri" w:cs="Arial"/>
          <w:szCs w:val="22"/>
        </w:rPr>
        <w:tab/>
      </w:r>
      <w:r w:rsidRPr="00B37F59">
        <w:rPr>
          <w:rFonts w:ascii="Calibri" w:hAnsi="Calibri" w:cs="Arial"/>
          <w:szCs w:val="22"/>
        </w:rPr>
        <w:tab/>
      </w:r>
      <w:r>
        <w:rPr>
          <w:rFonts w:ascii="Calibri" w:hAnsi="Calibri" w:cs="Arial"/>
          <w:szCs w:val="22"/>
        </w:rPr>
        <w:t>Good Friday</w:t>
      </w:r>
      <w:r>
        <w:rPr>
          <w:rFonts w:ascii="Calibri" w:hAnsi="Calibri" w:cs="Arial"/>
          <w:szCs w:val="22"/>
        </w:rPr>
        <w:tab/>
      </w:r>
      <w:r>
        <w:rPr>
          <w:rFonts w:ascii="Calibri" w:hAnsi="Calibri" w:cs="Arial"/>
          <w:szCs w:val="22"/>
        </w:rPr>
        <w:tab/>
        <w:t>Easter Monday</w:t>
      </w:r>
      <w:r>
        <w:rPr>
          <w:rFonts w:ascii="Calibri" w:hAnsi="Calibri" w:cs="Arial"/>
          <w:szCs w:val="22"/>
        </w:rPr>
        <w:tab/>
      </w:r>
      <w:r>
        <w:rPr>
          <w:rFonts w:ascii="Calibri" w:hAnsi="Calibri" w:cs="Arial"/>
          <w:szCs w:val="22"/>
        </w:rPr>
        <w:tab/>
        <w:t>May Day</w:t>
      </w:r>
    </w:p>
    <w:p w14:paraId="5041A2F3" w14:textId="77777777" w:rsidR="009B4A66" w:rsidRPr="00B37F59" w:rsidRDefault="009B4A66" w:rsidP="009B4A66">
      <w:pPr>
        <w:ind w:firstLine="720"/>
        <w:rPr>
          <w:rFonts w:ascii="Calibri" w:hAnsi="Calibri" w:cs="Arial"/>
          <w:szCs w:val="22"/>
        </w:rPr>
      </w:pPr>
      <w:r>
        <w:rPr>
          <w:rFonts w:ascii="Calibri" w:hAnsi="Calibri" w:cs="Arial"/>
          <w:szCs w:val="22"/>
        </w:rPr>
        <w:t>Spring Holiday</w:t>
      </w:r>
      <w:r>
        <w:rPr>
          <w:rFonts w:ascii="Calibri" w:hAnsi="Calibri" w:cs="Arial"/>
          <w:szCs w:val="22"/>
        </w:rPr>
        <w:tab/>
      </w:r>
      <w:r>
        <w:rPr>
          <w:rFonts w:ascii="Calibri" w:hAnsi="Calibri" w:cs="Arial"/>
          <w:szCs w:val="22"/>
        </w:rPr>
        <w:tab/>
        <w:t>Autumn Holiday</w:t>
      </w:r>
      <w:r>
        <w:rPr>
          <w:rFonts w:ascii="Calibri" w:hAnsi="Calibri" w:cs="Arial"/>
          <w:szCs w:val="22"/>
        </w:rPr>
        <w:tab/>
        <w:t>Christmas Day</w:t>
      </w:r>
      <w:r>
        <w:rPr>
          <w:rFonts w:ascii="Calibri" w:hAnsi="Calibri" w:cs="Arial"/>
          <w:szCs w:val="22"/>
        </w:rPr>
        <w:tab/>
      </w:r>
      <w:r>
        <w:rPr>
          <w:rFonts w:ascii="Calibri" w:hAnsi="Calibri" w:cs="Arial"/>
          <w:szCs w:val="22"/>
        </w:rPr>
        <w:tab/>
        <w:t>Boxing Day</w:t>
      </w:r>
    </w:p>
    <w:p w14:paraId="01151401" w14:textId="77777777" w:rsidR="009B4A66" w:rsidRPr="00B37F59" w:rsidRDefault="009B4A66" w:rsidP="009B4A66">
      <w:pPr>
        <w:rPr>
          <w:rFonts w:ascii="Calibri" w:hAnsi="Calibri" w:cs="Arial"/>
          <w:szCs w:val="22"/>
        </w:rPr>
      </w:pPr>
    </w:p>
    <w:p w14:paraId="20AD2808" w14:textId="77777777" w:rsidR="009B4A66" w:rsidRPr="00924321" w:rsidRDefault="009B4A66" w:rsidP="009B4A66">
      <w:pPr>
        <w:pStyle w:val="Heading1"/>
        <w:ind w:right="0" w:firstLine="720"/>
        <w:rPr>
          <w:rFonts w:ascii="Calibri" w:hAnsi="Calibri" w:cs="Arial"/>
          <w:b w:val="0"/>
          <w:sz w:val="22"/>
          <w:szCs w:val="22"/>
          <w:u w:val="single"/>
        </w:rPr>
      </w:pPr>
      <w:r w:rsidRPr="00924321">
        <w:rPr>
          <w:rFonts w:ascii="Calibri" w:hAnsi="Calibri" w:cs="Arial"/>
          <w:b w:val="0"/>
          <w:sz w:val="22"/>
          <w:szCs w:val="22"/>
          <w:u w:val="single"/>
        </w:rPr>
        <w:t>General</w:t>
      </w:r>
      <w:r>
        <w:rPr>
          <w:rFonts w:ascii="Calibri" w:hAnsi="Calibri" w:cs="Arial"/>
          <w:b w:val="0"/>
          <w:sz w:val="22"/>
          <w:szCs w:val="22"/>
          <w:u w:val="single"/>
        </w:rPr>
        <w:t>:</w:t>
      </w:r>
    </w:p>
    <w:p w14:paraId="2DE58131" w14:textId="77777777" w:rsidR="009B4A66" w:rsidRPr="00924321" w:rsidRDefault="009B4A66" w:rsidP="009B4A66">
      <w:pPr>
        <w:ind w:firstLine="720"/>
        <w:jc w:val="both"/>
        <w:rPr>
          <w:rFonts w:ascii="Calibri" w:hAnsi="Calibri" w:cs="Arial"/>
          <w:szCs w:val="22"/>
          <w:u w:val="single"/>
        </w:rPr>
      </w:pPr>
    </w:p>
    <w:p w14:paraId="589A0250" w14:textId="77777777" w:rsidR="009B4A66" w:rsidRPr="00924321" w:rsidRDefault="009B4A66" w:rsidP="009B4A66">
      <w:pPr>
        <w:ind w:left="720"/>
        <w:jc w:val="both"/>
        <w:rPr>
          <w:rFonts w:ascii="Calibri" w:hAnsi="Calibri" w:cs="Arial"/>
          <w:szCs w:val="22"/>
        </w:rPr>
      </w:pPr>
      <w:r w:rsidRPr="00924321">
        <w:rPr>
          <w:rFonts w:ascii="Calibri" w:hAnsi="Calibri" w:cs="Arial"/>
          <w:szCs w:val="22"/>
        </w:rPr>
        <w:t>All posts are offered subject to the receipt of references satisfactory to the College.</w:t>
      </w:r>
    </w:p>
    <w:p w14:paraId="2757A087" w14:textId="77777777" w:rsidR="009B4A66" w:rsidRDefault="009B4A66" w:rsidP="009B4A66">
      <w:pPr>
        <w:ind w:left="720"/>
        <w:jc w:val="both"/>
        <w:rPr>
          <w:rFonts w:ascii="Calibri" w:hAnsi="Calibri" w:cs="Arial"/>
          <w:color w:val="FF0000"/>
          <w:szCs w:val="22"/>
        </w:rPr>
      </w:pPr>
    </w:p>
    <w:p w14:paraId="67B61496" w14:textId="77777777" w:rsidR="009B4A66" w:rsidRDefault="009B4A66" w:rsidP="009B4A66">
      <w:pPr>
        <w:ind w:left="720"/>
        <w:jc w:val="both"/>
        <w:rPr>
          <w:rFonts w:ascii="Calibri" w:hAnsi="Calibri" w:cs="Arial"/>
          <w:szCs w:val="22"/>
        </w:rPr>
      </w:pPr>
      <w:r>
        <w:rPr>
          <w:rFonts w:ascii="Calibri" w:hAnsi="Calibri" w:cs="Arial"/>
          <w:szCs w:val="22"/>
        </w:rPr>
        <w:t xml:space="preserve">This post is offered on a </w:t>
      </w:r>
      <w:r w:rsidR="00B46148">
        <w:rPr>
          <w:rFonts w:ascii="Calibri" w:hAnsi="Calibri" w:cs="Arial"/>
          <w:szCs w:val="22"/>
        </w:rPr>
        <w:t>three</w:t>
      </w:r>
      <w:r>
        <w:rPr>
          <w:rFonts w:ascii="Calibri" w:hAnsi="Calibri" w:cs="Arial"/>
          <w:szCs w:val="22"/>
        </w:rPr>
        <w:t xml:space="preserve">-month probationary period basis.  </w:t>
      </w:r>
    </w:p>
    <w:p w14:paraId="4F40AB83" w14:textId="77777777" w:rsidR="009B4A66" w:rsidRPr="00924321" w:rsidRDefault="009B4A66" w:rsidP="009B4A66">
      <w:pPr>
        <w:ind w:firstLine="720"/>
        <w:jc w:val="both"/>
        <w:rPr>
          <w:rFonts w:ascii="Calibri" w:hAnsi="Calibri" w:cs="Arial"/>
          <w:szCs w:val="22"/>
        </w:rPr>
      </w:pPr>
    </w:p>
    <w:p w14:paraId="7F00A571" w14:textId="77777777" w:rsidR="009B4A66" w:rsidRDefault="009B4A66" w:rsidP="009B4A66">
      <w:pPr>
        <w:ind w:firstLine="720"/>
        <w:jc w:val="both"/>
        <w:rPr>
          <w:rFonts w:ascii="Calibri" w:hAnsi="Calibri" w:cs="Arial"/>
          <w:szCs w:val="22"/>
        </w:rPr>
      </w:pPr>
      <w:r w:rsidRPr="00924321">
        <w:rPr>
          <w:rFonts w:ascii="Calibri" w:hAnsi="Calibri" w:cs="Arial"/>
          <w:szCs w:val="22"/>
        </w:rPr>
        <w:t>Candidates may be requested to undergo a medical examination.</w:t>
      </w:r>
    </w:p>
    <w:p w14:paraId="56D7CC9F" w14:textId="77777777" w:rsidR="009B4A66" w:rsidRPr="00924321" w:rsidRDefault="009B4A66" w:rsidP="009B4A66">
      <w:pPr>
        <w:ind w:firstLine="720"/>
        <w:jc w:val="both"/>
        <w:rPr>
          <w:rFonts w:ascii="Calibri" w:hAnsi="Calibri" w:cs="Arial"/>
          <w:szCs w:val="22"/>
        </w:rPr>
      </w:pPr>
    </w:p>
    <w:p w14:paraId="2FD1D13F" w14:textId="77777777" w:rsidR="009B4A66" w:rsidRDefault="009B4A66" w:rsidP="00622BC2">
      <w:pPr>
        <w:pStyle w:val="BodyTextIndent"/>
        <w:ind w:left="720" w:right="-79"/>
        <w:jc w:val="both"/>
        <w:rPr>
          <w:rFonts w:ascii="Calibri" w:hAnsi="Calibri" w:cs="Arial"/>
          <w:sz w:val="22"/>
          <w:szCs w:val="22"/>
        </w:rPr>
      </w:pPr>
    </w:p>
    <w:p w14:paraId="1F551D6E" w14:textId="414CBD8C" w:rsidR="009B4A66" w:rsidRDefault="001F70DC" w:rsidP="00622BC2">
      <w:pPr>
        <w:pStyle w:val="BodyTextIndent"/>
        <w:ind w:left="720" w:right="-79"/>
        <w:jc w:val="both"/>
        <w:rPr>
          <w:rFonts w:ascii="Calibri" w:hAnsi="Calibri" w:cs="Arial"/>
          <w:sz w:val="22"/>
          <w:szCs w:val="22"/>
        </w:rPr>
      </w:pPr>
      <w:r>
        <w:rPr>
          <w:rFonts w:ascii="Calibri" w:hAnsi="Calibri" w:cs="Arial"/>
          <w:sz w:val="22"/>
          <w:szCs w:val="22"/>
        </w:rPr>
        <w:t xml:space="preserve">Salary:  </w:t>
      </w:r>
      <w:r w:rsidR="00F328D8">
        <w:rPr>
          <w:rFonts w:ascii="Calibri" w:hAnsi="Calibri" w:cs="Arial"/>
          <w:sz w:val="22"/>
          <w:szCs w:val="22"/>
        </w:rPr>
        <w:t>Grade 5</w:t>
      </w:r>
    </w:p>
    <w:p w14:paraId="609AB7B1" w14:textId="77777777" w:rsidR="008D771E" w:rsidRDefault="008D771E" w:rsidP="007662C5">
      <w:pPr>
        <w:rPr>
          <w:rFonts w:ascii="Calibri" w:hAnsi="Calibri"/>
        </w:rPr>
      </w:pPr>
    </w:p>
    <w:p w14:paraId="6D6857E9" w14:textId="77777777" w:rsidR="008D771E" w:rsidRDefault="008D771E" w:rsidP="007662C5">
      <w:pPr>
        <w:rPr>
          <w:rFonts w:ascii="Calibri" w:hAnsi="Calibri"/>
        </w:rPr>
      </w:pPr>
    </w:p>
    <w:p w14:paraId="6D9028FF" w14:textId="77777777" w:rsidR="008D771E" w:rsidRDefault="008D771E" w:rsidP="007662C5">
      <w:pPr>
        <w:rPr>
          <w:rFonts w:ascii="Calibri" w:hAnsi="Calibri"/>
        </w:rPr>
      </w:pPr>
    </w:p>
    <w:p w14:paraId="616C3C78" w14:textId="77777777" w:rsidR="008D771E" w:rsidRDefault="008D771E" w:rsidP="007662C5">
      <w:pPr>
        <w:rPr>
          <w:rFonts w:ascii="Calibri" w:hAnsi="Calibri"/>
        </w:rPr>
      </w:pPr>
    </w:p>
    <w:p w14:paraId="1F56B9A3" w14:textId="3C7A7356" w:rsidR="00584DBF" w:rsidRDefault="00F328D8" w:rsidP="007662C5">
      <w:pPr>
        <w:rPr>
          <w:rFonts w:ascii="Calibri" w:hAnsi="Calibri"/>
        </w:rPr>
      </w:pPr>
      <w:r>
        <w:rPr>
          <w:rFonts w:ascii="Calibri" w:hAnsi="Calibri"/>
        </w:rPr>
        <w:t xml:space="preserve">June </w:t>
      </w:r>
      <w:r w:rsidR="000502ED">
        <w:rPr>
          <w:rFonts w:ascii="Calibri" w:hAnsi="Calibri"/>
        </w:rPr>
        <w:t xml:space="preserve"> </w:t>
      </w:r>
      <w:r w:rsidR="00EE65D9">
        <w:rPr>
          <w:rFonts w:ascii="Calibri" w:hAnsi="Calibri"/>
        </w:rPr>
        <w:t>20</w:t>
      </w:r>
      <w:r w:rsidR="000502ED">
        <w:rPr>
          <w:rFonts w:ascii="Calibri" w:hAnsi="Calibri"/>
        </w:rPr>
        <w:t>2</w:t>
      </w:r>
      <w:r>
        <w:rPr>
          <w:rFonts w:ascii="Calibri" w:hAnsi="Calibri"/>
        </w:rPr>
        <w:t>4</w:t>
      </w:r>
      <w:r w:rsidR="00701DDC" w:rsidRPr="00924321">
        <w:rPr>
          <w:rFonts w:ascii="Calibri" w:hAnsi="Calibri"/>
        </w:rPr>
        <w:t xml:space="preserve"> </w:t>
      </w:r>
    </w:p>
    <w:p w14:paraId="5D1C704A" w14:textId="77777777" w:rsidR="001F70DC" w:rsidRPr="00924321" w:rsidRDefault="001F70DC" w:rsidP="007662C5">
      <w:pPr>
        <w:rPr>
          <w:rFonts w:ascii="Calibri" w:hAnsi="Calibri"/>
        </w:rPr>
      </w:pPr>
    </w:p>
    <w:sectPr w:rsidR="001F70DC" w:rsidRPr="00924321" w:rsidSect="00194FD5">
      <w:headerReference w:type="default" r:id="rId15"/>
      <w:footerReference w:type="default" r:id="rId16"/>
      <w:pgSz w:w="12240" w:h="15840"/>
      <w:pgMar w:top="1440" w:right="1800" w:bottom="1440" w:left="1800"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A9864" w14:textId="77777777" w:rsidR="00935643" w:rsidRDefault="00935643">
      <w:r>
        <w:separator/>
      </w:r>
    </w:p>
  </w:endnote>
  <w:endnote w:type="continuationSeparator" w:id="0">
    <w:p w14:paraId="377182DE" w14:textId="77777777" w:rsidR="00935643" w:rsidRDefault="0093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sz w:val="18"/>
        <w:szCs w:val="18"/>
      </w:rPr>
      <w:id w:val="-1658753436"/>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2BE6CC91" w14:textId="77777777" w:rsidR="00883038" w:rsidRPr="00883038" w:rsidRDefault="00883038">
            <w:pPr>
              <w:pStyle w:val="Footer"/>
              <w:jc w:val="right"/>
              <w:rPr>
                <w:rFonts w:asciiTheme="minorHAnsi" w:hAnsiTheme="minorHAnsi"/>
                <w:sz w:val="18"/>
                <w:szCs w:val="18"/>
              </w:rPr>
            </w:pPr>
            <w:r w:rsidRPr="00883038">
              <w:rPr>
                <w:rFonts w:asciiTheme="minorHAnsi" w:hAnsiTheme="minorHAnsi"/>
                <w:sz w:val="18"/>
                <w:szCs w:val="18"/>
              </w:rPr>
              <w:t xml:space="preserve">Page </w:t>
            </w:r>
            <w:r w:rsidRPr="00883038">
              <w:rPr>
                <w:rFonts w:asciiTheme="minorHAnsi" w:hAnsiTheme="minorHAnsi"/>
                <w:b/>
                <w:bCs/>
                <w:sz w:val="18"/>
                <w:szCs w:val="18"/>
              </w:rPr>
              <w:fldChar w:fldCharType="begin"/>
            </w:r>
            <w:r w:rsidRPr="00883038">
              <w:rPr>
                <w:rFonts w:asciiTheme="minorHAnsi" w:hAnsiTheme="minorHAnsi"/>
                <w:b/>
                <w:bCs/>
                <w:sz w:val="18"/>
                <w:szCs w:val="18"/>
              </w:rPr>
              <w:instrText xml:space="preserve"> PAGE </w:instrText>
            </w:r>
            <w:r w:rsidRPr="00883038">
              <w:rPr>
                <w:rFonts w:asciiTheme="minorHAnsi" w:hAnsiTheme="minorHAnsi"/>
                <w:b/>
                <w:bCs/>
                <w:sz w:val="18"/>
                <w:szCs w:val="18"/>
              </w:rPr>
              <w:fldChar w:fldCharType="separate"/>
            </w:r>
            <w:r w:rsidR="001F70DC">
              <w:rPr>
                <w:rFonts w:asciiTheme="minorHAnsi" w:hAnsiTheme="minorHAnsi"/>
                <w:b/>
                <w:bCs/>
                <w:noProof/>
                <w:sz w:val="18"/>
                <w:szCs w:val="18"/>
              </w:rPr>
              <w:t>6</w:t>
            </w:r>
            <w:r w:rsidRPr="00883038">
              <w:rPr>
                <w:rFonts w:asciiTheme="minorHAnsi" w:hAnsiTheme="minorHAnsi"/>
                <w:b/>
                <w:bCs/>
                <w:sz w:val="18"/>
                <w:szCs w:val="18"/>
              </w:rPr>
              <w:fldChar w:fldCharType="end"/>
            </w:r>
            <w:r w:rsidRPr="00883038">
              <w:rPr>
                <w:rFonts w:asciiTheme="minorHAnsi" w:hAnsiTheme="minorHAnsi"/>
                <w:sz w:val="18"/>
                <w:szCs w:val="18"/>
              </w:rPr>
              <w:t xml:space="preserve"> of </w:t>
            </w:r>
            <w:r w:rsidRPr="00883038">
              <w:rPr>
                <w:rFonts w:asciiTheme="minorHAnsi" w:hAnsiTheme="minorHAnsi"/>
                <w:b/>
                <w:bCs/>
                <w:sz w:val="18"/>
                <w:szCs w:val="18"/>
              </w:rPr>
              <w:fldChar w:fldCharType="begin"/>
            </w:r>
            <w:r w:rsidRPr="00883038">
              <w:rPr>
                <w:rFonts w:asciiTheme="minorHAnsi" w:hAnsiTheme="minorHAnsi"/>
                <w:b/>
                <w:bCs/>
                <w:sz w:val="18"/>
                <w:szCs w:val="18"/>
              </w:rPr>
              <w:instrText xml:space="preserve"> NUMPAGES  </w:instrText>
            </w:r>
            <w:r w:rsidRPr="00883038">
              <w:rPr>
                <w:rFonts w:asciiTheme="minorHAnsi" w:hAnsiTheme="minorHAnsi"/>
                <w:b/>
                <w:bCs/>
                <w:sz w:val="18"/>
                <w:szCs w:val="18"/>
              </w:rPr>
              <w:fldChar w:fldCharType="separate"/>
            </w:r>
            <w:r w:rsidR="001F70DC">
              <w:rPr>
                <w:rFonts w:asciiTheme="minorHAnsi" w:hAnsiTheme="minorHAnsi"/>
                <w:b/>
                <w:bCs/>
                <w:noProof/>
                <w:sz w:val="18"/>
                <w:szCs w:val="18"/>
              </w:rPr>
              <w:t>6</w:t>
            </w:r>
            <w:r w:rsidRPr="00883038">
              <w:rPr>
                <w:rFonts w:asciiTheme="minorHAnsi" w:hAnsiTheme="minorHAnsi"/>
                <w:b/>
                <w:bCs/>
                <w:sz w:val="18"/>
                <w:szCs w:val="18"/>
              </w:rPr>
              <w:fldChar w:fldCharType="end"/>
            </w:r>
          </w:p>
        </w:sdtContent>
      </w:sdt>
    </w:sdtContent>
  </w:sdt>
  <w:p w14:paraId="50428EDF" w14:textId="77777777" w:rsidR="00883038" w:rsidRDefault="00883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DEF4F" w14:textId="77777777" w:rsidR="00935643" w:rsidRDefault="00935643">
      <w:r>
        <w:separator/>
      </w:r>
    </w:p>
  </w:footnote>
  <w:footnote w:type="continuationSeparator" w:id="0">
    <w:p w14:paraId="3281EE58" w14:textId="77777777" w:rsidR="00935643" w:rsidRDefault="00935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D0E0" w14:textId="77777777" w:rsidR="004374D4" w:rsidRPr="00BC6D07" w:rsidRDefault="004374D4" w:rsidP="00BC6D07">
    <w:pPr>
      <w:pStyle w:val="Header"/>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F209D"/>
    <w:multiLevelType w:val="hybridMultilevel"/>
    <w:tmpl w:val="A17EF1D6"/>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881DB1"/>
    <w:multiLevelType w:val="hybridMultilevel"/>
    <w:tmpl w:val="80D26E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6F40F53"/>
    <w:multiLevelType w:val="hybridMultilevel"/>
    <w:tmpl w:val="A65C9A3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9014B85"/>
    <w:multiLevelType w:val="hybridMultilevel"/>
    <w:tmpl w:val="573269F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486C2C43"/>
    <w:multiLevelType w:val="hybridMultilevel"/>
    <w:tmpl w:val="9A96F4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CAC72AD"/>
    <w:multiLevelType w:val="hybridMultilevel"/>
    <w:tmpl w:val="563257C8"/>
    <w:lvl w:ilvl="0" w:tplc="9F90041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1803CBB"/>
    <w:multiLevelType w:val="hybridMultilevel"/>
    <w:tmpl w:val="B1687C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433218F"/>
    <w:multiLevelType w:val="hybridMultilevel"/>
    <w:tmpl w:val="4BEE4EC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263496186">
    <w:abstractNumId w:val="5"/>
  </w:num>
  <w:num w:numId="2" w16cid:durableId="928998559">
    <w:abstractNumId w:val="0"/>
  </w:num>
  <w:num w:numId="3" w16cid:durableId="1701012402">
    <w:abstractNumId w:val="6"/>
  </w:num>
  <w:num w:numId="4" w16cid:durableId="864831990">
    <w:abstractNumId w:val="1"/>
  </w:num>
  <w:num w:numId="5" w16cid:durableId="786462896">
    <w:abstractNumId w:val="4"/>
  </w:num>
  <w:num w:numId="6" w16cid:durableId="136459269">
    <w:abstractNumId w:val="7"/>
  </w:num>
  <w:num w:numId="7" w16cid:durableId="1450398162">
    <w:abstractNumId w:val="3"/>
  </w:num>
  <w:num w:numId="8" w16cid:durableId="109058903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092"/>
    <w:rsid w:val="000119C5"/>
    <w:rsid w:val="00014270"/>
    <w:rsid w:val="00024C8B"/>
    <w:rsid w:val="00027649"/>
    <w:rsid w:val="00031846"/>
    <w:rsid w:val="0003253F"/>
    <w:rsid w:val="00037C54"/>
    <w:rsid w:val="000400A6"/>
    <w:rsid w:val="00040ED2"/>
    <w:rsid w:val="00041416"/>
    <w:rsid w:val="00041F47"/>
    <w:rsid w:val="00042F16"/>
    <w:rsid w:val="000435AD"/>
    <w:rsid w:val="00043763"/>
    <w:rsid w:val="000502ED"/>
    <w:rsid w:val="00053AD4"/>
    <w:rsid w:val="00055515"/>
    <w:rsid w:val="00066DF1"/>
    <w:rsid w:val="00072807"/>
    <w:rsid w:val="000909A0"/>
    <w:rsid w:val="00092094"/>
    <w:rsid w:val="00093E85"/>
    <w:rsid w:val="000A72DC"/>
    <w:rsid w:val="000B2ED0"/>
    <w:rsid w:val="000D4ABC"/>
    <w:rsid w:val="000E731E"/>
    <w:rsid w:val="000F0E87"/>
    <w:rsid w:val="000F3248"/>
    <w:rsid w:val="001014E3"/>
    <w:rsid w:val="001115C4"/>
    <w:rsid w:val="00126C18"/>
    <w:rsid w:val="001304F9"/>
    <w:rsid w:val="00132A3D"/>
    <w:rsid w:val="00136583"/>
    <w:rsid w:val="00167732"/>
    <w:rsid w:val="00170FB7"/>
    <w:rsid w:val="001829A0"/>
    <w:rsid w:val="0018444F"/>
    <w:rsid w:val="00190E42"/>
    <w:rsid w:val="00194FD5"/>
    <w:rsid w:val="00196B4D"/>
    <w:rsid w:val="001977D8"/>
    <w:rsid w:val="001A752B"/>
    <w:rsid w:val="001B1756"/>
    <w:rsid w:val="001B26C2"/>
    <w:rsid w:val="001B4E1C"/>
    <w:rsid w:val="001B6BD5"/>
    <w:rsid w:val="001B793D"/>
    <w:rsid w:val="001C6AF4"/>
    <w:rsid w:val="001D3D29"/>
    <w:rsid w:val="001F3EFC"/>
    <w:rsid w:val="001F70DC"/>
    <w:rsid w:val="002040C2"/>
    <w:rsid w:val="002041C9"/>
    <w:rsid w:val="00204360"/>
    <w:rsid w:val="00212A0F"/>
    <w:rsid w:val="00213583"/>
    <w:rsid w:val="00215E63"/>
    <w:rsid w:val="002239A7"/>
    <w:rsid w:val="00226B89"/>
    <w:rsid w:val="00236441"/>
    <w:rsid w:val="00243397"/>
    <w:rsid w:val="002504DA"/>
    <w:rsid w:val="0026117A"/>
    <w:rsid w:val="00264583"/>
    <w:rsid w:val="002667C8"/>
    <w:rsid w:val="00270C32"/>
    <w:rsid w:val="00272C45"/>
    <w:rsid w:val="002768A6"/>
    <w:rsid w:val="002769D4"/>
    <w:rsid w:val="00287E0B"/>
    <w:rsid w:val="00296DA5"/>
    <w:rsid w:val="002A6D5A"/>
    <w:rsid w:val="002A7F04"/>
    <w:rsid w:val="002E4992"/>
    <w:rsid w:val="002E7EA8"/>
    <w:rsid w:val="00300141"/>
    <w:rsid w:val="0030027F"/>
    <w:rsid w:val="0030133D"/>
    <w:rsid w:val="003076AF"/>
    <w:rsid w:val="00307C52"/>
    <w:rsid w:val="00311B4E"/>
    <w:rsid w:val="0031235B"/>
    <w:rsid w:val="00313EBF"/>
    <w:rsid w:val="00325C1D"/>
    <w:rsid w:val="00331C82"/>
    <w:rsid w:val="003321EF"/>
    <w:rsid w:val="003323E8"/>
    <w:rsid w:val="003339A7"/>
    <w:rsid w:val="00337B19"/>
    <w:rsid w:val="00340F48"/>
    <w:rsid w:val="0034280A"/>
    <w:rsid w:val="0034516B"/>
    <w:rsid w:val="00347FCE"/>
    <w:rsid w:val="00350623"/>
    <w:rsid w:val="00351D03"/>
    <w:rsid w:val="00354AF9"/>
    <w:rsid w:val="0036375E"/>
    <w:rsid w:val="003679F4"/>
    <w:rsid w:val="003723C9"/>
    <w:rsid w:val="00376902"/>
    <w:rsid w:val="00391312"/>
    <w:rsid w:val="00393760"/>
    <w:rsid w:val="003A0E02"/>
    <w:rsid w:val="003A248D"/>
    <w:rsid w:val="003B0D04"/>
    <w:rsid w:val="003B66AB"/>
    <w:rsid w:val="003C15A6"/>
    <w:rsid w:val="003C34E5"/>
    <w:rsid w:val="003D38F9"/>
    <w:rsid w:val="003D4092"/>
    <w:rsid w:val="003D4948"/>
    <w:rsid w:val="003E23E0"/>
    <w:rsid w:val="003E7025"/>
    <w:rsid w:val="004032ED"/>
    <w:rsid w:val="00403899"/>
    <w:rsid w:val="00406E47"/>
    <w:rsid w:val="004159D5"/>
    <w:rsid w:val="0042422A"/>
    <w:rsid w:val="00432800"/>
    <w:rsid w:val="00434006"/>
    <w:rsid w:val="004374D4"/>
    <w:rsid w:val="00437CE0"/>
    <w:rsid w:val="00437F8C"/>
    <w:rsid w:val="0044284B"/>
    <w:rsid w:val="00446C17"/>
    <w:rsid w:val="00446FD3"/>
    <w:rsid w:val="00456214"/>
    <w:rsid w:val="0045782D"/>
    <w:rsid w:val="00460DF2"/>
    <w:rsid w:val="00461A96"/>
    <w:rsid w:val="00461EFB"/>
    <w:rsid w:val="004675DF"/>
    <w:rsid w:val="00482044"/>
    <w:rsid w:val="0049625D"/>
    <w:rsid w:val="004966ED"/>
    <w:rsid w:val="004A0145"/>
    <w:rsid w:val="004A4849"/>
    <w:rsid w:val="004A60E7"/>
    <w:rsid w:val="004B2E58"/>
    <w:rsid w:val="004B4AEA"/>
    <w:rsid w:val="004C5057"/>
    <w:rsid w:val="004E34D4"/>
    <w:rsid w:val="004E3583"/>
    <w:rsid w:val="004F1763"/>
    <w:rsid w:val="004F7A2D"/>
    <w:rsid w:val="00504CE3"/>
    <w:rsid w:val="00517C0A"/>
    <w:rsid w:val="005350AA"/>
    <w:rsid w:val="00536CBD"/>
    <w:rsid w:val="00552139"/>
    <w:rsid w:val="00561D30"/>
    <w:rsid w:val="00567F03"/>
    <w:rsid w:val="0058306F"/>
    <w:rsid w:val="00584DBF"/>
    <w:rsid w:val="005933D3"/>
    <w:rsid w:val="00595DA8"/>
    <w:rsid w:val="005A1E48"/>
    <w:rsid w:val="005A2CBD"/>
    <w:rsid w:val="005A3205"/>
    <w:rsid w:val="005B202D"/>
    <w:rsid w:val="005C3947"/>
    <w:rsid w:val="005C61BB"/>
    <w:rsid w:val="005C7532"/>
    <w:rsid w:val="005D1718"/>
    <w:rsid w:val="005E498F"/>
    <w:rsid w:val="005F2978"/>
    <w:rsid w:val="005F3068"/>
    <w:rsid w:val="00622BC2"/>
    <w:rsid w:val="00644DD4"/>
    <w:rsid w:val="006501D8"/>
    <w:rsid w:val="006517BA"/>
    <w:rsid w:val="00656708"/>
    <w:rsid w:val="0065790B"/>
    <w:rsid w:val="00662DEB"/>
    <w:rsid w:val="00663B5F"/>
    <w:rsid w:val="006671B8"/>
    <w:rsid w:val="00676744"/>
    <w:rsid w:val="00681424"/>
    <w:rsid w:val="0068309D"/>
    <w:rsid w:val="00690A7F"/>
    <w:rsid w:val="00691CE4"/>
    <w:rsid w:val="006931FA"/>
    <w:rsid w:val="006935FC"/>
    <w:rsid w:val="00696275"/>
    <w:rsid w:val="00697CB4"/>
    <w:rsid w:val="006B2B17"/>
    <w:rsid w:val="006B45C3"/>
    <w:rsid w:val="006B6348"/>
    <w:rsid w:val="006B6796"/>
    <w:rsid w:val="006C02A9"/>
    <w:rsid w:val="006C051D"/>
    <w:rsid w:val="006C6D6D"/>
    <w:rsid w:val="006C7E78"/>
    <w:rsid w:val="006D4724"/>
    <w:rsid w:val="006E5A5B"/>
    <w:rsid w:val="006F004A"/>
    <w:rsid w:val="006F2E1B"/>
    <w:rsid w:val="006F41CF"/>
    <w:rsid w:val="00701DDC"/>
    <w:rsid w:val="00702CBE"/>
    <w:rsid w:val="00706DC2"/>
    <w:rsid w:val="00715229"/>
    <w:rsid w:val="00731785"/>
    <w:rsid w:val="00735626"/>
    <w:rsid w:val="00746E11"/>
    <w:rsid w:val="007662C5"/>
    <w:rsid w:val="00776C03"/>
    <w:rsid w:val="007845B0"/>
    <w:rsid w:val="00792A07"/>
    <w:rsid w:val="00796E00"/>
    <w:rsid w:val="007A1951"/>
    <w:rsid w:val="007B0A33"/>
    <w:rsid w:val="007B25D0"/>
    <w:rsid w:val="007C29E7"/>
    <w:rsid w:val="007C6421"/>
    <w:rsid w:val="007D13DD"/>
    <w:rsid w:val="007D5AA0"/>
    <w:rsid w:val="007D6726"/>
    <w:rsid w:val="007D6DEB"/>
    <w:rsid w:val="007E1D32"/>
    <w:rsid w:val="007F5161"/>
    <w:rsid w:val="007F7D98"/>
    <w:rsid w:val="00811DA9"/>
    <w:rsid w:val="00834281"/>
    <w:rsid w:val="00835542"/>
    <w:rsid w:val="00836AD4"/>
    <w:rsid w:val="00850A0D"/>
    <w:rsid w:val="00854D3B"/>
    <w:rsid w:val="00855850"/>
    <w:rsid w:val="008564A8"/>
    <w:rsid w:val="00872FE7"/>
    <w:rsid w:val="00883038"/>
    <w:rsid w:val="00890486"/>
    <w:rsid w:val="0089239C"/>
    <w:rsid w:val="0089741D"/>
    <w:rsid w:val="008A0940"/>
    <w:rsid w:val="008A47B6"/>
    <w:rsid w:val="008B6C6F"/>
    <w:rsid w:val="008D45AF"/>
    <w:rsid w:val="008D68A9"/>
    <w:rsid w:val="008D771E"/>
    <w:rsid w:val="008F4251"/>
    <w:rsid w:val="008F50CA"/>
    <w:rsid w:val="00902986"/>
    <w:rsid w:val="00902DEF"/>
    <w:rsid w:val="00905A87"/>
    <w:rsid w:val="0090781F"/>
    <w:rsid w:val="00907A94"/>
    <w:rsid w:val="00924321"/>
    <w:rsid w:val="0093095F"/>
    <w:rsid w:val="009309F6"/>
    <w:rsid w:val="00935643"/>
    <w:rsid w:val="00945D90"/>
    <w:rsid w:val="009478EF"/>
    <w:rsid w:val="00951E65"/>
    <w:rsid w:val="009531BA"/>
    <w:rsid w:val="009564A1"/>
    <w:rsid w:val="00962DE1"/>
    <w:rsid w:val="009655D3"/>
    <w:rsid w:val="00971330"/>
    <w:rsid w:val="00980131"/>
    <w:rsid w:val="00982F28"/>
    <w:rsid w:val="00997482"/>
    <w:rsid w:val="009A1596"/>
    <w:rsid w:val="009A44CD"/>
    <w:rsid w:val="009B0108"/>
    <w:rsid w:val="009B0738"/>
    <w:rsid w:val="009B4A66"/>
    <w:rsid w:val="009C4EAA"/>
    <w:rsid w:val="009E06C5"/>
    <w:rsid w:val="00A01D67"/>
    <w:rsid w:val="00A07C5A"/>
    <w:rsid w:val="00A22437"/>
    <w:rsid w:val="00A25894"/>
    <w:rsid w:val="00A33E4C"/>
    <w:rsid w:val="00A34CA7"/>
    <w:rsid w:val="00A35BFF"/>
    <w:rsid w:val="00A4199F"/>
    <w:rsid w:val="00A45BC7"/>
    <w:rsid w:val="00A528A3"/>
    <w:rsid w:val="00A57FE6"/>
    <w:rsid w:val="00A61B36"/>
    <w:rsid w:val="00A7119A"/>
    <w:rsid w:val="00A82520"/>
    <w:rsid w:val="00A83DEE"/>
    <w:rsid w:val="00A903E5"/>
    <w:rsid w:val="00AA3D9E"/>
    <w:rsid w:val="00AB6489"/>
    <w:rsid w:val="00AC285B"/>
    <w:rsid w:val="00AC447C"/>
    <w:rsid w:val="00AC54DA"/>
    <w:rsid w:val="00AD7B40"/>
    <w:rsid w:val="00AD7DE2"/>
    <w:rsid w:val="00AF10C1"/>
    <w:rsid w:val="00AF1DFA"/>
    <w:rsid w:val="00AF2DD4"/>
    <w:rsid w:val="00B0789A"/>
    <w:rsid w:val="00B14C68"/>
    <w:rsid w:val="00B24C6D"/>
    <w:rsid w:val="00B307B8"/>
    <w:rsid w:val="00B4280F"/>
    <w:rsid w:val="00B46148"/>
    <w:rsid w:val="00B51E8C"/>
    <w:rsid w:val="00B60A20"/>
    <w:rsid w:val="00B65059"/>
    <w:rsid w:val="00B7521A"/>
    <w:rsid w:val="00B81AF8"/>
    <w:rsid w:val="00B87C1B"/>
    <w:rsid w:val="00BA2CB4"/>
    <w:rsid w:val="00BA2E98"/>
    <w:rsid w:val="00BB1049"/>
    <w:rsid w:val="00BB18DE"/>
    <w:rsid w:val="00BB3121"/>
    <w:rsid w:val="00BC0029"/>
    <w:rsid w:val="00BC1064"/>
    <w:rsid w:val="00BC26CC"/>
    <w:rsid w:val="00BC6D07"/>
    <w:rsid w:val="00BC7A7E"/>
    <w:rsid w:val="00BD0745"/>
    <w:rsid w:val="00BD17E8"/>
    <w:rsid w:val="00BE00AC"/>
    <w:rsid w:val="00BF4796"/>
    <w:rsid w:val="00C02672"/>
    <w:rsid w:val="00C0734D"/>
    <w:rsid w:val="00C23049"/>
    <w:rsid w:val="00C231B0"/>
    <w:rsid w:val="00C345AA"/>
    <w:rsid w:val="00C367AE"/>
    <w:rsid w:val="00C4327D"/>
    <w:rsid w:val="00C44737"/>
    <w:rsid w:val="00C63EF6"/>
    <w:rsid w:val="00C648B7"/>
    <w:rsid w:val="00C65617"/>
    <w:rsid w:val="00C6725A"/>
    <w:rsid w:val="00C70DA3"/>
    <w:rsid w:val="00C81354"/>
    <w:rsid w:val="00C87E5B"/>
    <w:rsid w:val="00C97F1C"/>
    <w:rsid w:val="00CA0F7F"/>
    <w:rsid w:val="00CA3DE6"/>
    <w:rsid w:val="00CC13B3"/>
    <w:rsid w:val="00CC3557"/>
    <w:rsid w:val="00CF14A3"/>
    <w:rsid w:val="00D0049E"/>
    <w:rsid w:val="00D06651"/>
    <w:rsid w:val="00D0751A"/>
    <w:rsid w:val="00D20D2D"/>
    <w:rsid w:val="00D27231"/>
    <w:rsid w:val="00D31704"/>
    <w:rsid w:val="00D3492C"/>
    <w:rsid w:val="00D539C4"/>
    <w:rsid w:val="00D54022"/>
    <w:rsid w:val="00D57A23"/>
    <w:rsid w:val="00D61596"/>
    <w:rsid w:val="00D61E66"/>
    <w:rsid w:val="00D62428"/>
    <w:rsid w:val="00D64451"/>
    <w:rsid w:val="00D64D33"/>
    <w:rsid w:val="00D703AC"/>
    <w:rsid w:val="00D82C04"/>
    <w:rsid w:val="00D87C55"/>
    <w:rsid w:val="00DA5332"/>
    <w:rsid w:val="00DA5680"/>
    <w:rsid w:val="00DB3BA7"/>
    <w:rsid w:val="00DB4CD8"/>
    <w:rsid w:val="00DD3DFA"/>
    <w:rsid w:val="00DE2C9D"/>
    <w:rsid w:val="00DF1390"/>
    <w:rsid w:val="00DF514F"/>
    <w:rsid w:val="00E107E9"/>
    <w:rsid w:val="00E1414B"/>
    <w:rsid w:val="00E20ED3"/>
    <w:rsid w:val="00E210C2"/>
    <w:rsid w:val="00E23F66"/>
    <w:rsid w:val="00E2742A"/>
    <w:rsid w:val="00E365A6"/>
    <w:rsid w:val="00E4367F"/>
    <w:rsid w:val="00E44FB4"/>
    <w:rsid w:val="00E4574E"/>
    <w:rsid w:val="00E63B47"/>
    <w:rsid w:val="00E72AD1"/>
    <w:rsid w:val="00E8013B"/>
    <w:rsid w:val="00E84AF8"/>
    <w:rsid w:val="00E96269"/>
    <w:rsid w:val="00EA0302"/>
    <w:rsid w:val="00EA1866"/>
    <w:rsid w:val="00EA5154"/>
    <w:rsid w:val="00EA769E"/>
    <w:rsid w:val="00EB0FC0"/>
    <w:rsid w:val="00EB2B6A"/>
    <w:rsid w:val="00ED21B8"/>
    <w:rsid w:val="00ED2661"/>
    <w:rsid w:val="00ED3F54"/>
    <w:rsid w:val="00ED433D"/>
    <w:rsid w:val="00EE65D9"/>
    <w:rsid w:val="00EF264F"/>
    <w:rsid w:val="00EF40AC"/>
    <w:rsid w:val="00EF6BB3"/>
    <w:rsid w:val="00F0172D"/>
    <w:rsid w:val="00F07359"/>
    <w:rsid w:val="00F12C4D"/>
    <w:rsid w:val="00F21CE1"/>
    <w:rsid w:val="00F328D8"/>
    <w:rsid w:val="00F340B5"/>
    <w:rsid w:val="00F35E1A"/>
    <w:rsid w:val="00F611F9"/>
    <w:rsid w:val="00F618BB"/>
    <w:rsid w:val="00F622FD"/>
    <w:rsid w:val="00F77658"/>
    <w:rsid w:val="00F80DC5"/>
    <w:rsid w:val="00F80ED1"/>
    <w:rsid w:val="00F86D73"/>
    <w:rsid w:val="00F91634"/>
    <w:rsid w:val="00FA1651"/>
    <w:rsid w:val="00FA37DD"/>
    <w:rsid w:val="00FA6C1B"/>
    <w:rsid w:val="00FB68C8"/>
    <w:rsid w:val="00FB6A44"/>
    <w:rsid w:val="00FC4FEB"/>
    <w:rsid w:val="00FC79B7"/>
    <w:rsid w:val="00FD303A"/>
    <w:rsid w:val="00FD341E"/>
    <w:rsid w:val="00FD7F4F"/>
    <w:rsid w:val="00FE08AF"/>
    <w:rsid w:val="00FE6C20"/>
    <w:rsid w:val="00FE7927"/>
    <w:rsid w:val="00FF5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1C9DD"/>
  <w15:docId w15:val="{8B52AABC-8B09-49EB-B930-F1A16D2B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C18"/>
    <w:rPr>
      <w:rFonts w:ascii="Arial" w:hAnsi="Arial"/>
      <w:sz w:val="22"/>
    </w:rPr>
  </w:style>
  <w:style w:type="paragraph" w:styleId="Heading1">
    <w:name w:val="heading 1"/>
    <w:basedOn w:val="Normal"/>
    <w:next w:val="Normal"/>
    <w:link w:val="Heading1Char"/>
    <w:qFormat/>
    <w:rsid w:val="00126C18"/>
    <w:pPr>
      <w:keepNext/>
      <w:ind w:right="-939"/>
      <w:jc w:val="both"/>
      <w:outlineLvl w:val="0"/>
    </w:pPr>
    <w:rPr>
      <w:rFonts w:ascii="Times New Roman" w:hAnsi="Times New Roman"/>
      <w:b/>
      <w:sz w:val="24"/>
    </w:rPr>
  </w:style>
  <w:style w:type="paragraph" w:styleId="Heading2">
    <w:name w:val="heading 2"/>
    <w:basedOn w:val="Normal"/>
    <w:next w:val="Normal"/>
    <w:qFormat/>
    <w:rsid w:val="00126C18"/>
    <w:pPr>
      <w:keepNext/>
      <w:ind w:right="-939"/>
      <w:jc w:val="both"/>
      <w:outlineLvl w:val="1"/>
    </w:pPr>
    <w:rPr>
      <w:rFonts w:ascii="Times New Roman" w:hAnsi="Times New Roman"/>
      <w:sz w:val="24"/>
      <w:u w:val="single"/>
    </w:rPr>
  </w:style>
  <w:style w:type="paragraph" w:styleId="Heading3">
    <w:name w:val="heading 3"/>
    <w:basedOn w:val="Normal"/>
    <w:next w:val="Normal"/>
    <w:link w:val="Heading3Char"/>
    <w:uiPriority w:val="9"/>
    <w:semiHidden/>
    <w:unhideWhenUsed/>
    <w:qFormat/>
    <w:rsid w:val="00A4199F"/>
    <w:pPr>
      <w:keepNext/>
      <w:spacing w:before="240" w:after="60"/>
      <w:outlineLvl w:val="2"/>
    </w:pPr>
    <w:rPr>
      <w:rFonts w:ascii="Cambria" w:hAnsi="Cambria"/>
      <w:b/>
      <w:bCs/>
      <w:sz w:val="26"/>
      <w:szCs w:val="26"/>
    </w:rPr>
  </w:style>
  <w:style w:type="paragraph" w:styleId="Heading9">
    <w:name w:val="heading 9"/>
    <w:basedOn w:val="Normal"/>
    <w:next w:val="Normal"/>
    <w:link w:val="Heading9Char"/>
    <w:uiPriority w:val="9"/>
    <w:semiHidden/>
    <w:unhideWhenUsed/>
    <w:qFormat/>
    <w:rsid w:val="00A4199F"/>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6C18"/>
    <w:pPr>
      <w:ind w:right="-939"/>
      <w:jc w:val="center"/>
    </w:pPr>
    <w:rPr>
      <w:rFonts w:ascii="Times New Roman" w:hAnsi="Times New Roman"/>
      <w:b/>
      <w:sz w:val="28"/>
      <w:u w:val="single"/>
    </w:rPr>
  </w:style>
  <w:style w:type="paragraph" w:styleId="BlockText">
    <w:name w:val="Block Text"/>
    <w:basedOn w:val="Normal"/>
    <w:rsid w:val="00126C18"/>
    <w:pPr>
      <w:ind w:left="720" w:right="-939"/>
      <w:jc w:val="both"/>
    </w:pPr>
    <w:rPr>
      <w:rFonts w:ascii="Times New Roman" w:hAnsi="Times New Roman"/>
      <w:sz w:val="24"/>
    </w:rPr>
  </w:style>
  <w:style w:type="paragraph" w:styleId="BodyText">
    <w:name w:val="Body Text"/>
    <w:basedOn w:val="Normal"/>
    <w:link w:val="BodyTextChar"/>
    <w:rsid w:val="00126C18"/>
    <w:pPr>
      <w:ind w:right="-939"/>
      <w:jc w:val="both"/>
    </w:pPr>
    <w:rPr>
      <w:rFonts w:ascii="Times New Roman" w:hAnsi="Times New Roman"/>
      <w:sz w:val="24"/>
    </w:rPr>
  </w:style>
  <w:style w:type="paragraph" w:styleId="BodyText2">
    <w:name w:val="Body Text 2"/>
    <w:basedOn w:val="Normal"/>
    <w:rsid w:val="00126C18"/>
    <w:pPr>
      <w:ind w:right="-849"/>
      <w:jc w:val="both"/>
    </w:pPr>
    <w:rPr>
      <w:rFonts w:ascii="Times New Roman" w:hAnsi="Times New Roman"/>
      <w:sz w:val="24"/>
    </w:rPr>
  </w:style>
  <w:style w:type="paragraph" w:styleId="BalloonText">
    <w:name w:val="Balloon Text"/>
    <w:basedOn w:val="Normal"/>
    <w:semiHidden/>
    <w:rsid w:val="006517BA"/>
    <w:rPr>
      <w:rFonts w:ascii="Tahoma" w:hAnsi="Tahoma" w:cs="Tahoma"/>
      <w:sz w:val="16"/>
      <w:szCs w:val="16"/>
    </w:rPr>
  </w:style>
  <w:style w:type="paragraph" w:styleId="Header">
    <w:name w:val="header"/>
    <w:basedOn w:val="Normal"/>
    <w:link w:val="HeaderChar"/>
    <w:uiPriority w:val="99"/>
    <w:rsid w:val="00BC6D07"/>
    <w:pPr>
      <w:tabs>
        <w:tab w:val="center" w:pos="4153"/>
        <w:tab w:val="right" w:pos="8306"/>
      </w:tabs>
    </w:pPr>
  </w:style>
  <w:style w:type="paragraph" w:styleId="Footer">
    <w:name w:val="footer"/>
    <w:basedOn w:val="Normal"/>
    <w:link w:val="FooterChar"/>
    <w:uiPriority w:val="99"/>
    <w:rsid w:val="00BC6D07"/>
    <w:pPr>
      <w:tabs>
        <w:tab w:val="center" w:pos="4153"/>
        <w:tab w:val="right" w:pos="8306"/>
      </w:tabs>
    </w:pPr>
  </w:style>
  <w:style w:type="paragraph" w:styleId="BodyTextIndent">
    <w:name w:val="Body Text Indent"/>
    <w:basedOn w:val="Normal"/>
    <w:link w:val="BodyTextIndentChar"/>
    <w:uiPriority w:val="99"/>
    <w:unhideWhenUsed/>
    <w:rsid w:val="003E23E0"/>
    <w:pPr>
      <w:spacing w:after="120"/>
      <w:ind w:left="283"/>
    </w:pPr>
    <w:rPr>
      <w:rFonts w:ascii="Times New Roman" w:hAnsi="Times New Roman"/>
      <w:sz w:val="20"/>
    </w:rPr>
  </w:style>
  <w:style w:type="character" w:customStyle="1" w:styleId="BodyTextIndentChar">
    <w:name w:val="Body Text Indent Char"/>
    <w:basedOn w:val="DefaultParagraphFont"/>
    <w:link w:val="BodyTextIndent"/>
    <w:uiPriority w:val="99"/>
    <w:rsid w:val="003E23E0"/>
  </w:style>
  <w:style w:type="character" w:styleId="Hyperlink">
    <w:name w:val="Hyperlink"/>
    <w:basedOn w:val="DefaultParagraphFont"/>
    <w:semiHidden/>
    <w:rsid w:val="003E23E0"/>
    <w:rPr>
      <w:color w:val="0000FF"/>
      <w:u w:val="single"/>
    </w:rPr>
  </w:style>
  <w:style w:type="character" w:styleId="FollowedHyperlink">
    <w:name w:val="FollowedHyperlink"/>
    <w:basedOn w:val="DefaultParagraphFont"/>
    <w:uiPriority w:val="99"/>
    <w:semiHidden/>
    <w:unhideWhenUsed/>
    <w:rsid w:val="009478EF"/>
    <w:rPr>
      <w:color w:val="800080"/>
      <w:u w:val="single"/>
    </w:rPr>
  </w:style>
  <w:style w:type="character" w:customStyle="1" w:styleId="HeaderChar">
    <w:name w:val="Header Char"/>
    <w:basedOn w:val="DefaultParagraphFont"/>
    <w:link w:val="Header"/>
    <w:uiPriority w:val="99"/>
    <w:rsid w:val="00924321"/>
    <w:rPr>
      <w:rFonts w:ascii="Arial" w:hAnsi="Arial"/>
      <w:sz w:val="22"/>
    </w:rPr>
  </w:style>
  <w:style w:type="character" w:customStyle="1" w:styleId="Heading3Char">
    <w:name w:val="Heading 3 Char"/>
    <w:basedOn w:val="DefaultParagraphFont"/>
    <w:link w:val="Heading3"/>
    <w:uiPriority w:val="9"/>
    <w:semiHidden/>
    <w:rsid w:val="00A4199F"/>
    <w:rPr>
      <w:rFonts w:ascii="Cambria" w:eastAsia="Times New Roman" w:hAnsi="Cambria" w:cs="Times New Roman"/>
      <w:b/>
      <w:bCs/>
      <w:sz w:val="26"/>
      <w:szCs w:val="26"/>
    </w:rPr>
  </w:style>
  <w:style w:type="character" w:customStyle="1" w:styleId="Heading9Char">
    <w:name w:val="Heading 9 Char"/>
    <w:basedOn w:val="DefaultParagraphFont"/>
    <w:link w:val="Heading9"/>
    <w:uiPriority w:val="9"/>
    <w:semiHidden/>
    <w:rsid w:val="00A4199F"/>
    <w:rPr>
      <w:rFonts w:ascii="Cambria" w:eastAsia="Times New Roman" w:hAnsi="Cambria" w:cs="Times New Roman"/>
      <w:sz w:val="22"/>
      <w:szCs w:val="22"/>
    </w:rPr>
  </w:style>
  <w:style w:type="paragraph" w:styleId="BodyTextIndent2">
    <w:name w:val="Body Text Indent 2"/>
    <w:basedOn w:val="Normal"/>
    <w:link w:val="BodyTextIndent2Char"/>
    <w:uiPriority w:val="99"/>
    <w:semiHidden/>
    <w:unhideWhenUsed/>
    <w:rsid w:val="00A4199F"/>
    <w:pPr>
      <w:spacing w:after="120" w:line="480" w:lineRule="auto"/>
      <w:ind w:left="283"/>
    </w:pPr>
  </w:style>
  <w:style w:type="character" w:customStyle="1" w:styleId="BodyTextIndent2Char">
    <w:name w:val="Body Text Indent 2 Char"/>
    <w:basedOn w:val="DefaultParagraphFont"/>
    <w:link w:val="BodyTextIndent2"/>
    <w:uiPriority w:val="99"/>
    <w:semiHidden/>
    <w:rsid w:val="00A4199F"/>
    <w:rPr>
      <w:rFonts w:ascii="Arial" w:hAnsi="Arial"/>
      <w:sz w:val="22"/>
    </w:rPr>
  </w:style>
  <w:style w:type="character" w:customStyle="1" w:styleId="BodyTextChar">
    <w:name w:val="Body Text Char"/>
    <w:basedOn w:val="DefaultParagraphFont"/>
    <w:link w:val="BodyText"/>
    <w:rsid w:val="004374D4"/>
    <w:rPr>
      <w:sz w:val="24"/>
    </w:rPr>
  </w:style>
  <w:style w:type="paragraph" w:styleId="ListParagraph">
    <w:name w:val="List Paragraph"/>
    <w:basedOn w:val="Normal"/>
    <w:uiPriority w:val="34"/>
    <w:qFormat/>
    <w:rsid w:val="004374D4"/>
    <w:pPr>
      <w:ind w:left="720"/>
      <w:contextualSpacing/>
    </w:pPr>
  </w:style>
  <w:style w:type="character" w:customStyle="1" w:styleId="FooterChar">
    <w:name w:val="Footer Char"/>
    <w:basedOn w:val="DefaultParagraphFont"/>
    <w:link w:val="Footer"/>
    <w:uiPriority w:val="99"/>
    <w:rsid w:val="00883038"/>
    <w:rPr>
      <w:rFonts w:ascii="Arial" w:hAnsi="Arial"/>
      <w:sz w:val="22"/>
    </w:rPr>
  </w:style>
  <w:style w:type="character" w:customStyle="1" w:styleId="Heading1Char">
    <w:name w:val="Heading 1 Char"/>
    <w:basedOn w:val="DefaultParagraphFont"/>
    <w:link w:val="Heading1"/>
    <w:rsid w:val="009B4A66"/>
    <w:rPr>
      <w:b/>
      <w:sz w:val="24"/>
    </w:rPr>
  </w:style>
  <w:style w:type="character" w:styleId="SubtleEmphasis">
    <w:name w:val="Subtle Emphasis"/>
    <w:basedOn w:val="DefaultParagraphFont"/>
    <w:uiPriority w:val="19"/>
    <w:qFormat/>
    <w:rsid w:val="00706DC2"/>
    <w:rPr>
      <w:i/>
      <w:iCs/>
      <w:color w:val="404040" w:themeColor="text1" w:themeTint="BF"/>
    </w:rPr>
  </w:style>
  <w:style w:type="paragraph" w:styleId="Revision">
    <w:name w:val="Revision"/>
    <w:hidden/>
    <w:uiPriority w:val="99"/>
    <w:semiHidden/>
    <w:rsid w:val="000502ED"/>
    <w:rPr>
      <w:rFonts w:ascii="Arial" w:hAnsi="Arial"/>
      <w:sz w:val="22"/>
    </w:rPr>
  </w:style>
  <w:style w:type="character" w:styleId="CommentReference">
    <w:name w:val="annotation reference"/>
    <w:basedOn w:val="DefaultParagraphFont"/>
    <w:uiPriority w:val="99"/>
    <w:semiHidden/>
    <w:unhideWhenUsed/>
    <w:rsid w:val="000502ED"/>
    <w:rPr>
      <w:sz w:val="16"/>
      <w:szCs w:val="16"/>
    </w:rPr>
  </w:style>
  <w:style w:type="paragraph" w:styleId="CommentText">
    <w:name w:val="annotation text"/>
    <w:basedOn w:val="Normal"/>
    <w:link w:val="CommentTextChar"/>
    <w:uiPriority w:val="99"/>
    <w:unhideWhenUsed/>
    <w:rsid w:val="000502ED"/>
    <w:rPr>
      <w:sz w:val="20"/>
    </w:rPr>
  </w:style>
  <w:style w:type="character" w:customStyle="1" w:styleId="CommentTextChar">
    <w:name w:val="Comment Text Char"/>
    <w:basedOn w:val="DefaultParagraphFont"/>
    <w:link w:val="CommentText"/>
    <w:uiPriority w:val="99"/>
    <w:rsid w:val="000502ED"/>
    <w:rPr>
      <w:rFonts w:ascii="Arial" w:hAnsi="Arial"/>
    </w:rPr>
  </w:style>
  <w:style w:type="paragraph" w:styleId="CommentSubject">
    <w:name w:val="annotation subject"/>
    <w:basedOn w:val="CommentText"/>
    <w:next w:val="CommentText"/>
    <w:link w:val="CommentSubjectChar"/>
    <w:uiPriority w:val="99"/>
    <w:semiHidden/>
    <w:unhideWhenUsed/>
    <w:rsid w:val="000502ED"/>
    <w:rPr>
      <w:b/>
      <w:bCs/>
    </w:rPr>
  </w:style>
  <w:style w:type="character" w:customStyle="1" w:styleId="CommentSubjectChar">
    <w:name w:val="Comment Subject Char"/>
    <w:basedOn w:val="CommentTextChar"/>
    <w:link w:val="CommentSubject"/>
    <w:uiPriority w:val="99"/>
    <w:semiHidden/>
    <w:rsid w:val="000502ED"/>
    <w:rPr>
      <w:rFonts w:ascii="Arial" w:hAnsi="Arial"/>
      <w:b/>
      <w:bCs/>
    </w:rPr>
  </w:style>
  <w:style w:type="paragraph" w:styleId="NormalWeb">
    <w:name w:val="Normal (Web)"/>
    <w:basedOn w:val="Normal"/>
    <w:uiPriority w:val="99"/>
    <w:unhideWhenUsed/>
    <w:rsid w:val="00072807"/>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F328D8"/>
    <w:rPr>
      <w:color w:val="605E5C"/>
      <w:shd w:val="clear" w:color="auto" w:fill="E1DFDD"/>
    </w:rPr>
  </w:style>
  <w:style w:type="character" w:customStyle="1" w:styleId="cf01">
    <w:name w:val="cf01"/>
    <w:basedOn w:val="DefaultParagraphFont"/>
    <w:rsid w:val="00F328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97557">
      <w:bodyDiv w:val="1"/>
      <w:marLeft w:val="0"/>
      <w:marRight w:val="0"/>
      <w:marTop w:val="0"/>
      <w:marBottom w:val="0"/>
      <w:divBdr>
        <w:top w:val="none" w:sz="0" w:space="0" w:color="auto"/>
        <w:left w:val="none" w:sz="0" w:space="0" w:color="auto"/>
        <w:bottom w:val="none" w:sz="0" w:space="0" w:color="auto"/>
        <w:right w:val="none" w:sz="0" w:space="0" w:color="auto"/>
      </w:divBdr>
    </w:div>
    <w:div w:id="213540752">
      <w:bodyDiv w:val="1"/>
      <w:marLeft w:val="0"/>
      <w:marRight w:val="0"/>
      <w:marTop w:val="0"/>
      <w:marBottom w:val="0"/>
      <w:divBdr>
        <w:top w:val="none" w:sz="0" w:space="0" w:color="auto"/>
        <w:left w:val="none" w:sz="0" w:space="0" w:color="auto"/>
        <w:bottom w:val="none" w:sz="0" w:space="0" w:color="auto"/>
        <w:right w:val="none" w:sz="0" w:space="0" w:color="auto"/>
      </w:divBdr>
    </w:div>
    <w:div w:id="419303086">
      <w:bodyDiv w:val="1"/>
      <w:marLeft w:val="0"/>
      <w:marRight w:val="0"/>
      <w:marTop w:val="0"/>
      <w:marBottom w:val="0"/>
      <w:divBdr>
        <w:top w:val="none" w:sz="0" w:space="0" w:color="auto"/>
        <w:left w:val="none" w:sz="0" w:space="0" w:color="auto"/>
        <w:bottom w:val="none" w:sz="0" w:space="0" w:color="auto"/>
        <w:right w:val="none" w:sz="0" w:space="0" w:color="auto"/>
      </w:divBdr>
    </w:div>
    <w:div w:id="576595934">
      <w:bodyDiv w:val="1"/>
      <w:marLeft w:val="0"/>
      <w:marRight w:val="0"/>
      <w:marTop w:val="0"/>
      <w:marBottom w:val="0"/>
      <w:divBdr>
        <w:top w:val="none" w:sz="0" w:space="0" w:color="auto"/>
        <w:left w:val="none" w:sz="0" w:space="0" w:color="auto"/>
        <w:bottom w:val="none" w:sz="0" w:space="0" w:color="auto"/>
        <w:right w:val="none" w:sz="0" w:space="0" w:color="auto"/>
      </w:divBdr>
    </w:div>
    <w:div w:id="633996046">
      <w:bodyDiv w:val="1"/>
      <w:marLeft w:val="0"/>
      <w:marRight w:val="0"/>
      <w:marTop w:val="0"/>
      <w:marBottom w:val="0"/>
      <w:divBdr>
        <w:top w:val="none" w:sz="0" w:space="0" w:color="auto"/>
        <w:left w:val="none" w:sz="0" w:space="0" w:color="auto"/>
        <w:bottom w:val="none" w:sz="0" w:space="0" w:color="auto"/>
        <w:right w:val="none" w:sz="0" w:space="0" w:color="auto"/>
      </w:divBdr>
    </w:div>
    <w:div w:id="991055608">
      <w:bodyDiv w:val="1"/>
      <w:marLeft w:val="0"/>
      <w:marRight w:val="0"/>
      <w:marTop w:val="0"/>
      <w:marBottom w:val="0"/>
      <w:divBdr>
        <w:top w:val="none" w:sz="0" w:space="0" w:color="auto"/>
        <w:left w:val="none" w:sz="0" w:space="0" w:color="auto"/>
        <w:bottom w:val="none" w:sz="0" w:space="0" w:color="auto"/>
        <w:right w:val="none" w:sz="0" w:space="0" w:color="auto"/>
      </w:divBdr>
    </w:div>
    <w:div w:id="1314991839">
      <w:bodyDiv w:val="1"/>
      <w:marLeft w:val="0"/>
      <w:marRight w:val="0"/>
      <w:marTop w:val="0"/>
      <w:marBottom w:val="0"/>
      <w:divBdr>
        <w:top w:val="none" w:sz="0" w:space="0" w:color="auto"/>
        <w:left w:val="none" w:sz="0" w:space="0" w:color="auto"/>
        <w:bottom w:val="none" w:sz="0" w:space="0" w:color="auto"/>
        <w:right w:val="none" w:sz="0" w:space="0" w:color="auto"/>
      </w:divBdr>
      <w:divsChild>
        <w:div w:id="2110352213">
          <w:marLeft w:val="0"/>
          <w:marRight w:val="0"/>
          <w:marTop w:val="0"/>
          <w:marBottom w:val="0"/>
          <w:divBdr>
            <w:top w:val="none" w:sz="0" w:space="0" w:color="auto"/>
            <w:left w:val="none" w:sz="0" w:space="0" w:color="auto"/>
            <w:bottom w:val="none" w:sz="0" w:space="0" w:color="auto"/>
            <w:right w:val="none" w:sz="0" w:space="0" w:color="auto"/>
          </w:divBdr>
          <w:divsChild>
            <w:div w:id="871963553">
              <w:marLeft w:val="0"/>
              <w:marRight w:val="0"/>
              <w:marTop w:val="0"/>
              <w:marBottom w:val="0"/>
              <w:divBdr>
                <w:top w:val="none" w:sz="0" w:space="0" w:color="auto"/>
                <w:left w:val="none" w:sz="0" w:space="0" w:color="auto"/>
                <w:bottom w:val="none" w:sz="0" w:space="0" w:color="auto"/>
                <w:right w:val="none" w:sz="0" w:space="0" w:color="auto"/>
              </w:divBdr>
              <w:divsChild>
                <w:div w:id="446242339">
                  <w:marLeft w:val="0"/>
                  <w:marRight w:val="0"/>
                  <w:marTop w:val="0"/>
                  <w:marBottom w:val="0"/>
                  <w:divBdr>
                    <w:top w:val="none" w:sz="0" w:space="0" w:color="auto"/>
                    <w:left w:val="none" w:sz="0" w:space="0" w:color="auto"/>
                    <w:bottom w:val="none" w:sz="0" w:space="0" w:color="auto"/>
                    <w:right w:val="none" w:sz="0" w:space="0" w:color="auto"/>
                  </w:divBdr>
                  <w:divsChild>
                    <w:div w:id="39527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04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ntercollegiate.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csed.ac.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tercollegiat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acf7b60061f804053adb3be2cc5d7c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ac3b11f8dfa2d0048159865ee170a92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 xmlns="5b12561d-b03a-47d5-9db5-4e2bbf9ffb11">
      <UserInfo>
        <DisplayName>Donogh O'Brien</DisplayName>
        <AccountId>17</AccountId>
        <AccountType/>
      </UserInfo>
      <UserInfo>
        <DisplayName>Katharine Price</DisplayName>
        <AccountId>27</AccountId>
        <AccountType/>
      </UserInfo>
      <UserInfo>
        <DisplayName>Gillian Blackadder</DisplayName>
        <AccountId>999</AccountId>
        <AccountType/>
      </UserInfo>
    </Team>
    <FirefishReference xmlns="5b12561d-b03a-47d5-9db5-4e2bbf9ffb11">4847</FirefishReference>
    <BusinessType xmlns="5b12561d-b03a-47d5-9db5-4e2bbf9ffb11">Repeat Business</BusinessType>
    <AssignmentStatus xmlns="5b12561d-b03a-47d5-9db5-4e2bbf9ffb11">Open</AssignmentStatus>
    <Sector xmlns="5b12561d-b03a-47d5-9db5-4e2bbf9ffb11">Education</Sector>
    <TaxCatchAll xmlns="5b12561d-b03a-47d5-9db5-4e2bbf9ffb11" xsi:nil="tru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1F4F01C4-A980-49FD-99A4-141949C370CF}">
  <ds:schemaRefs>
    <ds:schemaRef ds:uri="http://schemas.microsoft.com/sharepoint/events"/>
  </ds:schemaRefs>
</ds:datastoreItem>
</file>

<file path=customXml/itemProps2.xml><?xml version="1.0" encoding="utf-8"?>
<ds:datastoreItem xmlns:ds="http://schemas.openxmlformats.org/officeDocument/2006/customXml" ds:itemID="{F974FC29-112D-49AB-8ED8-0066046CC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1B29F-9348-4DB5-B5F2-0E69E317C707}">
  <ds:schemaRefs>
    <ds:schemaRef ds:uri="http://schemas.microsoft.com/office/2006/metadata/properties"/>
    <ds:schemaRef ds:uri="http://schemas.microsoft.com/office/infopath/2007/PartnerControls"/>
    <ds:schemaRef ds:uri="5b12561d-b03a-47d5-9db5-4e2bbf9ffb11"/>
    <ds:schemaRef ds:uri="71a9b04d-2874-443b-a243-8e2775767da3"/>
  </ds:schemaRefs>
</ds:datastoreItem>
</file>

<file path=customXml/itemProps4.xml><?xml version="1.0" encoding="utf-8"?>
<ds:datastoreItem xmlns:ds="http://schemas.openxmlformats.org/officeDocument/2006/customXml" ds:itemID="{52024C6F-DAFE-412A-8A77-5C7C3554EC77}">
  <ds:schemaRefs>
    <ds:schemaRef ds:uri="http://schemas.microsoft.com/sharepoint/v3/contenttype/forms"/>
  </ds:schemaRefs>
</ds:datastoreItem>
</file>

<file path=customXml/itemProps5.xml><?xml version="1.0" encoding="utf-8"?>
<ds:datastoreItem xmlns:ds="http://schemas.openxmlformats.org/officeDocument/2006/customXml" ds:itemID="{D710FE09-0C57-47E6-A754-7BD7D98135F2}">
  <ds:schemaRefs>
    <ds:schemaRef ds:uri="office.server.policy"/>
  </ds:schemaRefs>
</ds:datastoreItem>
</file>

<file path=docMetadata/LabelInfo.xml><?xml version="1.0" encoding="utf-8"?>
<clbl:labelList xmlns:clbl="http://schemas.microsoft.com/office/2020/mipLabelMetadata">
  <clbl:label id="{9e3931be-7344-4de1-9ae6-42475dc491f7}" enabled="0" method="" siteId="{9e3931be-7344-4de1-9ae6-42475dc491f7}" removed="1"/>
</clbl:labelList>
</file>

<file path=docProps/app.xml><?xml version="1.0" encoding="utf-8"?>
<Properties xmlns="http://schemas.openxmlformats.org/officeDocument/2006/extended-properties" xmlns:vt="http://schemas.openxmlformats.org/officeDocument/2006/docPropsVTypes">
  <Template>Normal</Template>
  <TotalTime>15</TotalTime>
  <Pages>6</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THE ROYAL COLLEGE OF SURGEONS OF EDINBURGH</vt:lpstr>
    </vt:vector>
  </TitlesOfParts>
  <Company>The Royal College of Surgeons of Edinburgh</Company>
  <LinksUpToDate>false</LinksUpToDate>
  <CharactersWithSpaces>11342</CharactersWithSpaces>
  <SharedDoc>false</SharedDoc>
  <HLinks>
    <vt:vector size="12" baseType="variant">
      <vt:variant>
        <vt:i4>4915293</vt:i4>
      </vt:variant>
      <vt:variant>
        <vt:i4>3</vt:i4>
      </vt:variant>
      <vt:variant>
        <vt:i4>0</vt:i4>
      </vt:variant>
      <vt:variant>
        <vt:i4>5</vt:i4>
      </vt:variant>
      <vt:variant>
        <vt:lpwstr>http://www.surgeonshall.com/</vt:lpwstr>
      </vt:variant>
      <vt:variant>
        <vt:lpwstr/>
      </vt:variant>
      <vt:variant>
        <vt:i4>7733301</vt:i4>
      </vt:variant>
      <vt:variant>
        <vt:i4>0</vt:i4>
      </vt:variant>
      <vt:variant>
        <vt:i4>0</vt:i4>
      </vt:variant>
      <vt:variant>
        <vt:i4>5</vt:i4>
      </vt:variant>
      <vt:variant>
        <vt:lpwstr>http://www.intercollegiate.org.uk/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COLLEGE OF SURGEONS OF EDINBURGH</dc:title>
  <dc:creator>Debra Round</dc:creator>
  <cp:lastModifiedBy>Scott Sinclair</cp:lastModifiedBy>
  <cp:revision>5</cp:revision>
  <cp:lastPrinted>2015-03-13T11:51:00Z</cp:lastPrinted>
  <dcterms:created xsi:type="dcterms:W3CDTF">2024-06-19T13:29:00Z</dcterms:created>
  <dcterms:modified xsi:type="dcterms:W3CDTF">2024-11-01T15:31:00Z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_docset_NoMedatataSyncRequired">
    <vt:lpwstr>False</vt:lpwstr>
  </property>
</Properties>
</file>