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C4B7" w14:textId="77777777" w:rsidR="00550B58" w:rsidRPr="008B13FD" w:rsidRDefault="00550B58">
      <w:pPr>
        <w:spacing w:before="4"/>
        <w:rPr>
          <w:rFonts w:ascii="Arial" w:eastAsia="Arial" w:hAnsi="Arial" w:cs="Arial"/>
          <w:b/>
          <w:bCs/>
          <w:sz w:val="18"/>
          <w:szCs w:val="18"/>
          <w:lang w:val="en-GB"/>
        </w:rPr>
      </w:pPr>
    </w:p>
    <w:p w14:paraId="3BA59C0A" w14:textId="5B9A443B" w:rsidR="00550B58" w:rsidRPr="00F3328B" w:rsidRDefault="00F3328B">
      <w:pPr>
        <w:spacing w:before="8"/>
        <w:rPr>
          <w:rFonts w:ascii="Arial" w:eastAsia="Arial" w:hAnsi="Arial" w:cs="Arial"/>
          <w:b/>
          <w:bCs/>
          <w:sz w:val="24"/>
          <w:szCs w:val="24"/>
          <w:lang w:val="en-GB"/>
        </w:rPr>
      </w:pPr>
      <w:r w:rsidRPr="00F3328B">
        <w:rPr>
          <w:rFonts w:ascii="Arial" w:eastAsia="Arial" w:hAnsi="Arial" w:cs="Arial"/>
          <w:b/>
          <w:bCs/>
          <w:sz w:val="24"/>
          <w:szCs w:val="24"/>
          <w:lang w:val="en-GB"/>
        </w:rPr>
        <w:t>Job Title:</w:t>
      </w:r>
      <w:r w:rsidR="002F10D9">
        <w:rPr>
          <w:rFonts w:ascii="Arial" w:eastAsia="Arial" w:hAnsi="Arial" w:cs="Arial"/>
          <w:b/>
          <w:bCs/>
          <w:sz w:val="24"/>
          <w:szCs w:val="24"/>
          <w:lang w:val="en-GB"/>
        </w:rPr>
        <w:t xml:space="preserve"> </w:t>
      </w:r>
      <w:r w:rsidR="00BD6AF5">
        <w:rPr>
          <w:rFonts w:ascii="Arial" w:eastAsia="Arial" w:hAnsi="Arial" w:cs="Arial"/>
          <w:b/>
          <w:bCs/>
          <w:sz w:val="24"/>
          <w:szCs w:val="24"/>
          <w:lang w:val="en-GB"/>
        </w:rPr>
        <w:t>Director of Services</w:t>
      </w:r>
      <w:r w:rsidRPr="00F3328B">
        <w:rPr>
          <w:rFonts w:ascii="Arial" w:eastAsia="Arial" w:hAnsi="Arial" w:cs="Arial"/>
          <w:b/>
          <w:bCs/>
          <w:sz w:val="24"/>
          <w:szCs w:val="24"/>
          <w:lang w:val="en-GB"/>
        </w:rPr>
        <w:tab/>
      </w:r>
      <w:r w:rsidRPr="00F3328B">
        <w:rPr>
          <w:rFonts w:ascii="Arial" w:eastAsia="Arial" w:hAnsi="Arial" w:cs="Arial"/>
          <w:b/>
          <w:bCs/>
          <w:sz w:val="24"/>
          <w:szCs w:val="24"/>
          <w:lang w:val="en-GB"/>
        </w:rPr>
        <w:tab/>
      </w:r>
      <w:r w:rsidRPr="00F3328B">
        <w:rPr>
          <w:rFonts w:ascii="Arial" w:eastAsia="Arial" w:hAnsi="Arial" w:cs="Arial"/>
          <w:b/>
          <w:bCs/>
          <w:sz w:val="24"/>
          <w:szCs w:val="24"/>
          <w:lang w:val="en-GB"/>
        </w:rPr>
        <w:tab/>
      </w:r>
      <w:r w:rsidRPr="00F3328B">
        <w:rPr>
          <w:rFonts w:ascii="Arial" w:eastAsia="Arial" w:hAnsi="Arial" w:cs="Arial"/>
          <w:b/>
          <w:bCs/>
          <w:sz w:val="24"/>
          <w:szCs w:val="24"/>
          <w:lang w:val="en-GB"/>
        </w:rPr>
        <w:tab/>
      </w:r>
      <w:r w:rsidRPr="00F3328B">
        <w:rPr>
          <w:rFonts w:ascii="Arial" w:eastAsia="Arial" w:hAnsi="Arial" w:cs="Arial"/>
          <w:b/>
          <w:bCs/>
          <w:sz w:val="24"/>
          <w:szCs w:val="24"/>
          <w:lang w:val="en-GB"/>
        </w:rPr>
        <w:tab/>
      </w:r>
      <w:r w:rsidRPr="00F3328B">
        <w:rPr>
          <w:rFonts w:ascii="Arial" w:eastAsia="Arial" w:hAnsi="Arial" w:cs="Arial"/>
          <w:b/>
          <w:bCs/>
          <w:sz w:val="24"/>
          <w:szCs w:val="24"/>
          <w:lang w:val="en-GB"/>
        </w:rPr>
        <w:tab/>
      </w:r>
      <w:bookmarkStart w:id="0" w:name="_GoBack"/>
      <w:bookmarkEnd w:id="0"/>
    </w:p>
    <w:p w14:paraId="5B5FF343" w14:textId="77777777" w:rsidR="00F3328B" w:rsidRPr="00F3328B" w:rsidRDefault="00F3328B">
      <w:pPr>
        <w:spacing w:before="8"/>
        <w:rPr>
          <w:rFonts w:ascii="Arial" w:eastAsia="Arial" w:hAnsi="Arial" w:cs="Arial"/>
          <w:b/>
          <w:bCs/>
          <w:sz w:val="24"/>
          <w:szCs w:val="24"/>
          <w:lang w:val="en-GB"/>
        </w:rPr>
      </w:pPr>
    </w:p>
    <w:p w14:paraId="0B04440F" w14:textId="5AC1D583" w:rsidR="00F3328B" w:rsidRPr="00F3328B" w:rsidRDefault="00F3328B">
      <w:pPr>
        <w:spacing w:before="8"/>
        <w:rPr>
          <w:rFonts w:ascii="Arial" w:eastAsia="Arial" w:hAnsi="Arial" w:cs="Arial"/>
          <w:b/>
          <w:bCs/>
          <w:sz w:val="24"/>
          <w:szCs w:val="24"/>
          <w:lang w:val="en-GB"/>
        </w:rPr>
      </w:pPr>
      <w:r w:rsidRPr="00F3328B">
        <w:rPr>
          <w:rFonts w:ascii="Arial" w:eastAsia="Arial" w:hAnsi="Arial" w:cs="Arial"/>
          <w:b/>
          <w:bCs/>
          <w:sz w:val="24"/>
          <w:szCs w:val="24"/>
          <w:lang w:val="en-GB"/>
        </w:rPr>
        <w:t>Reports to:</w:t>
      </w:r>
      <w:r w:rsidR="002F10D9">
        <w:rPr>
          <w:rFonts w:ascii="Arial" w:eastAsia="Arial" w:hAnsi="Arial" w:cs="Arial"/>
          <w:b/>
          <w:bCs/>
          <w:sz w:val="24"/>
          <w:szCs w:val="24"/>
          <w:lang w:val="en-GB"/>
        </w:rPr>
        <w:t xml:space="preserve"> Chief Executive</w:t>
      </w:r>
      <w:r w:rsidR="00826EB3">
        <w:rPr>
          <w:rFonts w:ascii="Arial" w:eastAsia="Arial" w:hAnsi="Arial" w:cs="Arial"/>
          <w:b/>
          <w:bCs/>
          <w:sz w:val="24"/>
          <w:szCs w:val="24"/>
          <w:lang w:val="en-GB"/>
        </w:rPr>
        <w:t xml:space="preserve"> Officer</w:t>
      </w:r>
    </w:p>
    <w:p w14:paraId="3DB3AA72" w14:textId="77777777" w:rsidR="00F3328B" w:rsidRPr="008B13FD" w:rsidRDefault="00F3328B">
      <w:pPr>
        <w:spacing w:before="8"/>
        <w:rPr>
          <w:rFonts w:ascii="Arial" w:eastAsia="Arial" w:hAnsi="Arial" w:cs="Arial"/>
          <w:b/>
          <w:bCs/>
          <w:sz w:val="23"/>
          <w:szCs w:val="23"/>
          <w:lang w:val="en-GB"/>
        </w:rPr>
      </w:pPr>
    </w:p>
    <w:p w14:paraId="309EBDB1" w14:textId="77777777" w:rsidR="00213ECE" w:rsidRDefault="00213ECE" w:rsidP="00DA3F6B">
      <w:pPr>
        <w:spacing w:line="276" w:lineRule="auto"/>
        <w:ind w:right="84"/>
        <w:rPr>
          <w:rFonts w:ascii="Arial"/>
          <w:b/>
          <w:sz w:val="24"/>
          <w:lang w:val="en-GB"/>
        </w:rPr>
      </w:pPr>
    </w:p>
    <w:p w14:paraId="54E006D1" w14:textId="77777777" w:rsidR="00550B58" w:rsidRDefault="001C2ED4" w:rsidP="00DA3F6B">
      <w:pPr>
        <w:spacing w:line="276" w:lineRule="auto"/>
        <w:ind w:right="84"/>
        <w:rPr>
          <w:rFonts w:ascii="Arial"/>
          <w:b/>
          <w:sz w:val="24"/>
          <w:lang w:val="en-GB"/>
        </w:rPr>
      </w:pPr>
      <w:r w:rsidRPr="008B13FD">
        <w:rPr>
          <w:rFonts w:ascii="Arial"/>
          <w:b/>
          <w:sz w:val="24"/>
          <w:lang w:val="en-GB"/>
        </w:rPr>
        <w:t>Overall Job</w:t>
      </w:r>
      <w:r w:rsidRPr="008B13FD">
        <w:rPr>
          <w:rFonts w:ascii="Arial"/>
          <w:b/>
          <w:spacing w:val="-3"/>
          <w:sz w:val="24"/>
          <w:lang w:val="en-GB"/>
        </w:rPr>
        <w:t xml:space="preserve"> </w:t>
      </w:r>
      <w:r w:rsidRPr="008B13FD">
        <w:rPr>
          <w:rFonts w:ascii="Arial"/>
          <w:b/>
          <w:sz w:val="24"/>
          <w:lang w:val="en-GB"/>
        </w:rPr>
        <w:t>Purpose</w:t>
      </w:r>
    </w:p>
    <w:p w14:paraId="31725FC3" w14:textId="2DAF81BE" w:rsidR="00846452" w:rsidRDefault="00846452" w:rsidP="00DA3F6B">
      <w:pPr>
        <w:spacing w:line="276" w:lineRule="auto"/>
        <w:ind w:right="84"/>
        <w:rPr>
          <w:rFonts w:ascii="Arial" w:eastAsia="Arial" w:hAnsi="Arial" w:cs="Arial"/>
          <w:sz w:val="24"/>
          <w:szCs w:val="24"/>
          <w:lang w:val="en-GB"/>
        </w:rPr>
      </w:pPr>
    </w:p>
    <w:p w14:paraId="41112AFE" w14:textId="33D91B2F" w:rsidR="00BD6AF5" w:rsidRDefault="002E008A" w:rsidP="00DA3F6B">
      <w:pPr>
        <w:spacing w:line="276" w:lineRule="auto"/>
        <w:ind w:right="84"/>
        <w:rPr>
          <w:rFonts w:ascii="Arial" w:eastAsia="Arial" w:hAnsi="Arial" w:cs="Arial"/>
          <w:sz w:val="24"/>
          <w:szCs w:val="24"/>
          <w:lang w:val="en-GB"/>
        </w:rPr>
      </w:pPr>
      <w:r>
        <w:rPr>
          <w:rFonts w:ascii="Arial" w:eastAsia="Arial" w:hAnsi="Arial" w:cs="Arial"/>
          <w:sz w:val="24"/>
          <w:szCs w:val="24"/>
          <w:lang w:val="en-GB"/>
        </w:rPr>
        <w:t>The Director of Services is a key member of Scottish Refugee Councils’ Senior Leadership Team, responsible for overseeing the end to end</w:t>
      </w:r>
      <w:r w:rsidR="007E30E9">
        <w:rPr>
          <w:rFonts w:ascii="Arial" w:eastAsia="Arial" w:hAnsi="Arial" w:cs="Arial"/>
          <w:sz w:val="24"/>
          <w:szCs w:val="24"/>
          <w:lang w:val="en-GB"/>
        </w:rPr>
        <w:t xml:space="preserve">, efficient and effective </w:t>
      </w:r>
      <w:r>
        <w:rPr>
          <w:rFonts w:ascii="Arial" w:eastAsia="Arial" w:hAnsi="Arial" w:cs="Arial"/>
          <w:sz w:val="24"/>
          <w:szCs w:val="24"/>
          <w:lang w:val="en-GB"/>
        </w:rPr>
        <w:t xml:space="preserve">delivery of Scottish Refugee Council’s </w:t>
      </w:r>
      <w:r w:rsidR="00A905AC">
        <w:rPr>
          <w:rFonts w:ascii="Arial" w:eastAsia="Arial" w:hAnsi="Arial" w:cs="Arial"/>
          <w:sz w:val="24"/>
          <w:szCs w:val="24"/>
          <w:lang w:val="en-GB"/>
        </w:rPr>
        <w:t xml:space="preserve">Scotland-wide </w:t>
      </w:r>
      <w:r>
        <w:rPr>
          <w:rFonts w:ascii="Arial" w:eastAsia="Arial" w:hAnsi="Arial" w:cs="Arial"/>
          <w:sz w:val="24"/>
          <w:szCs w:val="24"/>
          <w:lang w:val="en-GB"/>
        </w:rPr>
        <w:t>services</w:t>
      </w:r>
      <w:r w:rsidR="00A905AC">
        <w:rPr>
          <w:rFonts w:ascii="Arial" w:eastAsia="Arial" w:hAnsi="Arial" w:cs="Arial"/>
          <w:sz w:val="24"/>
          <w:szCs w:val="24"/>
          <w:lang w:val="en-GB"/>
        </w:rPr>
        <w:t>. Our services currently include the operation of a free-phone</w:t>
      </w:r>
      <w:r w:rsidR="006A1453">
        <w:rPr>
          <w:rFonts w:ascii="Arial" w:eastAsia="Arial" w:hAnsi="Arial" w:cs="Arial"/>
          <w:sz w:val="24"/>
          <w:szCs w:val="24"/>
          <w:lang w:val="en-GB"/>
        </w:rPr>
        <w:t xml:space="preserve"> Helpline, </w:t>
      </w:r>
      <w:r w:rsidR="00A905AC">
        <w:rPr>
          <w:rFonts w:ascii="Arial" w:eastAsia="Arial" w:hAnsi="Arial" w:cs="Arial"/>
          <w:sz w:val="24"/>
          <w:szCs w:val="24"/>
          <w:lang w:val="en-GB"/>
        </w:rPr>
        <w:t xml:space="preserve">provision of </w:t>
      </w:r>
      <w:r w:rsidR="006A1453">
        <w:rPr>
          <w:rFonts w:ascii="Arial" w:eastAsia="Arial" w:hAnsi="Arial" w:cs="Arial"/>
          <w:sz w:val="24"/>
          <w:szCs w:val="24"/>
          <w:lang w:val="en-GB"/>
        </w:rPr>
        <w:t>client casework</w:t>
      </w:r>
      <w:r w:rsidR="00A905AC">
        <w:rPr>
          <w:rFonts w:ascii="Arial" w:eastAsia="Arial" w:hAnsi="Arial" w:cs="Arial"/>
          <w:sz w:val="24"/>
          <w:szCs w:val="24"/>
          <w:lang w:val="en-GB"/>
        </w:rPr>
        <w:t xml:space="preserve"> and delivery of support to community organisations and practitioners through the development of </w:t>
      </w:r>
      <w:r w:rsidR="00F63381">
        <w:rPr>
          <w:rFonts w:ascii="Arial" w:eastAsia="Arial" w:hAnsi="Arial" w:cs="Arial"/>
          <w:sz w:val="24"/>
          <w:szCs w:val="24"/>
          <w:lang w:val="en-GB"/>
        </w:rPr>
        <w:t>content and resources</w:t>
      </w:r>
      <w:r w:rsidR="00A905AC">
        <w:rPr>
          <w:rFonts w:ascii="Arial" w:eastAsia="Arial" w:hAnsi="Arial" w:cs="Arial"/>
          <w:sz w:val="24"/>
          <w:szCs w:val="24"/>
          <w:lang w:val="en-GB"/>
        </w:rPr>
        <w:t>, provision of information and training</w:t>
      </w:r>
      <w:r w:rsidR="00F63381">
        <w:rPr>
          <w:rFonts w:ascii="Arial" w:eastAsia="Arial" w:hAnsi="Arial" w:cs="Arial"/>
          <w:sz w:val="24"/>
          <w:szCs w:val="24"/>
          <w:lang w:val="en-GB"/>
        </w:rPr>
        <w:t>,</w:t>
      </w:r>
      <w:r w:rsidR="00A905AC">
        <w:rPr>
          <w:rFonts w:ascii="Arial" w:eastAsia="Arial" w:hAnsi="Arial" w:cs="Arial"/>
          <w:sz w:val="24"/>
          <w:szCs w:val="24"/>
          <w:lang w:val="en-GB"/>
        </w:rPr>
        <w:t xml:space="preserve"> and by facilitating regular engagement and networks.</w:t>
      </w:r>
      <w:r>
        <w:rPr>
          <w:rFonts w:ascii="Arial" w:eastAsia="Arial" w:hAnsi="Arial" w:cs="Arial"/>
          <w:sz w:val="24"/>
          <w:szCs w:val="24"/>
          <w:lang w:val="en-GB"/>
        </w:rPr>
        <w:t xml:space="preserve"> Heading up the Service Delivery Directorate</w:t>
      </w:r>
      <w:r w:rsidR="007E30E9">
        <w:rPr>
          <w:rFonts w:ascii="Arial" w:eastAsia="Arial" w:hAnsi="Arial" w:cs="Arial"/>
          <w:sz w:val="24"/>
          <w:szCs w:val="24"/>
          <w:lang w:val="en-GB"/>
        </w:rPr>
        <w:t>, the role involves managing client, community and practitioner relationships, optimising processes and driving continuous improvement initiatives to ensure high quality service and customer satisfaction. The Director will work closely with the C</w:t>
      </w:r>
      <w:r w:rsidR="00990951">
        <w:rPr>
          <w:rFonts w:ascii="Arial" w:eastAsia="Arial" w:hAnsi="Arial" w:cs="Arial"/>
          <w:sz w:val="24"/>
          <w:szCs w:val="24"/>
          <w:lang w:val="en-GB"/>
        </w:rPr>
        <w:t xml:space="preserve">hief </w:t>
      </w:r>
      <w:r w:rsidR="007E30E9">
        <w:rPr>
          <w:rFonts w:ascii="Arial" w:eastAsia="Arial" w:hAnsi="Arial" w:cs="Arial"/>
          <w:sz w:val="24"/>
          <w:szCs w:val="24"/>
          <w:lang w:val="en-GB"/>
        </w:rPr>
        <w:t>E</w:t>
      </w:r>
      <w:r w:rsidR="00990951">
        <w:rPr>
          <w:rFonts w:ascii="Arial" w:eastAsia="Arial" w:hAnsi="Arial" w:cs="Arial"/>
          <w:sz w:val="24"/>
          <w:szCs w:val="24"/>
          <w:lang w:val="en-GB"/>
        </w:rPr>
        <w:t xml:space="preserve">xecutive </w:t>
      </w:r>
      <w:r w:rsidR="007E30E9">
        <w:rPr>
          <w:rFonts w:ascii="Arial" w:eastAsia="Arial" w:hAnsi="Arial" w:cs="Arial"/>
          <w:sz w:val="24"/>
          <w:szCs w:val="24"/>
          <w:lang w:val="en-GB"/>
        </w:rPr>
        <w:t>O</w:t>
      </w:r>
      <w:r w:rsidR="00990951">
        <w:rPr>
          <w:rFonts w:ascii="Arial" w:eastAsia="Arial" w:hAnsi="Arial" w:cs="Arial"/>
          <w:sz w:val="24"/>
          <w:szCs w:val="24"/>
          <w:lang w:val="en-GB"/>
        </w:rPr>
        <w:t>fficer (CEO)</w:t>
      </w:r>
      <w:r w:rsidR="007E30E9">
        <w:rPr>
          <w:rFonts w:ascii="Arial" w:eastAsia="Arial" w:hAnsi="Arial" w:cs="Arial"/>
          <w:sz w:val="24"/>
          <w:szCs w:val="24"/>
          <w:lang w:val="en-GB"/>
        </w:rPr>
        <w:t xml:space="preserve"> and senior leadership team to ensure alignment with Scottish Refugee Councils mission and goals.</w:t>
      </w:r>
    </w:p>
    <w:p w14:paraId="57EF2CA6" w14:textId="77777777" w:rsidR="00550B58" w:rsidRPr="008B13FD" w:rsidRDefault="00550B58" w:rsidP="00BF2BC1">
      <w:pPr>
        <w:spacing w:line="276" w:lineRule="auto"/>
        <w:jc w:val="both"/>
        <w:rPr>
          <w:rFonts w:ascii="Arial" w:eastAsia="Arial" w:hAnsi="Arial" w:cs="Arial"/>
          <w:sz w:val="29"/>
          <w:szCs w:val="29"/>
          <w:lang w:val="en-GB"/>
        </w:rPr>
      </w:pPr>
    </w:p>
    <w:p w14:paraId="0D90C13D" w14:textId="77777777" w:rsidR="00550B58" w:rsidRPr="008B13FD" w:rsidRDefault="001C2ED4" w:rsidP="00BF2BC1">
      <w:pPr>
        <w:pStyle w:val="Heading1"/>
        <w:spacing w:line="276" w:lineRule="auto"/>
        <w:ind w:left="0" w:right="84"/>
        <w:jc w:val="both"/>
        <w:rPr>
          <w:b w:val="0"/>
          <w:bCs w:val="0"/>
          <w:lang w:val="en-GB"/>
        </w:rPr>
      </w:pPr>
      <w:r w:rsidRPr="008B13FD">
        <w:rPr>
          <w:lang w:val="en-GB"/>
        </w:rPr>
        <w:t>Key</w:t>
      </w:r>
      <w:r w:rsidRPr="008B13FD">
        <w:rPr>
          <w:spacing w:val="-4"/>
          <w:lang w:val="en-GB"/>
        </w:rPr>
        <w:t xml:space="preserve"> </w:t>
      </w:r>
      <w:r w:rsidRPr="008B13FD">
        <w:rPr>
          <w:lang w:val="en-GB"/>
        </w:rPr>
        <w:t>responsibilities</w:t>
      </w:r>
    </w:p>
    <w:p w14:paraId="3063868A" w14:textId="77777777" w:rsidR="00446420" w:rsidRDefault="00446420" w:rsidP="00446420">
      <w:pPr>
        <w:spacing w:line="276" w:lineRule="auto"/>
        <w:jc w:val="both"/>
        <w:rPr>
          <w:rFonts w:ascii="Arial" w:eastAsia="Arial" w:hAnsi="Arial" w:cs="Arial"/>
          <w:sz w:val="24"/>
          <w:szCs w:val="24"/>
          <w:lang w:val="en-GB"/>
        </w:rPr>
      </w:pPr>
    </w:p>
    <w:p w14:paraId="72A940E0" w14:textId="752D3C6A" w:rsidR="00446420" w:rsidRDefault="00446420" w:rsidP="00446420">
      <w:pPr>
        <w:spacing w:line="276" w:lineRule="auto"/>
        <w:jc w:val="both"/>
        <w:rPr>
          <w:rFonts w:ascii="Arial" w:eastAsia="Arial" w:hAnsi="Arial" w:cs="Arial"/>
          <w:sz w:val="24"/>
          <w:szCs w:val="24"/>
          <w:u w:val="single"/>
          <w:lang w:val="en-GB"/>
        </w:rPr>
      </w:pPr>
      <w:r w:rsidRPr="00446420">
        <w:rPr>
          <w:rFonts w:ascii="Arial" w:eastAsia="Arial" w:hAnsi="Arial" w:cs="Arial"/>
          <w:sz w:val="24"/>
          <w:szCs w:val="24"/>
          <w:u w:val="single"/>
          <w:lang w:val="en-GB"/>
        </w:rPr>
        <w:t>Operational Management</w:t>
      </w:r>
    </w:p>
    <w:p w14:paraId="63739801" w14:textId="6ECB69E6" w:rsidR="00446420" w:rsidRPr="00446420" w:rsidRDefault="00446420" w:rsidP="00446420">
      <w:pPr>
        <w:pStyle w:val="ListParagraph"/>
        <w:numPr>
          <w:ilvl w:val="0"/>
          <w:numId w:val="16"/>
        </w:numPr>
        <w:spacing w:line="276" w:lineRule="auto"/>
        <w:jc w:val="both"/>
        <w:rPr>
          <w:rFonts w:ascii="Arial" w:eastAsia="Arial" w:hAnsi="Arial" w:cs="Arial"/>
          <w:sz w:val="24"/>
          <w:szCs w:val="24"/>
          <w:lang w:val="en-GB"/>
        </w:rPr>
      </w:pPr>
      <w:r w:rsidRPr="00446420">
        <w:rPr>
          <w:rFonts w:ascii="Arial" w:eastAsia="Arial" w:hAnsi="Arial" w:cs="Arial"/>
          <w:sz w:val="24"/>
          <w:szCs w:val="24"/>
          <w:lang w:val="en-GB"/>
        </w:rPr>
        <w:t xml:space="preserve">Oversee </w:t>
      </w:r>
      <w:r>
        <w:rPr>
          <w:rFonts w:ascii="Arial" w:eastAsia="Arial" w:hAnsi="Arial" w:cs="Arial"/>
          <w:sz w:val="24"/>
          <w:szCs w:val="24"/>
          <w:lang w:val="en-GB"/>
        </w:rPr>
        <w:t xml:space="preserve">all aspects of </w:t>
      </w:r>
      <w:r w:rsidRPr="00446420">
        <w:rPr>
          <w:rFonts w:ascii="Arial" w:eastAsia="Arial" w:hAnsi="Arial" w:cs="Arial"/>
          <w:sz w:val="24"/>
          <w:szCs w:val="24"/>
          <w:lang w:val="en-GB"/>
        </w:rPr>
        <w:t>day to day service operations</w:t>
      </w:r>
      <w:r w:rsidR="00AD02D8">
        <w:rPr>
          <w:rFonts w:ascii="Arial" w:eastAsia="Arial" w:hAnsi="Arial" w:cs="Arial"/>
          <w:sz w:val="24"/>
          <w:szCs w:val="24"/>
          <w:lang w:val="en-GB"/>
        </w:rPr>
        <w:t xml:space="preserve"> including helpline, client casework, community integration and resource development activity</w:t>
      </w:r>
    </w:p>
    <w:p w14:paraId="032C9547" w14:textId="0D79BD13" w:rsidR="00446420" w:rsidRDefault="00C753A1" w:rsidP="00446420">
      <w:pPr>
        <w:pStyle w:val="ListParagraph"/>
        <w:numPr>
          <w:ilvl w:val="0"/>
          <w:numId w:val="16"/>
        </w:numPr>
        <w:spacing w:line="276" w:lineRule="auto"/>
        <w:jc w:val="both"/>
        <w:rPr>
          <w:rFonts w:ascii="Arial" w:eastAsia="Arial" w:hAnsi="Arial" w:cs="Arial"/>
          <w:sz w:val="24"/>
          <w:szCs w:val="24"/>
          <w:lang w:val="en-GB"/>
        </w:rPr>
      </w:pPr>
      <w:r>
        <w:rPr>
          <w:rFonts w:ascii="Arial" w:eastAsia="Arial" w:hAnsi="Arial" w:cs="Arial"/>
          <w:sz w:val="24"/>
          <w:szCs w:val="24"/>
          <w:lang w:val="en-GB"/>
        </w:rPr>
        <w:t>Continuously review, evaluate and improve service delivery processes to enhance efficiency</w:t>
      </w:r>
      <w:r w:rsidR="002049F8">
        <w:rPr>
          <w:rFonts w:ascii="Arial" w:eastAsia="Arial" w:hAnsi="Arial" w:cs="Arial"/>
          <w:sz w:val="24"/>
          <w:szCs w:val="24"/>
          <w:lang w:val="en-GB"/>
        </w:rPr>
        <w:t xml:space="preserve">, improve effectiveness </w:t>
      </w:r>
      <w:r>
        <w:rPr>
          <w:rFonts w:ascii="Arial" w:eastAsia="Arial" w:hAnsi="Arial" w:cs="Arial"/>
          <w:sz w:val="24"/>
          <w:szCs w:val="24"/>
          <w:lang w:val="en-GB"/>
        </w:rPr>
        <w:t>and drive operational excellence</w:t>
      </w:r>
    </w:p>
    <w:p w14:paraId="4D7CCC9E" w14:textId="0E7411C5" w:rsidR="00832087" w:rsidRPr="00832087" w:rsidRDefault="00446420" w:rsidP="00832087">
      <w:pPr>
        <w:pStyle w:val="ListParagraph"/>
        <w:numPr>
          <w:ilvl w:val="0"/>
          <w:numId w:val="16"/>
        </w:numPr>
        <w:spacing w:line="276" w:lineRule="auto"/>
        <w:jc w:val="both"/>
        <w:rPr>
          <w:rFonts w:ascii="Arial" w:eastAsia="Arial" w:hAnsi="Arial" w:cs="Arial"/>
          <w:sz w:val="24"/>
          <w:szCs w:val="24"/>
          <w:lang w:val="en-GB"/>
        </w:rPr>
      </w:pPr>
      <w:r>
        <w:rPr>
          <w:rFonts w:ascii="Arial" w:eastAsia="Arial" w:hAnsi="Arial" w:cs="Arial"/>
          <w:sz w:val="24"/>
          <w:szCs w:val="24"/>
          <w:lang w:val="en-GB"/>
        </w:rPr>
        <w:t xml:space="preserve">Create and implement service strategies that align with organisational objectives </w:t>
      </w:r>
    </w:p>
    <w:p w14:paraId="26F6B368" w14:textId="77777777" w:rsidR="00C753A1" w:rsidRDefault="00C753A1" w:rsidP="0040354E">
      <w:pPr>
        <w:spacing w:line="276" w:lineRule="auto"/>
        <w:jc w:val="both"/>
        <w:rPr>
          <w:rFonts w:ascii="Arial" w:eastAsia="Arial" w:hAnsi="Arial" w:cs="Arial"/>
          <w:sz w:val="24"/>
          <w:szCs w:val="24"/>
          <w:u w:val="single"/>
          <w:lang w:val="en-GB"/>
        </w:rPr>
      </w:pPr>
    </w:p>
    <w:p w14:paraId="1D3B46B5" w14:textId="4C31A0E8" w:rsidR="007E30E9" w:rsidRPr="0040354E" w:rsidRDefault="0040354E" w:rsidP="0040354E">
      <w:pPr>
        <w:spacing w:line="276" w:lineRule="auto"/>
        <w:jc w:val="both"/>
        <w:rPr>
          <w:rFonts w:ascii="Arial" w:eastAsia="Arial" w:hAnsi="Arial" w:cs="Arial"/>
          <w:sz w:val="24"/>
          <w:szCs w:val="24"/>
          <w:u w:val="single"/>
          <w:lang w:val="en-GB"/>
        </w:rPr>
      </w:pPr>
      <w:r w:rsidRPr="0040354E">
        <w:rPr>
          <w:rFonts w:ascii="Arial" w:eastAsia="Arial" w:hAnsi="Arial" w:cs="Arial"/>
          <w:sz w:val="24"/>
          <w:szCs w:val="24"/>
          <w:u w:val="single"/>
          <w:lang w:val="en-GB"/>
        </w:rPr>
        <w:t>Customer and Partner Relationship Management</w:t>
      </w:r>
    </w:p>
    <w:p w14:paraId="4807F89F" w14:textId="08239F3F" w:rsidR="0040354E" w:rsidRDefault="00446420" w:rsidP="0040354E">
      <w:pPr>
        <w:pStyle w:val="ListParagraph"/>
        <w:numPr>
          <w:ilvl w:val="0"/>
          <w:numId w:val="12"/>
        </w:numPr>
        <w:spacing w:line="276" w:lineRule="auto"/>
        <w:jc w:val="both"/>
        <w:rPr>
          <w:rFonts w:ascii="Arial" w:eastAsia="Arial" w:hAnsi="Arial" w:cs="Arial"/>
          <w:sz w:val="24"/>
          <w:szCs w:val="24"/>
          <w:lang w:val="en-GB"/>
        </w:rPr>
      </w:pPr>
      <w:r>
        <w:rPr>
          <w:rFonts w:ascii="Arial" w:eastAsia="Arial" w:hAnsi="Arial" w:cs="Arial"/>
          <w:sz w:val="24"/>
          <w:szCs w:val="24"/>
          <w:lang w:val="en-GB"/>
        </w:rPr>
        <w:t xml:space="preserve">Build and maintain strong relationships with key stakeholders, acting </w:t>
      </w:r>
      <w:r w:rsidR="0040354E">
        <w:rPr>
          <w:rFonts w:ascii="Arial" w:eastAsia="Arial" w:hAnsi="Arial" w:cs="Arial"/>
          <w:sz w:val="24"/>
          <w:szCs w:val="24"/>
          <w:lang w:val="en-GB"/>
        </w:rPr>
        <w:t xml:space="preserve">as primary point of contact for </w:t>
      </w:r>
      <w:r>
        <w:rPr>
          <w:rFonts w:ascii="Arial" w:eastAsia="Arial" w:hAnsi="Arial" w:cs="Arial"/>
          <w:sz w:val="24"/>
          <w:szCs w:val="24"/>
          <w:lang w:val="en-GB"/>
        </w:rPr>
        <w:t>service-related matters</w:t>
      </w:r>
      <w:r w:rsidR="0040354E">
        <w:rPr>
          <w:rFonts w:ascii="Arial" w:eastAsia="Arial" w:hAnsi="Arial" w:cs="Arial"/>
          <w:sz w:val="24"/>
          <w:szCs w:val="24"/>
          <w:lang w:val="en-GB"/>
        </w:rPr>
        <w:t>, managing expectations, addressing issues</w:t>
      </w:r>
      <w:r w:rsidR="00832087">
        <w:rPr>
          <w:rFonts w:ascii="Arial" w:eastAsia="Arial" w:hAnsi="Arial" w:cs="Arial"/>
          <w:sz w:val="24"/>
          <w:szCs w:val="24"/>
          <w:lang w:val="en-GB"/>
        </w:rPr>
        <w:t>, delivering best practice</w:t>
      </w:r>
      <w:r w:rsidR="0040354E">
        <w:rPr>
          <w:rFonts w:ascii="Arial" w:eastAsia="Arial" w:hAnsi="Arial" w:cs="Arial"/>
          <w:sz w:val="24"/>
          <w:szCs w:val="24"/>
          <w:lang w:val="en-GB"/>
        </w:rPr>
        <w:t xml:space="preserve"> and ensuring </w:t>
      </w:r>
      <w:r>
        <w:rPr>
          <w:rFonts w:ascii="Arial" w:eastAsia="Arial" w:hAnsi="Arial" w:cs="Arial"/>
          <w:sz w:val="24"/>
          <w:szCs w:val="24"/>
          <w:lang w:val="en-GB"/>
        </w:rPr>
        <w:t xml:space="preserve">high levels of customer </w:t>
      </w:r>
      <w:r w:rsidR="0040354E">
        <w:rPr>
          <w:rFonts w:ascii="Arial" w:eastAsia="Arial" w:hAnsi="Arial" w:cs="Arial"/>
          <w:sz w:val="24"/>
          <w:szCs w:val="24"/>
          <w:lang w:val="en-GB"/>
        </w:rPr>
        <w:t xml:space="preserve">satisfaction with service delivery </w:t>
      </w:r>
    </w:p>
    <w:p w14:paraId="5CC0612C" w14:textId="436A0CF5" w:rsidR="0040354E" w:rsidRPr="00C753A1" w:rsidRDefault="0040354E" w:rsidP="0040354E">
      <w:pPr>
        <w:pStyle w:val="ListParagraph"/>
        <w:numPr>
          <w:ilvl w:val="0"/>
          <w:numId w:val="12"/>
        </w:numPr>
        <w:spacing w:line="276" w:lineRule="auto"/>
        <w:jc w:val="both"/>
        <w:rPr>
          <w:rFonts w:ascii="Arial" w:eastAsia="Arial" w:hAnsi="Arial" w:cs="Arial"/>
          <w:sz w:val="24"/>
          <w:szCs w:val="24"/>
          <w:lang w:val="en-GB"/>
        </w:rPr>
      </w:pPr>
      <w:r>
        <w:rPr>
          <w:rFonts w:ascii="Arial" w:eastAsia="Arial" w:hAnsi="Arial" w:cs="Arial"/>
          <w:sz w:val="24"/>
          <w:szCs w:val="24"/>
          <w:lang w:val="en-GB"/>
        </w:rPr>
        <w:t xml:space="preserve">Work closely with internal and external partners to ensure seamless service delivery and a </w:t>
      </w:r>
      <w:r w:rsidRPr="00C753A1">
        <w:rPr>
          <w:rFonts w:ascii="Arial" w:eastAsia="Arial" w:hAnsi="Arial" w:cs="Arial"/>
          <w:sz w:val="24"/>
          <w:szCs w:val="24"/>
          <w:lang w:val="en-GB"/>
        </w:rPr>
        <w:t>positive customer experience</w:t>
      </w:r>
    </w:p>
    <w:p w14:paraId="6001FA0B" w14:textId="77777777" w:rsidR="007E30E9" w:rsidRPr="00C753A1" w:rsidRDefault="007E30E9" w:rsidP="00BF2BC1">
      <w:pPr>
        <w:spacing w:line="276" w:lineRule="auto"/>
        <w:jc w:val="both"/>
        <w:rPr>
          <w:rFonts w:ascii="Arial" w:eastAsia="Arial" w:hAnsi="Arial" w:cs="Arial"/>
          <w:sz w:val="24"/>
          <w:szCs w:val="24"/>
          <w:lang w:val="en-GB"/>
        </w:rPr>
      </w:pPr>
    </w:p>
    <w:p w14:paraId="2559C53A" w14:textId="383CBB5B" w:rsidR="007E30E9" w:rsidRPr="00C753A1" w:rsidRDefault="007E30E9" w:rsidP="00BF2BC1">
      <w:pPr>
        <w:spacing w:line="276" w:lineRule="auto"/>
        <w:jc w:val="both"/>
        <w:rPr>
          <w:rFonts w:ascii="Arial" w:eastAsia="Arial" w:hAnsi="Arial" w:cs="Arial"/>
          <w:sz w:val="24"/>
          <w:szCs w:val="24"/>
          <w:u w:val="single"/>
          <w:lang w:val="en-GB"/>
        </w:rPr>
      </w:pPr>
      <w:r w:rsidRPr="00C753A1">
        <w:rPr>
          <w:rFonts w:ascii="Arial" w:eastAsia="Arial" w:hAnsi="Arial" w:cs="Arial"/>
          <w:sz w:val="24"/>
          <w:szCs w:val="24"/>
          <w:u w:val="single"/>
          <w:lang w:val="en-GB"/>
        </w:rPr>
        <w:t xml:space="preserve">Performance Monitoring and </w:t>
      </w:r>
      <w:r w:rsidR="00C753A1" w:rsidRPr="00C753A1">
        <w:rPr>
          <w:rFonts w:ascii="Arial" w:eastAsia="Arial" w:hAnsi="Arial" w:cs="Arial"/>
          <w:sz w:val="24"/>
          <w:szCs w:val="24"/>
          <w:u w:val="single"/>
          <w:lang w:val="en-GB"/>
        </w:rPr>
        <w:t>Reporting</w:t>
      </w:r>
    </w:p>
    <w:p w14:paraId="1D25CCA9" w14:textId="046BCF1E" w:rsidR="00C753A1" w:rsidRDefault="00C753A1" w:rsidP="00C753A1">
      <w:pPr>
        <w:pStyle w:val="ListParagraph"/>
        <w:numPr>
          <w:ilvl w:val="0"/>
          <w:numId w:val="14"/>
        </w:numPr>
        <w:spacing w:line="276" w:lineRule="auto"/>
        <w:jc w:val="both"/>
        <w:rPr>
          <w:rFonts w:ascii="Arial" w:eastAsia="Arial" w:hAnsi="Arial" w:cs="Arial"/>
          <w:sz w:val="24"/>
          <w:szCs w:val="24"/>
          <w:lang w:val="en-GB"/>
        </w:rPr>
      </w:pPr>
      <w:r>
        <w:rPr>
          <w:rFonts w:ascii="Arial" w:eastAsia="Arial" w:hAnsi="Arial" w:cs="Arial"/>
          <w:sz w:val="24"/>
          <w:szCs w:val="24"/>
          <w:lang w:val="en-GB"/>
        </w:rPr>
        <w:t>Track and analyse services activity metrics and KPI’s, identifying areas for improvement and implementing appropriate action as required</w:t>
      </w:r>
    </w:p>
    <w:p w14:paraId="6513C6CD" w14:textId="4BB0F7C0" w:rsidR="00C753A1" w:rsidRDefault="00C753A1" w:rsidP="00BF2BC1">
      <w:pPr>
        <w:pStyle w:val="ListParagraph"/>
        <w:numPr>
          <w:ilvl w:val="0"/>
          <w:numId w:val="14"/>
        </w:numPr>
        <w:spacing w:line="276" w:lineRule="auto"/>
        <w:jc w:val="both"/>
        <w:rPr>
          <w:rFonts w:ascii="Arial" w:eastAsia="Arial" w:hAnsi="Arial" w:cs="Arial"/>
          <w:sz w:val="24"/>
          <w:szCs w:val="24"/>
          <w:lang w:val="en-GB"/>
        </w:rPr>
      </w:pPr>
      <w:r w:rsidRPr="00832087">
        <w:rPr>
          <w:rFonts w:ascii="Arial" w:eastAsia="Arial" w:hAnsi="Arial" w:cs="Arial"/>
          <w:sz w:val="24"/>
          <w:szCs w:val="24"/>
          <w:lang w:val="en-GB"/>
        </w:rPr>
        <w:t xml:space="preserve">Monitor and report on performance, providing regular updates to the CEO, Senior </w:t>
      </w:r>
      <w:r w:rsidRPr="00832087">
        <w:rPr>
          <w:rFonts w:ascii="Arial" w:eastAsia="Arial" w:hAnsi="Arial" w:cs="Arial"/>
          <w:sz w:val="24"/>
          <w:szCs w:val="24"/>
          <w:lang w:val="en-GB"/>
        </w:rPr>
        <w:lastRenderedPageBreak/>
        <w:t>Leadership Team and Board of Trustees</w:t>
      </w:r>
    </w:p>
    <w:p w14:paraId="5F1D60E2" w14:textId="4ACBE16D" w:rsidR="00832087" w:rsidRDefault="00832087" w:rsidP="00BF2BC1">
      <w:pPr>
        <w:pStyle w:val="ListParagraph"/>
        <w:numPr>
          <w:ilvl w:val="0"/>
          <w:numId w:val="14"/>
        </w:numPr>
        <w:spacing w:line="276" w:lineRule="auto"/>
        <w:jc w:val="both"/>
        <w:rPr>
          <w:rFonts w:ascii="Arial" w:eastAsia="Arial" w:hAnsi="Arial" w:cs="Arial"/>
          <w:sz w:val="24"/>
          <w:szCs w:val="24"/>
          <w:lang w:val="en-GB"/>
        </w:rPr>
      </w:pPr>
      <w:bookmarkStart w:id="1" w:name="_Hlk176354875"/>
      <w:r>
        <w:rPr>
          <w:rFonts w:ascii="Arial" w:eastAsia="Arial" w:hAnsi="Arial" w:cs="Arial"/>
          <w:sz w:val="24"/>
          <w:szCs w:val="24"/>
          <w:lang w:val="en-GB"/>
        </w:rPr>
        <w:t>Ensure that service delivery trends and practice are shared with and inform our external affairs and policy activity</w:t>
      </w:r>
    </w:p>
    <w:bookmarkEnd w:id="1"/>
    <w:p w14:paraId="2509C34E" w14:textId="77777777" w:rsidR="00832087" w:rsidRPr="00832087" w:rsidRDefault="00832087" w:rsidP="00832087">
      <w:pPr>
        <w:pStyle w:val="ListParagraph"/>
        <w:spacing w:line="276" w:lineRule="auto"/>
        <w:ind w:left="360"/>
        <w:jc w:val="both"/>
        <w:rPr>
          <w:rFonts w:ascii="Arial" w:eastAsia="Arial" w:hAnsi="Arial" w:cs="Arial"/>
          <w:sz w:val="24"/>
          <w:szCs w:val="24"/>
          <w:lang w:val="en-GB"/>
        </w:rPr>
      </w:pPr>
    </w:p>
    <w:p w14:paraId="27E837D8" w14:textId="7FCD286A" w:rsidR="007E30E9" w:rsidRPr="002049F8" w:rsidRDefault="007E30E9" w:rsidP="00BF2BC1">
      <w:pPr>
        <w:spacing w:line="276" w:lineRule="auto"/>
        <w:jc w:val="both"/>
        <w:rPr>
          <w:rFonts w:ascii="Arial" w:eastAsia="Arial" w:hAnsi="Arial" w:cs="Arial"/>
          <w:sz w:val="24"/>
          <w:szCs w:val="24"/>
          <w:u w:val="single"/>
          <w:lang w:val="en-GB"/>
        </w:rPr>
      </w:pPr>
      <w:r w:rsidRPr="002049F8">
        <w:rPr>
          <w:rFonts w:ascii="Arial" w:eastAsia="Arial" w:hAnsi="Arial" w:cs="Arial"/>
          <w:sz w:val="24"/>
          <w:szCs w:val="24"/>
          <w:u w:val="single"/>
          <w:lang w:val="en-GB"/>
        </w:rPr>
        <w:t xml:space="preserve">Risk </w:t>
      </w:r>
      <w:r w:rsidR="00446420">
        <w:rPr>
          <w:rFonts w:ascii="Arial" w:eastAsia="Arial" w:hAnsi="Arial" w:cs="Arial"/>
          <w:sz w:val="24"/>
          <w:szCs w:val="24"/>
          <w:u w:val="single"/>
          <w:lang w:val="en-GB"/>
        </w:rPr>
        <w:t xml:space="preserve">and Compliance </w:t>
      </w:r>
      <w:r w:rsidRPr="002049F8">
        <w:rPr>
          <w:rFonts w:ascii="Arial" w:eastAsia="Arial" w:hAnsi="Arial" w:cs="Arial"/>
          <w:sz w:val="24"/>
          <w:szCs w:val="24"/>
          <w:u w:val="single"/>
          <w:lang w:val="en-GB"/>
        </w:rPr>
        <w:t>Management</w:t>
      </w:r>
    </w:p>
    <w:p w14:paraId="21E419BD" w14:textId="754B44A3" w:rsidR="002049F8" w:rsidRDefault="002049F8" w:rsidP="002049F8">
      <w:pPr>
        <w:pStyle w:val="ListParagraph"/>
        <w:numPr>
          <w:ilvl w:val="0"/>
          <w:numId w:val="17"/>
        </w:numPr>
        <w:spacing w:line="276" w:lineRule="auto"/>
        <w:jc w:val="both"/>
        <w:rPr>
          <w:rFonts w:ascii="Arial" w:eastAsia="Arial" w:hAnsi="Arial" w:cs="Arial"/>
          <w:sz w:val="24"/>
          <w:szCs w:val="24"/>
          <w:lang w:val="en-GB"/>
        </w:rPr>
      </w:pPr>
      <w:r>
        <w:rPr>
          <w:rFonts w:ascii="Arial" w:eastAsia="Arial" w:hAnsi="Arial" w:cs="Arial"/>
          <w:sz w:val="24"/>
          <w:szCs w:val="24"/>
          <w:lang w:val="en-GB"/>
        </w:rPr>
        <w:t>Identify potential risks in service delivery processes and develop mitigation strategies to minimise disruption and ensure service continuity</w:t>
      </w:r>
    </w:p>
    <w:p w14:paraId="6AD0FBF5" w14:textId="0449411A" w:rsidR="00446420" w:rsidRPr="00C753A1" w:rsidRDefault="00446420" w:rsidP="00446420">
      <w:pPr>
        <w:pStyle w:val="ListParagraph"/>
        <w:numPr>
          <w:ilvl w:val="0"/>
          <w:numId w:val="17"/>
        </w:numPr>
        <w:spacing w:line="276" w:lineRule="auto"/>
        <w:jc w:val="both"/>
        <w:rPr>
          <w:rFonts w:ascii="Arial" w:eastAsia="Arial" w:hAnsi="Arial" w:cs="Arial"/>
          <w:sz w:val="24"/>
          <w:szCs w:val="24"/>
          <w:lang w:val="en-GB"/>
        </w:rPr>
      </w:pPr>
      <w:r>
        <w:rPr>
          <w:rFonts w:ascii="Arial" w:eastAsia="Arial" w:hAnsi="Arial" w:cs="Arial"/>
          <w:sz w:val="24"/>
          <w:szCs w:val="24"/>
          <w:lang w:val="en-GB"/>
        </w:rPr>
        <w:t>Ensure all service delivery activities comply with relevant regulations, standards and organisational policies and procedures</w:t>
      </w:r>
    </w:p>
    <w:p w14:paraId="1DAAC96C" w14:textId="3BFDF20D" w:rsidR="007E30E9" w:rsidRDefault="007E30E9" w:rsidP="00BF2BC1">
      <w:pPr>
        <w:spacing w:line="276" w:lineRule="auto"/>
        <w:jc w:val="both"/>
        <w:rPr>
          <w:rFonts w:ascii="Arial" w:eastAsia="Arial" w:hAnsi="Arial" w:cs="Arial"/>
          <w:sz w:val="28"/>
          <w:szCs w:val="28"/>
          <w:lang w:val="en-GB"/>
        </w:rPr>
      </w:pPr>
    </w:p>
    <w:p w14:paraId="183BB0F2" w14:textId="679C8FE0" w:rsidR="007E30E9" w:rsidRPr="00C753A1" w:rsidRDefault="00C753A1" w:rsidP="00BF2BC1">
      <w:pPr>
        <w:spacing w:line="276" w:lineRule="auto"/>
        <w:jc w:val="both"/>
        <w:rPr>
          <w:rFonts w:ascii="Arial" w:eastAsia="Arial" w:hAnsi="Arial" w:cs="Arial"/>
          <w:sz w:val="24"/>
          <w:szCs w:val="24"/>
          <w:u w:val="single"/>
          <w:lang w:val="en-GB"/>
        </w:rPr>
      </w:pPr>
      <w:r w:rsidRPr="00C753A1">
        <w:rPr>
          <w:rFonts w:ascii="Arial" w:eastAsia="Arial" w:hAnsi="Arial" w:cs="Arial"/>
          <w:sz w:val="24"/>
          <w:szCs w:val="24"/>
          <w:u w:val="single"/>
          <w:lang w:val="en-GB"/>
        </w:rPr>
        <w:t xml:space="preserve">Continuous </w:t>
      </w:r>
      <w:r w:rsidR="007E30E9" w:rsidRPr="00C753A1">
        <w:rPr>
          <w:rFonts w:ascii="Arial" w:eastAsia="Arial" w:hAnsi="Arial" w:cs="Arial"/>
          <w:sz w:val="24"/>
          <w:szCs w:val="24"/>
          <w:u w:val="single"/>
          <w:lang w:val="en-GB"/>
        </w:rPr>
        <w:t>Improvement</w:t>
      </w:r>
    </w:p>
    <w:p w14:paraId="0D4E8728" w14:textId="3197261B" w:rsidR="00832087" w:rsidRPr="00832087" w:rsidRDefault="003919FC" w:rsidP="00832087">
      <w:pPr>
        <w:pStyle w:val="ListParagraph"/>
        <w:numPr>
          <w:ilvl w:val="0"/>
          <w:numId w:val="18"/>
        </w:numPr>
        <w:spacing w:line="276" w:lineRule="auto"/>
        <w:jc w:val="both"/>
        <w:rPr>
          <w:rFonts w:ascii="Arial" w:eastAsia="Arial" w:hAnsi="Arial" w:cs="Arial"/>
          <w:sz w:val="24"/>
          <w:szCs w:val="24"/>
          <w:lang w:val="en-GB"/>
        </w:rPr>
      </w:pPr>
      <w:r>
        <w:rPr>
          <w:rFonts w:ascii="Arial" w:eastAsia="Arial" w:hAnsi="Arial" w:cs="Arial"/>
          <w:sz w:val="24"/>
          <w:szCs w:val="24"/>
          <w:lang w:val="en-GB"/>
        </w:rPr>
        <w:t xml:space="preserve">Oversee client feedback mechanisms to ensure that barriers and challenges to service delivery are identified and accessibility and inclusion are at the heart of service development. </w:t>
      </w:r>
    </w:p>
    <w:p w14:paraId="7A20F655" w14:textId="72F7F569" w:rsidR="007E30E9" w:rsidRPr="00C753A1" w:rsidRDefault="00C753A1" w:rsidP="00C753A1">
      <w:pPr>
        <w:pStyle w:val="ListParagraph"/>
        <w:numPr>
          <w:ilvl w:val="0"/>
          <w:numId w:val="13"/>
        </w:numPr>
        <w:spacing w:line="276" w:lineRule="auto"/>
        <w:ind w:left="360"/>
        <w:jc w:val="both"/>
        <w:rPr>
          <w:rFonts w:ascii="Arial" w:eastAsia="Arial" w:hAnsi="Arial" w:cs="Arial"/>
          <w:sz w:val="24"/>
          <w:szCs w:val="24"/>
          <w:lang w:val="en-GB"/>
        </w:rPr>
      </w:pPr>
      <w:r w:rsidRPr="00C753A1">
        <w:rPr>
          <w:rFonts w:ascii="Arial" w:eastAsia="Arial" w:hAnsi="Arial" w:cs="Arial"/>
          <w:sz w:val="24"/>
          <w:szCs w:val="24"/>
          <w:lang w:val="en-GB"/>
        </w:rPr>
        <w:t>Drive a culture of innovation and continuous improvement within the services teams, staying updated on best p</w:t>
      </w:r>
      <w:r>
        <w:rPr>
          <w:rFonts w:ascii="Arial" w:eastAsia="Arial" w:hAnsi="Arial" w:cs="Arial"/>
          <w:sz w:val="24"/>
          <w:szCs w:val="24"/>
          <w:lang w:val="en-GB"/>
        </w:rPr>
        <w:t>ractices</w:t>
      </w:r>
      <w:r w:rsidR="00446420">
        <w:rPr>
          <w:rFonts w:ascii="Arial" w:eastAsia="Arial" w:hAnsi="Arial" w:cs="Arial"/>
          <w:sz w:val="24"/>
          <w:szCs w:val="24"/>
          <w:lang w:val="en-GB"/>
        </w:rPr>
        <w:t xml:space="preserve"> and</w:t>
      </w:r>
      <w:r>
        <w:rPr>
          <w:rFonts w:ascii="Arial" w:eastAsia="Arial" w:hAnsi="Arial" w:cs="Arial"/>
          <w:sz w:val="24"/>
          <w:szCs w:val="24"/>
          <w:lang w:val="en-GB"/>
        </w:rPr>
        <w:t xml:space="preserve"> emerging trends</w:t>
      </w:r>
      <w:r w:rsidR="00446420">
        <w:rPr>
          <w:rFonts w:ascii="Arial" w:eastAsia="Arial" w:hAnsi="Arial" w:cs="Arial"/>
          <w:sz w:val="24"/>
          <w:szCs w:val="24"/>
          <w:lang w:val="en-GB"/>
        </w:rPr>
        <w:t>, and promoting new technologies and approaches that improve the quality of service delivery and enhance customer experience</w:t>
      </w:r>
    </w:p>
    <w:p w14:paraId="139DA16B" w14:textId="77777777" w:rsidR="007E30E9" w:rsidRDefault="007E30E9" w:rsidP="00C753A1">
      <w:pPr>
        <w:spacing w:line="276" w:lineRule="auto"/>
        <w:jc w:val="both"/>
        <w:rPr>
          <w:rFonts w:ascii="Arial" w:eastAsia="Arial" w:hAnsi="Arial" w:cs="Arial"/>
          <w:sz w:val="28"/>
          <w:szCs w:val="28"/>
          <w:lang w:val="en-GB"/>
        </w:rPr>
      </w:pPr>
    </w:p>
    <w:p w14:paraId="7B64E420" w14:textId="77777777" w:rsidR="00BD6AF5" w:rsidRDefault="00BD6AF5" w:rsidP="00BD6AF5">
      <w:pPr>
        <w:spacing w:line="276" w:lineRule="auto"/>
        <w:jc w:val="both"/>
        <w:rPr>
          <w:rFonts w:ascii="Arial" w:eastAsia="Arial" w:hAnsi="Arial" w:cs="Arial"/>
          <w:sz w:val="24"/>
          <w:szCs w:val="24"/>
          <w:u w:val="single"/>
          <w:lang w:val="en-GB"/>
        </w:rPr>
      </w:pPr>
      <w:r w:rsidRPr="00450187">
        <w:rPr>
          <w:rFonts w:ascii="Arial" w:eastAsia="Arial" w:hAnsi="Arial" w:cs="Arial"/>
          <w:sz w:val="24"/>
          <w:szCs w:val="24"/>
          <w:u w:val="single"/>
          <w:lang w:val="en-GB"/>
        </w:rPr>
        <w:t>Management</w:t>
      </w:r>
    </w:p>
    <w:p w14:paraId="689095A3" w14:textId="3AB2F0DE" w:rsidR="00BD6AF5" w:rsidRDefault="00BD6AF5" w:rsidP="00BD6AF5">
      <w:pPr>
        <w:pStyle w:val="ListParagraph"/>
        <w:numPr>
          <w:ilvl w:val="0"/>
          <w:numId w:val="9"/>
        </w:numPr>
        <w:spacing w:line="276" w:lineRule="auto"/>
        <w:rPr>
          <w:rFonts w:ascii="Arial" w:eastAsia="Arial" w:hAnsi="Arial" w:cs="Arial"/>
          <w:sz w:val="24"/>
          <w:szCs w:val="24"/>
          <w:lang w:val="en-GB"/>
        </w:rPr>
      </w:pPr>
      <w:r w:rsidRPr="00563033">
        <w:rPr>
          <w:rFonts w:ascii="Arial" w:eastAsia="Arial" w:hAnsi="Arial" w:cs="Arial"/>
          <w:sz w:val="24"/>
          <w:szCs w:val="24"/>
          <w:lang w:val="en-GB"/>
        </w:rPr>
        <w:t>Lead, mentor and manage the</w:t>
      </w:r>
      <w:r>
        <w:rPr>
          <w:rFonts w:ascii="Arial" w:eastAsia="Arial" w:hAnsi="Arial" w:cs="Arial"/>
          <w:sz w:val="24"/>
          <w:szCs w:val="24"/>
          <w:lang w:val="en-GB"/>
        </w:rPr>
        <w:t xml:space="preserve"> performance of</w:t>
      </w:r>
      <w:r w:rsidRPr="00563033">
        <w:rPr>
          <w:rFonts w:ascii="Arial" w:eastAsia="Arial" w:hAnsi="Arial" w:cs="Arial"/>
          <w:sz w:val="24"/>
          <w:szCs w:val="24"/>
          <w:lang w:val="en-GB"/>
        </w:rPr>
        <w:t xml:space="preserve"> teams in the </w:t>
      </w:r>
      <w:r w:rsidR="007E30E9">
        <w:rPr>
          <w:rFonts w:ascii="Arial" w:eastAsia="Arial" w:hAnsi="Arial" w:cs="Arial"/>
          <w:sz w:val="24"/>
          <w:szCs w:val="24"/>
          <w:lang w:val="en-GB"/>
        </w:rPr>
        <w:t>Service Delivery</w:t>
      </w:r>
      <w:r w:rsidRPr="00563033">
        <w:rPr>
          <w:rFonts w:ascii="Arial" w:eastAsia="Arial" w:hAnsi="Arial" w:cs="Arial"/>
          <w:sz w:val="24"/>
          <w:szCs w:val="24"/>
          <w:lang w:val="en-GB"/>
        </w:rPr>
        <w:t xml:space="preserve"> d</w:t>
      </w:r>
      <w:r>
        <w:rPr>
          <w:rFonts w:ascii="Arial" w:eastAsia="Arial" w:hAnsi="Arial" w:cs="Arial"/>
          <w:sz w:val="24"/>
          <w:szCs w:val="24"/>
          <w:lang w:val="en-GB"/>
        </w:rPr>
        <w:t>irectorate</w:t>
      </w:r>
      <w:r w:rsidRPr="00563033">
        <w:rPr>
          <w:rFonts w:ascii="Arial" w:eastAsia="Arial" w:hAnsi="Arial" w:cs="Arial"/>
          <w:sz w:val="24"/>
          <w:szCs w:val="24"/>
          <w:lang w:val="en-GB"/>
        </w:rPr>
        <w:t>, providing guidance and support to</w:t>
      </w:r>
      <w:r>
        <w:rPr>
          <w:rFonts w:ascii="Arial" w:eastAsia="Arial" w:hAnsi="Arial" w:cs="Arial"/>
          <w:sz w:val="24"/>
          <w:szCs w:val="24"/>
          <w:lang w:val="en-GB"/>
        </w:rPr>
        <w:t xml:space="preserve"> </w:t>
      </w:r>
      <w:r w:rsidRPr="00563033">
        <w:rPr>
          <w:rFonts w:ascii="Arial" w:eastAsia="Arial" w:hAnsi="Arial" w:cs="Arial"/>
          <w:sz w:val="24"/>
          <w:szCs w:val="24"/>
          <w:lang w:val="en-GB"/>
        </w:rPr>
        <w:t>achieve</w:t>
      </w:r>
      <w:r>
        <w:rPr>
          <w:rFonts w:ascii="Arial" w:eastAsia="Arial" w:hAnsi="Arial" w:cs="Arial"/>
          <w:sz w:val="24"/>
          <w:szCs w:val="24"/>
          <w:lang w:val="en-GB"/>
        </w:rPr>
        <w:t xml:space="preserve"> agreed targets </w:t>
      </w:r>
    </w:p>
    <w:p w14:paraId="0DC96B5B" w14:textId="1632AE11" w:rsidR="00BD6AF5" w:rsidRDefault="00BD6AF5" w:rsidP="00BD6AF5">
      <w:pPr>
        <w:pStyle w:val="ListParagraph"/>
        <w:numPr>
          <w:ilvl w:val="0"/>
          <w:numId w:val="9"/>
        </w:numPr>
        <w:spacing w:line="276" w:lineRule="auto"/>
        <w:rPr>
          <w:rFonts w:ascii="Arial" w:eastAsia="Arial" w:hAnsi="Arial" w:cs="Arial"/>
          <w:sz w:val="24"/>
          <w:szCs w:val="24"/>
          <w:lang w:val="en-GB"/>
        </w:rPr>
      </w:pPr>
      <w:r>
        <w:rPr>
          <w:rFonts w:ascii="Arial" w:eastAsia="Arial" w:hAnsi="Arial" w:cs="Arial"/>
          <w:sz w:val="24"/>
          <w:szCs w:val="24"/>
          <w:lang w:val="en-GB"/>
        </w:rPr>
        <w:t xml:space="preserve">Collaborate with the senior leadership team to integrate </w:t>
      </w:r>
      <w:r w:rsidR="007E30E9">
        <w:rPr>
          <w:rFonts w:ascii="Arial" w:eastAsia="Arial" w:hAnsi="Arial" w:cs="Arial"/>
          <w:sz w:val="24"/>
          <w:szCs w:val="24"/>
          <w:lang w:val="en-GB"/>
        </w:rPr>
        <w:t xml:space="preserve">the delivery and improvement of client, community and practitioner services </w:t>
      </w:r>
      <w:r>
        <w:rPr>
          <w:rFonts w:ascii="Arial" w:eastAsia="Arial" w:hAnsi="Arial" w:cs="Arial"/>
          <w:sz w:val="24"/>
          <w:szCs w:val="24"/>
          <w:lang w:val="en-GB"/>
        </w:rPr>
        <w:t>with organisation-wide objectives</w:t>
      </w:r>
    </w:p>
    <w:p w14:paraId="57E88AF8" w14:textId="371EB008" w:rsidR="007E30E9" w:rsidRPr="007E30E9" w:rsidRDefault="00BD6AF5" w:rsidP="007E30E9">
      <w:pPr>
        <w:pStyle w:val="ListParagraph"/>
        <w:numPr>
          <w:ilvl w:val="0"/>
          <w:numId w:val="9"/>
        </w:numPr>
        <w:spacing w:line="276" w:lineRule="auto"/>
        <w:rPr>
          <w:rFonts w:ascii="Arial" w:eastAsia="Arial" w:hAnsi="Arial" w:cs="Arial"/>
          <w:sz w:val="24"/>
          <w:szCs w:val="24"/>
          <w:lang w:val="en-GB"/>
        </w:rPr>
      </w:pPr>
      <w:r>
        <w:rPr>
          <w:rFonts w:ascii="Arial" w:eastAsia="Arial" w:hAnsi="Arial" w:cs="Arial"/>
          <w:sz w:val="24"/>
          <w:szCs w:val="24"/>
          <w:lang w:val="en-GB"/>
        </w:rPr>
        <w:t xml:space="preserve">Prepare and manage the </w:t>
      </w:r>
      <w:r w:rsidR="00446420">
        <w:rPr>
          <w:rFonts w:ascii="Arial" w:eastAsia="Arial" w:hAnsi="Arial" w:cs="Arial"/>
          <w:sz w:val="24"/>
          <w:szCs w:val="24"/>
          <w:lang w:val="en-GB"/>
        </w:rPr>
        <w:t>d</w:t>
      </w:r>
      <w:r w:rsidR="009F0A48">
        <w:rPr>
          <w:rFonts w:ascii="Arial" w:eastAsia="Arial" w:hAnsi="Arial" w:cs="Arial"/>
          <w:sz w:val="24"/>
          <w:szCs w:val="24"/>
          <w:lang w:val="en-GB"/>
        </w:rPr>
        <w:t>irectorate</w:t>
      </w:r>
      <w:r w:rsidR="00446420">
        <w:rPr>
          <w:rFonts w:ascii="Arial" w:eastAsia="Arial" w:hAnsi="Arial" w:cs="Arial"/>
          <w:sz w:val="24"/>
          <w:szCs w:val="24"/>
          <w:lang w:val="en-GB"/>
        </w:rPr>
        <w:t>’s</w:t>
      </w:r>
      <w:r>
        <w:rPr>
          <w:rFonts w:ascii="Arial" w:eastAsia="Arial" w:hAnsi="Arial" w:cs="Arial"/>
          <w:sz w:val="24"/>
          <w:szCs w:val="24"/>
          <w:lang w:val="en-GB"/>
        </w:rPr>
        <w:t xml:space="preserve"> budget, ensuring effective use of resources</w:t>
      </w:r>
    </w:p>
    <w:p w14:paraId="08C1519F" w14:textId="77777777" w:rsidR="00BD6AF5" w:rsidRDefault="00BD6AF5" w:rsidP="00BD6AF5">
      <w:pPr>
        <w:spacing w:line="276" w:lineRule="auto"/>
        <w:jc w:val="both"/>
        <w:rPr>
          <w:rFonts w:ascii="Arial" w:eastAsia="Arial" w:hAnsi="Arial" w:cs="Arial"/>
          <w:sz w:val="24"/>
          <w:szCs w:val="24"/>
          <w:u w:val="single"/>
          <w:lang w:val="en-GB"/>
        </w:rPr>
      </w:pPr>
    </w:p>
    <w:p w14:paraId="35318351" w14:textId="04A6A980" w:rsidR="00BD6AF5" w:rsidRDefault="00BD6AF5" w:rsidP="00BD6AF5">
      <w:pPr>
        <w:spacing w:line="276" w:lineRule="auto"/>
        <w:jc w:val="both"/>
        <w:rPr>
          <w:rFonts w:ascii="Arial" w:eastAsia="Arial" w:hAnsi="Arial" w:cs="Arial"/>
          <w:sz w:val="24"/>
          <w:szCs w:val="24"/>
          <w:u w:val="single"/>
          <w:lang w:val="en-GB"/>
        </w:rPr>
      </w:pPr>
      <w:r>
        <w:rPr>
          <w:rFonts w:ascii="Arial" w:eastAsia="Arial" w:hAnsi="Arial" w:cs="Arial"/>
          <w:sz w:val="24"/>
          <w:szCs w:val="24"/>
          <w:u w:val="single"/>
          <w:lang w:val="en-GB"/>
        </w:rPr>
        <w:t xml:space="preserve">Strategic Leadership </w:t>
      </w:r>
    </w:p>
    <w:p w14:paraId="47878FB2" w14:textId="77777777" w:rsidR="00BD6AF5" w:rsidRPr="00DF50CA" w:rsidRDefault="00BD6AF5" w:rsidP="00BD6AF5">
      <w:pPr>
        <w:pStyle w:val="ListParagraph"/>
        <w:numPr>
          <w:ilvl w:val="0"/>
          <w:numId w:val="8"/>
        </w:numPr>
        <w:spacing w:line="276" w:lineRule="auto"/>
        <w:jc w:val="both"/>
        <w:rPr>
          <w:rFonts w:ascii="Arial" w:eastAsia="Arial" w:hAnsi="Arial" w:cs="Arial"/>
          <w:sz w:val="24"/>
          <w:szCs w:val="24"/>
          <w:u w:val="single"/>
          <w:lang w:val="en-GB"/>
        </w:rPr>
      </w:pPr>
      <w:r>
        <w:rPr>
          <w:rFonts w:ascii="Arial" w:eastAsia="Arial" w:hAnsi="Arial" w:cs="Arial"/>
          <w:sz w:val="24"/>
          <w:szCs w:val="24"/>
          <w:lang w:val="en-GB"/>
        </w:rPr>
        <w:t>Contribute to the development of Scottish Refugee Council’s long-term strategic plans in alignment with the organisations vision, mission and values</w:t>
      </w:r>
    </w:p>
    <w:p w14:paraId="36A06E44" w14:textId="77777777" w:rsidR="00BD6AF5" w:rsidRDefault="00BD6AF5" w:rsidP="00BD6AF5">
      <w:pPr>
        <w:pStyle w:val="ListParagraph"/>
        <w:numPr>
          <w:ilvl w:val="0"/>
          <w:numId w:val="8"/>
        </w:numPr>
        <w:spacing w:line="276" w:lineRule="auto"/>
        <w:jc w:val="both"/>
        <w:rPr>
          <w:rFonts w:ascii="Arial" w:eastAsia="Arial" w:hAnsi="Arial" w:cs="Arial"/>
          <w:sz w:val="24"/>
          <w:szCs w:val="24"/>
          <w:lang w:val="en-GB"/>
        </w:rPr>
      </w:pPr>
      <w:r w:rsidRPr="00DF50CA">
        <w:rPr>
          <w:rFonts w:ascii="Arial" w:eastAsia="Arial" w:hAnsi="Arial" w:cs="Arial"/>
          <w:sz w:val="24"/>
          <w:szCs w:val="24"/>
          <w:lang w:val="en-GB"/>
        </w:rPr>
        <w:t xml:space="preserve">Provide </w:t>
      </w:r>
      <w:r>
        <w:rPr>
          <w:rFonts w:ascii="Arial" w:eastAsia="Arial" w:hAnsi="Arial" w:cs="Arial"/>
          <w:sz w:val="24"/>
          <w:szCs w:val="24"/>
          <w:lang w:val="en-GB"/>
        </w:rPr>
        <w:t>thought leadership and innovative approaches to solve complex challenges</w:t>
      </w:r>
    </w:p>
    <w:p w14:paraId="43B2EEEF" w14:textId="77777777" w:rsidR="00BD6AF5" w:rsidRPr="00DF50CA" w:rsidRDefault="00BD6AF5" w:rsidP="00BD6AF5">
      <w:pPr>
        <w:pStyle w:val="ListParagraph"/>
        <w:numPr>
          <w:ilvl w:val="0"/>
          <w:numId w:val="8"/>
        </w:numPr>
        <w:spacing w:line="276" w:lineRule="auto"/>
        <w:jc w:val="both"/>
        <w:rPr>
          <w:rFonts w:ascii="Arial" w:eastAsia="Arial" w:hAnsi="Arial" w:cs="Arial"/>
          <w:sz w:val="24"/>
          <w:szCs w:val="24"/>
          <w:lang w:val="en-GB"/>
        </w:rPr>
      </w:pPr>
      <w:r>
        <w:rPr>
          <w:rFonts w:ascii="Arial" w:eastAsia="Arial" w:hAnsi="Arial" w:cs="Arial"/>
          <w:sz w:val="24"/>
          <w:szCs w:val="24"/>
          <w:lang w:val="en-GB"/>
        </w:rPr>
        <w:t>Contribute to collective decision making and lead the development and implementation of key initiatives to drive progress and operational improvement</w:t>
      </w:r>
    </w:p>
    <w:p w14:paraId="4285248F" w14:textId="77777777" w:rsidR="00BD6AF5" w:rsidRDefault="00BD6AF5" w:rsidP="00BD6AF5">
      <w:pPr>
        <w:pStyle w:val="ListParagraph"/>
        <w:numPr>
          <w:ilvl w:val="0"/>
          <w:numId w:val="8"/>
        </w:numPr>
        <w:spacing w:line="276" w:lineRule="auto"/>
        <w:jc w:val="both"/>
        <w:rPr>
          <w:rFonts w:ascii="Arial" w:eastAsia="Arial" w:hAnsi="Arial" w:cs="Arial"/>
          <w:sz w:val="24"/>
          <w:szCs w:val="24"/>
          <w:lang w:val="en-GB"/>
        </w:rPr>
      </w:pPr>
      <w:r>
        <w:rPr>
          <w:rFonts w:ascii="Arial" w:eastAsia="Arial" w:hAnsi="Arial" w:cs="Arial"/>
          <w:sz w:val="24"/>
          <w:szCs w:val="24"/>
          <w:lang w:val="en-GB"/>
        </w:rPr>
        <w:t>Collaborate with the CEO and other members of the Senior Leadership Team to set organisational goals and priorities.</w:t>
      </w:r>
    </w:p>
    <w:p w14:paraId="323D18BE" w14:textId="77777777" w:rsidR="00846452" w:rsidRDefault="00846452" w:rsidP="00BF2BC1">
      <w:pPr>
        <w:spacing w:line="276" w:lineRule="auto"/>
        <w:jc w:val="both"/>
        <w:rPr>
          <w:rFonts w:ascii="Arial" w:eastAsia="Arial" w:hAnsi="Arial" w:cs="Arial"/>
          <w:sz w:val="28"/>
          <w:szCs w:val="28"/>
          <w:lang w:val="en-GB"/>
        </w:rPr>
      </w:pPr>
    </w:p>
    <w:p w14:paraId="5BE01DEE" w14:textId="77777777" w:rsidR="00550B58" w:rsidRPr="008B13FD" w:rsidRDefault="00550B58" w:rsidP="00DA3F6B">
      <w:pPr>
        <w:spacing w:line="276" w:lineRule="auto"/>
        <w:jc w:val="center"/>
        <w:rPr>
          <w:lang w:val="en-GB"/>
        </w:rPr>
        <w:sectPr w:rsidR="00550B58" w:rsidRPr="008B13FD" w:rsidSect="00DA3F6B">
          <w:headerReference w:type="default" r:id="rId11"/>
          <w:footerReference w:type="default" r:id="rId12"/>
          <w:type w:val="continuous"/>
          <w:pgSz w:w="11910" w:h="16850"/>
          <w:pgMar w:top="1134" w:right="1134" w:bottom="1134" w:left="1134" w:header="567" w:footer="567" w:gutter="0"/>
          <w:cols w:space="720"/>
          <w:docGrid w:linePitch="299"/>
        </w:sectPr>
      </w:pPr>
    </w:p>
    <w:p w14:paraId="3FE9104C" w14:textId="77777777" w:rsidR="00550B58" w:rsidRPr="008B13FD" w:rsidRDefault="00550B58">
      <w:pPr>
        <w:spacing w:before="2"/>
        <w:rPr>
          <w:rFonts w:ascii="Arial" w:eastAsia="Arial" w:hAnsi="Arial" w:cs="Arial"/>
          <w:sz w:val="10"/>
          <w:szCs w:val="10"/>
          <w:lang w:val="en-GB"/>
        </w:rPr>
      </w:pPr>
    </w:p>
    <w:p w14:paraId="6B230F78" w14:textId="77777777" w:rsidR="00550B58" w:rsidRPr="008B13FD" w:rsidRDefault="00550B58">
      <w:pPr>
        <w:spacing w:before="3"/>
        <w:rPr>
          <w:rFonts w:ascii="Arial" w:eastAsia="Arial" w:hAnsi="Arial" w:cs="Arial"/>
          <w:b/>
          <w:bCs/>
          <w:sz w:val="19"/>
          <w:szCs w:val="19"/>
          <w:lang w:val="en-GB"/>
        </w:rPr>
      </w:pPr>
    </w:p>
    <w:tbl>
      <w:tblPr>
        <w:tblW w:w="0" w:type="auto"/>
        <w:tblInd w:w="-5" w:type="dxa"/>
        <w:tblLayout w:type="fixed"/>
        <w:tblCellMar>
          <w:left w:w="0" w:type="dxa"/>
          <w:right w:w="0" w:type="dxa"/>
        </w:tblCellMar>
        <w:tblLook w:val="01E0" w:firstRow="1" w:lastRow="1" w:firstColumn="1" w:lastColumn="1" w:noHBand="0" w:noVBand="0"/>
      </w:tblPr>
      <w:tblGrid>
        <w:gridCol w:w="105"/>
        <w:gridCol w:w="2382"/>
        <w:gridCol w:w="105"/>
        <w:gridCol w:w="4074"/>
        <w:gridCol w:w="105"/>
        <w:gridCol w:w="3316"/>
        <w:gridCol w:w="105"/>
      </w:tblGrid>
      <w:tr w:rsidR="00550B58" w:rsidRPr="008B13FD" w14:paraId="0378AF71" w14:textId="77777777" w:rsidTr="00561F54">
        <w:trPr>
          <w:gridBefore w:val="1"/>
          <w:wBefore w:w="105" w:type="dxa"/>
          <w:trHeight w:hRule="exact" w:val="423"/>
        </w:trPr>
        <w:tc>
          <w:tcPr>
            <w:tcW w:w="248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1562F5" w14:textId="77777777" w:rsidR="00550B58" w:rsidRPr="008B13FD" w:rsidRDefault="001C2ED4" w:rsidP="007F124D">
            <w:pPr>
              <w:pStyle w:val="TableParagraph"/>
              <w:spacing w:line="276" w:lineRule="auto"/>
              <w:ind w:left="102"/>
              <w:rPr>
                <w:rFonts w:ascii="Arial" w:eastAsia="Arial" w:hAnsi="Arial" w:cs="Arial"/>
                <w:sz w:val="24"/>
                <w:szCs w:val="24"/>
                <w:lang w:val="en-GB"/>
              </w:rPr>
            </w:pPr>
            <w:r w:rsidRPr="008B13FD">
              <w:rPr>
                <w:rFonts w:ascii="Arial"/>
                <w:b/>
                <w:sz w:val="24"/>
                <w:lang w:val="en-GB"/>
              </w:rPr>
              <w:t>Quality</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E822E4A" w14:textId="77777777" w:rsidR="00550B58" w:rsidRPr="008B13FD" w:rsidRDefault="001C2ED4" w:rsidP="007F124D">
            <w:pPr>
              <w:pStyle w:val="TableParagraph"/>
              <w:spacing w:line="274" w:lineRule="exact"/>
              <w:ind w:left="103"/>
              <w:rPr>
                <w:rFonts w:ascii="Arial" w:eastAsia="Arial" w:hAnsi="Arial" w:cs="Arial"/>
                <w:sz w:val="24"/>
                <w:szCs w:val="24"/>
                <w:lang w:val="en-GB"/>
              </w:rPr>
            </w:pPr>
            <w:r w:rsidRPr="008B13FD">
              <w:rPr>
                <w:rFonts w:ascii="Arial"/>
                <w:b/>
                <w:sz w:val="24"/>
                <w:lang w:val="en-GB"/>
              </w:rPr>
              <w:t>Essential</w:t>
            </w:r>
          </w:p>
        </w:tc>
        <w:tc>
          <w:tcPr>
            <w:tcW w:w="342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336AC32" w14:textId="77777777" w:rsidR="00550B58" w:rsidRPr="008B13FD" w:rsidRDefault="001C2ED4" w:rsidP="007F124D">
            <w:pPr>
              <w:pStyle w:val="TableParagraph"/>
              <w:ind w:left="105"/>
              <w:rPr>
                <w:rFonts w:ascii="Arial" w:eastAsia="Arial" w:hAnsi="Arial" w:cs="Arial"/>
                <w:sz w:val="24"/>
                <w:szCs w:val="24"/>
                <w:lang w:val="en-GB"/>
              </w:rPr>
            </w:pPr>
            <w:r w:rsidRPr="008B13FD">
              <w:rPr>
                <w:rFonts w:ascii="Arial"/>
                <w:b/>
                <w:sz w:val="24"/>
                <w:lang w:val="en-GB"/>
              </w:rPr>
              <w:t>Desirable</w:t>
            </w:r>
          </w:p>
        </w:tc>
      </w:tr>
      <w:tr w:rsidR="00561F54" w:rsidRPr="008B13FD" w14:paraId="094B3E73" w14:textId="77777777" w:rsidTr="00832087">
        <w:trPr>
          <w:gridBefore w:val="1"/>
          <w:wBefore w:w="105" w:type="dxa"/>
          <w:trHeight w:hRule="exact" w:val="1137"/>
        </w:trPr>
        <w:tc>
          <w:tcPr>
            <w:tcW w:w="2487" w:type="dxa"/>
            <w:gridSpan w:val="2"/>
            <w:tcBorders>
              <w:top w:val="single" w:sz="4" w:space="0" w:color="000000"/>
              <w:left w:val="single" w:sz="4" w:space="0" w:color="000000"/>
              <w:bottom w:val="single" w:sz="4" w:space="0" w:color="000000"/>
              <w:right w:val="single" w:sz="4" w:space="0" w:color="000000"/>
            </w:tcBorders>
          </w:tcPr>
          <w:p w14:paraId="47EF3B25" w14:textId="77777777" w:rsidR="00561F54" w:rsidRPr="008B13FD" w:rsidRDefault="00561F54" w:rsidP="00561F54">
            <w:pPr>
              <w:pStyle w:val="TableParagraph"/>
              <w:spacing w:line="276" w:lineRule="auto"/>
              <w:ind w:left="103" w:right="836"/>
              <w:rPr>
                <w:rFonts w:ascii="Arial" w:eastAsia="Arial" w:hAnsi="Arial" w:cs="Arial"/>
                <w:sz w:val="24"/>
                <w:szCs w:val="24"/>
                <w:lang w:val="en-GB"/>
              </w:rPr>
            </w:pPr>
            <w:r w:rsidRPr="008B13FD">
              <w:rPr>
                <w:rFonts w:ascii="Arial"/>
                <w:sz w:val="24"/>
                <w:lang w:val="en-GB"/>
              </w:rPr>
              <w:t>Education</w:t>
            </w:r>
            <w:r w:rsidRPr="008B13FD">
              <w:rPr>
                <w:rFonts w:ascii="Arial"/>
                <w:spacing w:val="-4"/>
                <w:sz w:val="24"/>
                <w:lang w:val="en-GB"/>
              </w:rPr>
              <w:t xml:space="preserve"> </w:t>
            </w:r>
            <w:r w:rsidRPr="008B13FD">
              <w:rPr>
                <w:rFonts w:ascii="Arial"/>
                <w:sz w:val="24"/>
                <w:lang w:val="en-GB"/>
              </w:rPr>
              <w:t>and Training</w:t>
            </w:r>
          </w:p>
        </w:tc>
        <w:tc>
          <w:tcPr>
            <w:tcW w:w="4179" w:type="dxa"/>
            <w:gridSpan w:val="2"/>
            <w:tcBorders>
              <w:top w:val="single" w:sz="4" w:space="0" w:color="000000"/>
              <w:left w:val="single" w:sz="4" w:space="0" w:color="000000"/>
              <w:bottom w:val="single" w:sz="4" w:space="0" w:color="000000"/>
              <w:right w:val="single" w:sz="4" w:space="0" w:color="000000"/>
            </w:tcBorders>
          </w:tcPr>
          <w:p w14:paraId="3FBCE404" w14:textId="4848E506" w:rsidR="00561F54" w:rsidRPr="008B13FD" w:rsidRDefault="00561F54" w:rsidP="00561F54">
            <w:pPr>
              <w:pStyle w:val="TableParagraph"/>
              <w:numPr>
                <w:ilvl w:val="0"/>
                <w:numId w:val="10"/>
              </w:numPr>
              <w:spacing w:line="276" w:lineRule="auto"/>
              <w:ind w:right="127"/>
              <w:rPr>
                <w:rFonts w:ascii="Arial" w:eastAsia="Arial" w:hAnsi="Arial" w:cs="Arial"/>
                <w:sz w:val="24"/>
                <w:szCs w:val="24"/>
                <w:lang w:val="en-GB"/>
              </w:rPr>
            </w:pPr>
            <w:r w:rsidRPr="002049F8">
              <w:rPr>
                <w:rFonts w:ascii="Arial"/>
                <w:color w:val="000000" w:themeColor="text1"/>
                <w:sz w:val="24"/>
                <w:lang w:val="en-GB"/>
              </w:rPr>
              <w:t>Educated to degree level in a related field or</w:t>
            </w:r>
            <w:r w:rsidR="00FA7479">
              <w:rPr>
                <w:rFonts w:ascii="Arial"/>
                <w:color w:val="000000" w:themeColor="text1"/>
                <w:sz w:val="24"/>
                <w:lang w:val="en-GB"/>
              </w:rPr>
              <w:t xml:space="preserve"> </w:t>
            </w:r>
            <w:r>
              <w:rPr>
                <w:rFonts w:ascii="Arial"/>
                <w:color w:val="000000" w:themeColor="text1"/>
                <w:sz w:val="24"/>
                <w:lang w:val="en-GB"/>
              </w:rPr>
              <w:t>equivalent experience</w:t>
            </w:r>
          </w:p>
        </w:tc>
        <w:tc>
          <w:tcPr>
            <w:tcW w:w="3421" w:type="dxa"/>
            <w:gridSpan w:val="2"/>
            <w:tcBorders>
              <w:top w:val="single" w:sz="4" w:space="0" w:color="000000"/>
              <w:left w:val="single" w:sz="4" w:space="0" w:color="000000"/>
              <w:bottom w:val="single" w:sz="4" w:space="0" w:color="000000"/>
              <w:right w:val="single" w:sz="4" w:space="0" w:color="000000"/>
            </w:tcBorders>
          </w:tcPr>
          <w:p w14:paraId="4C8444AB" w14:textId="666D248C" w:rsidR="00561F54" w:rsidRPr="008B13FD" w:rsidRDefault="00561F54" w:rsidP="00561F54">
            <w:pPr>
              <w:pStyle w:val="TableParagraph"/>
              <w:numPr>
                <w:ilvl w:val="0"/>
                <w:numId w:val="10"/>
              </w:numPr>
              <w:spacing w:line="276" w:lineRule="auto"/>
              <w:ind w:right="155"/>
              <w:rPr>
                <w:rFonts w:ascii="Arial" w:eastAsia="Arial" w:hAnsi="Arial" w:cs="Arial"/>
                <w:sz w:val="24"/>
                <w:szCs w:val="24"/>
                <w:lang w:val="en-GB"/>
              </w:rPr>
            </w:pPr>
            <w:r>
              <w:rPr>
                <w:rFonts w:ascii="Arial" w:eastAsia="Arial" w:hAnsi="Arial" w:cs="Arial"/>
                <w:sz w:val="24"/>
                <w:szCs w:val="24"/>
                <w:lang w:val="en-GB"/>
              </w:rPr>
              <w:t xml:space="preserve">Post graduate management qualification </w:t>
            </w:r>
          </w:p>
        </w:tc>
      </w:tr>
      <w:tr w:rsidR="00561F54" w:rsidRPr="008B13FD" w14:paraId="18CBA93E" w14:textId="77777777" w:rsidTr="00EF2B5E">
        <w:trPr>
          <w:gridBefore w:val="1"/>
          <w:wBefore w:w="105" w:type="dxa"/>
          <w:trHeight w:hRule="exact" w:val="11227"/>
        </w:trPr>
        <w:tc>
          <w:tcPr>
            <w:tcW w:w="2487" w:type="dxa"/>
            <w:gridSpan w:val="2"/>
            <w:tcBorders>
              <w:top w:val="single" w:sz="4" w:space="0" w:color="000000"/>
              <w:left w:val="single" w:sz="4" w:space="0" w:color="000000"/>
              <w:bottom w:val="single" w:sz="4" w:space="0" w:color="000000"/>
              <w:right w:val="single" w:sz="4" w:space="0" w:color="000000"/>
            </w:tcBorders>
          </w:tcPr>
          <w:p w14:paraId="26A76B97" w14:textId="77777777" w:rsidR="00561F54" w:rsidRPr="008B13FD" w:rsidRDefault="00561F54" w:rsidP="00561F54">
            <w:pPr>
              <w:pStyle w:val="TableParagraph"/>
              <w:spacing w:line="276" w:lineRule="auto"/>
              <w:ind w:left="103" w:right="251"/>
              <w:jc w:val="both"/>
              <w:rPr>
                <w:rFonts w:ascii="Arial" w:eastAsia="Arial" w:hAnsi="Arial" w:cs="Arial"/>
                <w:sz w:val="24"/>
                <w:szCs w:val="24"/>
                <w:lang w:val="en-GB"/>
              </w:rPr>
            </w:pPr>
            <w:r w:rsidRPr="008B13FD">
              <w:rPr>
                <w:rFonts w:ascii="Arial"/>
                <w:sz w:val="24"/>
                <w:lang w:val="en-GB"/>
              </w:rPr>
              <w:t>Job Experience</w:t>
            </w:r>
            <w:r w:rsidRPr="008B13FD">
              <w:rPr>
                <w:rFonts w:ascii="Arial"/>
                <w:spacing w:val="-8"/>
                <w:sz w:val="24"/>
                <w:lang w:val="en-GB"/>
              </w:rPr>
              <w:t xml:space="preserve"> </w:t>
            </w:r>
            <w:r w:rsidRPr="008B13FD">
              <w:rPr>
                <w:rFonts w:ascii="Arial"/>
                <w:sz w:val="24"/>
                <w:lang w:val="en-GB"/>
              </w:rPr>
              <w:t>and skills</w:t>
            </w:r>
          </w:p>
        </w:tc>
        <w:tc>
          <w:tcPr>
            <w:tcW w:w="4179" w:type="dxa"/>
            <w:gridSpan w:val="2"/>
            <w:tcBorders>
              <w:top w:val="single" w:sz="4" w:space="0" w:color="000000"/>
              <w:left w:val="single" w:sz="4" w:space="0" w:color="000000"/>
              <w:bottom w:val="single" w:sz="4" w:space="0" w:color="000000"/>
              <w:right w:val="single" w:sz="4" w:space="0" w:color="000000"/>
            </w:tcBorders>
          </w:tcPr>
          <w:p w14:paraId="0DB5330E" w14:textId="0C49B02E" w:rsidR="00561F54" w:rsidRPr="00C8315A" w:rsidRDefault="00FA7479" w:rsidP="00561F54">
            <w:pPr>
              <w:pStyle w:val="TableParagraph"/>
              <w:numPr>
                <w:ilvl w:val="0"/>
                <w:numId w:val="5"/>
              </w:numPr>
              <w:spacing w:line="276" w:lineRule="auto"/>
              <w:ind w:left="385" w:right="105"/>
              <w:rPr>
                <w:rFonts w:ascii="Arial" w:eastAsia="Arial" w:hAnsi="Arial" w:cs="Arial"/>
                <w:sz w:val="24"/>
                <w:szCs w:val="24"/>
                <w:lang w:val="en-GB"/>
              </w:rPr>
            </w:pPr>
            <w:r>
              <w:rPr>
                <w:rFonts w:ascii="Arial" w:eastAsia="Arial" w:hAnsi="Arial" w:cs="Arial"/>
                <w:sz w:val="24"/>
                <w:szCs w:val="24"/>
                <w:lang w:val="en-GB"/>
              </w:rPr>
              <w:t>Proven</w:t>
            </w:r>
            <w:r w:rsidR="00561F54">
              <w:rPr>
                <w:rFonts w:ascii="Arial" w:eastAsia="Arial" w:hAnsi="Arial" w:cs="Arial"/>
                <w:sz w:val="24"/>
                <w:szCs w:val="24"/>
                <w:lang w:val="en-GB"/>
              </w:rPr>
              <w:t xml:space="preserve"> experience in operational delivery or a similar role</w:t>
            </w:r>
          </w:p>
          <w:p w14:paraId="7B90FACC" w14:textId="77777777" w:rsidR="00561F54" w:rsidRDefault="00561F54" w:rsidP="00561F54">
            <w:pPr>
              <w:pStyle w:val="TableParagraph"/>
              <w:numPr>
                <w:ilvl w:val="0"/>
                <w:numId w:val="5"/>
              </w:numPr>
              <w:spacing w:line="276" w:lineRule="auto"/>
              <w:ind w:left="385" w:right="105"/>
              <w:rPr>
                <w:rFonts w:ascii="Arial" w:eastAsia="Arial" w:hAnsi="Arial" w:cs="Arial"/>
                <w:sz w:val="24"/>
                <w:szCs w:val="24"/>
                <w:lang w:val="en-GB"/>
              </w:rPr>
            </w:pPr>
            <w:r>
              <w:rPr>
                <w:rFonts w:ascii="Arial" w:eastAsia="Arial" w:hAnsi="Arial" w:cs="Arial"/>
                <w:sz w:val="24"/>
                <w:szCs w:val="24"/>
                <w:lang w:val="en-GB"/>
              </w:rPr>
              <w:t>Experience of managing a team and working with senior leadership</w:t>
            </w:r>
          </w:p>
          <w:p w14:paraId="03F3FFF1" w14:textId="731BEF10" w:rsidR="00561F54" w:rsidRDefault="002049F8" w:rsidP="002049F8">
            <w:pPr>
              <w:pStyle w:val="TableParagraph"/>
              <w:numPr>
                <w:ilvl w:val="0"/>
                <w:numId w:val="5"/>
              </w:numPr>
              <w:spacing w:line="276" w:lineRule="auto"/>
              <w:ind w:left="385" w:right="105"/>
              <w:rPr>
                <w:rFonts w:ascii="Arial" w:eastAsia="Arial" w:hAnsi="Arial" w:cs="Arial"/>
                <w:sz w:val="24"/>
                <w:szCs w:val="24"/>
                <w:lang w:val="en-GB"/>
              </w:rPr>
            </w:pPr>
            <w:r>
              <w:rPr>
                <w:rFonts w:ascii="Arial" w:eastAsia="Arial" w:hAnsi="Arial" w:cs="Arial"/>
                <w:sz w:val="24"/>
                <w:szCs w:val="24"/>
                <w:lang w:val="en-GB"/>
              </w:rPr>
              <w:t>Proven track record of managing large cross functional teams delivering complex solutions to customers</w:t>
            </w:r>
          </w:p>
          <w:p w14:paraId="11AF253D" w14:textId="3223B15D" w:rsidR="00AD0546" w:rsidRDefault="00AD0546" w:rsidP="002049F8">
            <w:pPr>
              <w:pStyle w:val="TableParagraph"/>
              <w:numPr>
                <w:ilvl w:val="0"/>
                <w:numId w:val="5"/>
              </w:numPr>
              <w:spacing w:line="276" w:lineRule="auto"/>
              <w:ind w:left="385" w:right="105"/>
              <w:rPr>
                <w:rFonts w:ascii="Arial" w:eastAsia="Arial" w:hAnsi="Arial" w:cs="Arial"/>
                <w:sz w:val="24"/>
                <w:szCs w:val="24"/>
                <w:lang w:val="en-GB"/>
              </w:rPr>
            </w:pPr>
            <w:r>
              <w:rPr>
                <w:rFonts w:ascii="Arial" w:eastAsia="Arial" w:hAnsi="Arial" w:cs="Arial"/>
                <w:sz w:val="24"/>
                <w:szCs w:val="24"/>
                <w:lang w:val="en-GB"/>
              </w:rPr>
              <w:t>Demonstrated ability to drive process improvements and implement change.</w:t>
            </w:r>
          </w:p>
          <w:p w14:paraId="697A32F9" w14:textId="6032E6B5" w:rsidR="00AD0546" w:rsidRDefault="00AD0546" w:rsidP="002049F8">
            <w:pPr>
              <w:pStyle w:val="TableParagraph"/>
              <w:numPr>
                <w:ilvl w:val="0"/>
                <w:numId w:val="5"/>
              </w:numPr>
              <w:spacing w:line="276" w:lineRule="auto"/>
              <w:ind w:left="385" w:right="105"/>
              <w:rPr>
                <w:rFonts w:ascii="Arial" w:eastAsia="Arial" w:hAnsi="Arial" w:cs="Arial"/>
                <w:sz w:val="24"/>
                <w:szCs w:val="24"/>
                <w:lang w:val="en-GB"/>
              </w:rPr>
            </w:pPr>
            <w:r>
              <w:rPr>
                <w:rFonts w:ascii="Arial" w:eastAsia="Arial" w:hAnsi="Arial" w:cs="Arial"/>
                <w:sz w:val="24"/>
                <w:szCs w:val="24"/>
                <w:lang w:val="en-GB"/>
              </w:rPr>
              <w:t xml:space="preserve">Excellent customer management and interpersonal skills with the ability to build and maintain strong client </w:t>
            </w:r>
            <w:r w:rsidR="00832087">
              <w:rPr>
                <w:rFonts w:ascii="Arial" w:eastAsia="Arial" w:hAnsi="Arial" w:cs="Arial"/>
                <w:sz w:val="24"/>
                <w:szCs w:val="24"/>
                <w:lang w:val="en-GB"/>
              </w:rPr>
              <w:t xml:space="preserve">and stakeholder </w:t>
            </w:r>
            <w:r>
              <w:rPr>
                <w:rFonts w:ascii="Arial" w:eastAsia="Arial" w:hAnsi="Arial" w:cs="Arial"/>
                <w:sz w:val="24"/>
                <w:szCs w:val="24"/>
                <w:lang w:val="en-GB"/>
              </w:rPr>
              <w:t xml:space="preserve">relationships </w:t>
            </w:r>
          </w:p>
          <w:p w14:paraId="06A30E12" w14:textId="11E21E48" w:rsidR="00832087" w:rsidRPr="00832087" w:rsidRDefault="00832087" w:rsidP="00832087">
            <w:pPr>
              <w:pStyle w:val="TableParagraph"/>
              <w:numPr>
                <w:ilvl w:val="0"/>
                <w:numId w:val="5"/>
              </w:numPr>
              <w:spacing w:line="276" w:lineRule="auto"/>
              <w:ind w:left="385" w:right="105"/>
              <w:rPr>
                <w:rFonts w:ascii="Arial" w:eastAsia="Arial" w:hAnsi="Arial" w:cs="Arial"/>
                <w:sz w:val="24"/>
                <w:szCs w:val="24"/>
                <w:lang w:val="en-GB"/>
              </w:rPr>
            </w:pPr>
            <w:r>
              <w:rPr>
                <w:rFonts w:ascii="Arial" w:eastAsia="Arial" w:hAnsi="Arial" w:cs="Arial"/>
                <w:sz w:val="24"/>
                <w:szCs w:val="24"/>
                <w:lang w:val="en-GB"/>
              </w:rPr>
              <w:t>Ability to represent the organisation in external forums</w:t>
            </w:r>
          </w:p>
          <w:p w14:paraId="3F5F5F6A" w14:textId="4567C9ED" w:rsidR="00AD0546" w:rsidRDefault="00AD0546" w:rsidP="002049F8">
            <w:pPr>
              <w:pStyle w:val="TableParagraph"/>
              <w:numPr>
                <w:ilvl w:val="0"/>
                <w:numId w:val="5"/>
              </w:numPr>
              <w:spacing w:line="276" w:lineRule="auto"/>
              <w:ind w:left="385" w:right="105"/>
              <w:rPr>
                <w:rFonts w:ascii="Arial" w:eastAsia="Arial" w:hAnsi="Arial" w:cs="Arial"/>
                <w:sz w:val="24"/>
                <w:szCs w:val="24"/>
                <w:lang w:val="en-GB"/>
              </w:rPr>
            </w:pPr>
            <w:r w:rsidRPr="00AD0546">
              <w:rPr>
                <w:rFonts w:ascii="Arial" w:eastAsia="Arial" w:hAnsi="Arial" w:cs="Arial"/>
                <w:sz w:val="24"/>
                <w:szCs w:val="24"/>
                <w:lang w:val="en-GB"/>
              </w:rPr>
              <w:t xml:space="preserve">Strong </w:t>
            </w:r>
            <w:r w:rsidR="002049F8" w:rsidRPr="00AD0546">
              <w:rPr>
                <w:rFonts w:ascii="Arial" w:eastAsia="Arial" w:hAnsi="Arial" w:cs="Arial"/>
                <w:sz w:val="24"/>
                <w:szCs w:val="24"/>
                <w:lang w:val="en-GB"/>
              </w:rPr>
              <w:t>leadership</w:t>
            </w:r>
            <w:r w:rsidR="00EF2B5E">
              <w:rPr>
                <w:rFonts w:ascii="Arial" w:eastAsia="Arial" w:hAnsi="Arial" w:cs="Arial"/>
                <w:sz w:val="24"/>
                <w:szCs w:val="24"/>
                <w:lang w:val="en-GB"/>
              </w:rPr>
              <w:t xml:space="preserve"> and people management</w:t>
            </w:r>
            <w:r w:rsidR="002049F8" w:rsidRPr="00AD0546">
              <w:rPr>
                <w:rFonts w:ascii="Arial" w:eastAsia="Arial" w:hAnsi="Arial" w:cs="Arial"/>
                <w:sz w:val="24"/>
                <w:szCs w:val="24"/>
                <w:lang w:val="en-GB"/>
              </w:rPr>
              <w:t xml:space="preserve"> skills with the ability to influence and inspire teams</w:t>
            </w:r>
          </w:p>
          <w:p w14:paraId="4157EEF5" w14:textId="6D78D219" w:rsidR="00AD0546" w:rsidRDefault="00AD0546" w:rsidP="002049F8">
            <w:pPr>
              <w:pStyle w:val="TableParagraph"/>
              <w:numPr>
                <w:ilvl w:val="0"/>
                <w:numId w:val="5"/>
              </w:numPr>
              <w:spacing w:line="276" w:lineRule="auto"/>
              <w:ind w:left="385" w:right="105"/>
              <w:rPr>
                <w:rFonts w:ascii="Arial" w:eastAsia="Arial" w:hAnsi="Arial" w:cs="Arial"/>
                <w:sz w:val="24"/>
                <w:szCs w:val="24"/>
                <w:lang w:val="en-GB"/>
              </w:rPr>
            </w:pPr>
            <w:r>
              <w:rPr>
                <w:rFonts w:ascii="Arial" w:eastAsia="Arial" w:hAnsi="Arial" w:cs="Arial"/>
                <w:sz w:val="24"/>
                <w:szCs w:val="24"/>
                <w:lang w:val="en-GB"/>
              </w:rPr>
              <w:t>Strong analytical skills with the ability to interpret data, identify trends and make data-drive decisions.</w:t>
            </w:r>
          </w:p>
          <w:p w14:paraId="783834D8" w14:textId="4E3D0F21" w:rsidR="002049F8" w:rsidRPr="00AD0546" w:rsidRDefault="002049F8" w:rsidP="00AD0546">
            <w:pPr>
              <w:pStyle w:val="TableParagraph"/>
              <w:numPr>
                <w:ilvl w:val="0"/>
                <w:numId w:val="5"/>
              </w:numPr>
              <w:spacing w:line="276" w:lineRule="auto"/>
              <w:ind w:left="385" w:right="105"/>
              <w:rPr>
                <w:rFonts w:ascii="Arial" w:eastAsia="Arial" w:hAnsi="Arial" w:cs="Arial"/>
                <w:sz w:val="24"/>
                <w:szCs w:val="24"/>
                <w:lang w:val="en-GB"/>
              </w:rPr>
            </w:pPr>
            <w:r w:rsidRPr="00AD0546">
              <w:rPr>
                <w:rFonts w:ascii="Arial" w:eastAsia="Arial" w:hAnsi="Arial" w:cs="Arial"/>
                <w:sz w:val="24"/>
                <w:szCs w:val="24"/>
                <w:lang w:val="en-GB"/>
              </w:rPr>
              <w:t>Demonstrated problem solving and decision-making skills, with a focus on operational excellence and customer satisfaction</w:t>
            </w:r>
          </w:p>
          <w:p w14:paraId="7FD740F7" w14:textId="7943B4DB" w:rsidR="002049F8" w:rsidRPr="008B13FD" w:rsidRDefault="002049F8" w:rsidP="002049F8">
            <w:pPr>
              <w:pStyle w:val="TableParagraph"/>
              <w:numPr>
                <w:ilvl w:val="0"/>
                <w:numId w:val="5"/>
              </w:numPr>
              <w:spacing w:line="276" w:lineRule="auto"/>
              <w:ind w:left="385" w:right="105"/>
              <w:rPr>
                <w:rFonts w:ascii="Arial" w:eastAsia="Arial" w:hAnsi="Arial" w:cs="Arial"/>
                <w:sz w:val="24"/>
                <w:szCs w:val="24"/>
                <w:lang w:val="en-GB"/>
              </w:rPr>
            </w:pPr>
            <w:r>
              <w:rPr>
                <w:rFonts w:ascii="Arial" w:eastAsia="Arial" w:hAnsi="Arial" w:cs="Arial"/>
                <w:sz w:val="24"/>
                <w:szCs w:val="24"/>
                <w:lang w:val="en-GB"/>
              </w:rPr>
              <w:t>Ability to thrive in a fast-paced dynamic environment and manage multiple priorities effectively.</w:t>
            </w:r>
          </w:p>
        </w:tc>
        <w:tc>
          <w:tcPr>
            <w:tcW w:w="3421" w:type="dxa"/>
            <w:gridSpan w:val="2"/>
            <w:tcBorders>
              <w:top w:val="single" w:sz="4" w:space="0" w:color="000000"/>
              <w:left w:val="single" w:sz="4" w:space="0" w:color="000000"/>
              <w:bottom w:val="single" w:sz="4" w:space="0" w:color="000000"/>
              <w:right w:val="single" w:sz="4" w:space="0" w:color="000000"/>
            </w:tcBorders>
          </w:tcPr>
          <w:p w14:paraId="78D4CA3B" w14:textId="7577365A" w:rsidR="002049F8" w:rsidRDefault="002049F8" w:rsidP="002049F8">
            <w:pPr>
              <w:pStyle w:val="TableParagraph"/>
              <w:numPr>
                <w:ilvl w:val="0"/>
                <w:numId w:val="11"/>
              </w:numPr>
              <w:spacing w:line="276" w:lineRule="auto"/>
              <w:ind w:right="155"/>
              <w:rPr>
                <w:rFonts w:ascii="Arial" w:eastAsia="Arial" w:hAnsi="Arial" w:cs="Arial"/>
                <w:sz w:val="24"/>
                <w:szCs w:val="24"/>
                <w:lang w:val="en-GB"/>
              </w:rPr>
            </w:pPr>
            <w:r w:rsidRPr="001C5D46">
              <w:rPr>
                <w:rFonts w:ascii="Arial" w:eastAsia="Arial" w:hAnsi="Arial" w:cs="Arial"/>
                <w:sz w:val="24"/>
                <w:szCs w:val="24"/>
                <w:lang w:val="en-GB"/>
              </w:rPr>
              <w:t xml:space="preserve">Experience of working with </w:t>
            </w:r>
            <w:r w:rsidR="003919FC">
              <w:rPr>
                <w:rFonts w:ascii="Arial" w:eastAsia="Arial" w:hAnsi="Arial" w:cs="Arial"/>
                <w:sz w:val="24"/>
                <w:szCs w:val="24"/>
                <w:lang w:val="en-GB"/>
              </w:rPr>
              <w:t xml:space="preserve">local authorities, </w:t>
            </w:r>
            <w:r w:rsidRPr="001C5D46">
              <w:rPr>
                <w:rFonts w:ascii="Arial" w:eastAsia="Arial" w:hAnsi="Arial" w:cs="Arial"/>
                <w:sz w:val="24"/>
                <w:szCs w:val="24"/>
                <w:lang w:val="en-GB"/>
              </w:rPr>
              <w:t>Scottish Government or UK Government</w:t>
            </w:r>
          </w:p>
          <w:p w14:paraId="165F3D3C" w14:textId="4397A3B0" w:rsidR="002049F8" w:rsidRDefault="002049F8" w:rsidP="002049F8">
            <w:pPr>
              <w:pStyle w:val="TableParagraph"/>
              <w:numPr>
                <w:ilvl w:val="0"/>
                <w:numId w:val="11"/>
              </w:numPr>
              <w:spacing w:line="276" w:lineRule="auto"/>
              <w:ind w:right="155"/>
              <w:rPr>
                <w:rFonts w:ascii="Arial" w:eastAsia="Arial" w:hAnsi="Arial" w:cs="Arial"/>
                <w:sz w:val="24"/>
                <w:szCs w:val="24"/>
                <w:lang w:val="en-GB"/>
              </w:rPr>
            </w:pPr>
            <w:r>
              <w:rPr>
                <w:rFonts w:ascii="Arial" w:eastAsia="Arial" w:hAnsi="Arial" w:cs="Arial"/>
                <w:sz w:val="24"/>
                <w:szCs w:val="24"/>
                <w:lang w:val="en-GB"/>
              </w:rPr>
              <w:t>Experience of working in the UK or Scottish voluntary sector</w:t>
            </w:r>
          </w:p>
          <w:p w14:paraId="6BED637B" w14:textId="796D0D2F" w:rsidR="002049F8" w:rsidRDefault="002049F8" w:rsidP="002049F8">
            <w:pPr>
              <w:pStyle w:val="TableParagraph"/>
              <w:numPr>
                <w:ilvl w:val="0"/>
                <w:numId w:val="11"/>
              </w:numPr>
              <w:spacing w:line="276" w:lineRule="auto"/>
              <w:ind w:right="155"/>
              <w:rPr>
                <w:rFonts w:ascii="Arial" w:eastAsia="Arial" w:hAnsi="Arial" w:cs="Arial"/>
                <w:sz w:val="24"/>
                <w:szCs w:val="24"/>
                <w:lang w:val="en-GB"/>
              </w:rPr>
            </w:pPr>
            <w:r>
              <w:rPr>
                <w:rFonts w:ascii="Arial" w:eastAsia="Arial" w:hAnsi="Arial" w:cs="Arial"/>
                <w:sz w:val="24"/>
                <w:szCs w:val="24"/>
                <w:lang w:val="en-GB"/>
              </w:rPr>
              <w:t>Working knowledge of asylum policy in the UK and a strong understanding of issues relating to refugees and asylum seekers</w:t>
            </w:r>
          </w:p>
          <w:p w14:paraId="679FB2E4" w14:textId="2FB2729A" w:rsidR="003919FC" w:rsidRDefault="003919FC" w:rsidP="002049F8">
            <w:pPr>
              <w:pStyle w:val="TableParagraph"/>
              <w:numPr>
                <w:ilvl w:val="0"/>
                <w:numId w:val="11"/>
              </w:numPr>
              <w:spacing w:line="276" w:lineRule="auto"/>
              <w:ind w:right="155"/>
              <w:rPr>
                <w:rFonts w:ascii="Arial" w:eastAsia="Arial" w:hAnsi="Arial" w:cs="Arial"/>
                <w:sz w:val="24"/>
                <w:szCs w:val="24"/>
                <w:lang w:val="en-GB"/>
              </w:rPr>
            </w:pPr>
            <w:r>
              <w:rPr>
                <w:rFonts w:ascii="Arial" w:eastAsia="Arial" w:hAnsi="Arial" w:cs="Arial"/>
                <w:sz w:val="24"/>
                <w:szCs w:val="24"/>
                <w:lang w:val="en-GB"/>
              </w:rPr>
              <w:t>Experience of contract delivery</w:t>
            </w:r>
          </w:p>
          <w:p w14:paraId="2B6F67C9" w14:textId="77777777" w:rsidR="002049F8" w:rsidRDefault="002049F8" w:rsidP="002049F8">
            <w:pPr>
              <w:pStyle w:val="TableParagraph"/>
              <w:spacing w:line="276" w:lineRule="auto"/>
              <w:ind w:left="360" w:right="155"/>
              <w:rPr>
                <w:rFonts w:ascii="Arial" w:eastAsia="Arial" w:hAnsi="Arial" w:cs="Arial"/>
                <w:sz w:val="24"/>
                <w:szCs w:val="24"/>
                <w:lang w:val="en-GB"/>
              </w:rPr>
            </w:pPr>
          </w:p>
          <w:p w14:paraId="722BE3B6" w14:textId="735E0438" w:rsidR="00561F54" w:rsidRPr="008B13FD" w:rsidRDefault="00561F54" w:rsidP="00561F54">
            <w:pPr>
              <w:pStyle w:val="TableParagraph"/>
              <w:spacing w:line="276" w:lineRule="auto"/>
              <w:ind w:left="327" w:right="730" w:hanging="284"/>
              <w:rPr>
                <w:rFonts w:ascii="Arial" w:eastAsia="Arial" w:hAnsi="Arial" w:cs="Arial"/>
                <w:sz w:val="24"/>
                <w:szCs w:val="24"/>
                <w:lang w:val="en-GB"/>
              </w:rPr>
            </w:pPr>
          </w:p>
        </w:tc>
      </w:tr>
      <w:tr w:rsidR="00561F54" w:rsidRPr="008B13FD" w14:paraId="14571D8B" w14:textId="77777777" w:rsidTr="002C352A">
        <w:trPr>
          <w:gridAfter w:val="1"/>
          <w:wAfter w:w="105" w:type="dxa"/>
          <w:trHeight w:hRule="exact" w:val="6286"/>
        </w:trPr>
        <w:tc>
          <w:tcPr>
            <w:tcW w:w="2487" w:type="dxa"/>
            <w:gridSpan w:val="2"/>
            <w:tcBorders>
              <w:top w:val="single" w:sz="4" w:space="0" w:color="000000"/>
              <w:left w:val="single" w:sz="4" w:space="0" w:color="000000"/>
              <w:bottom w:val="single" w:sz="4" w:space="0" w:color="000000"/>
              <w:right w:val="single" w:sz="4" w:space="0" w:color="000000"/>
            </w:tcBorders>
          </w:tcPr>
          <w:p w14:paraId="58286732" w14:textId="77777777" w:rsidR="00561F54" w:rsidRPr="008B13FD" w:rsidRDefault="00561F54" w:rsidP="00561F54">
            <w:pPr>
              <w:pStyle w:val="TableParagraph"/>
              <w:spacing w:before="115"/>
              <w:ind w:left="103"/>
              <w:jc w:val="both"/>
              <w:rPr>
                <w:rFonts w:ascii="Arial" w:eastAsia="Arial" w:hAnsi="Arial" w:cs="Arial"/>
                <w:sz w:val="24"/>
                <w:szCs w:val="24"/>
                <w:lang w:val="en-GB"/>
              </w:rPr>
            </w:pPr>
            <w:r w:rsidRPr="008B13FD">
              <w:rPr>
                <w:rFonts w:ascii="Arial"/>
                <w:sz w:val="24"/>
                <w:lang w:val="en-GB"/>
              </w:rPr>
              <w:lastRenderedPageBreak/>
              <w:t>Personal</w:t>
            </w:r>
            <w:r w:rsidRPr="008B13FD">
              <w:rPr>
                <w:rFonts w:ascii="Arial"/>
                <w:spacing w:val="-2"/>
                <w:sz w:val="24"/>
                <w:lang w:val="en-GB"/>
              </w:rPr>
              <w:t xml:space="preserve"> </w:t>
            </w:r>
            <w:r w:rsidRPr="008B13FD">
              <w:rPr>
                <w:rFonts w:ascii="Arial"/>
                <w:sz w:val="24"/>
                <w:lang w:val="en-GB"/>
              </w:rPr>
              <w:t>Qualities</w:t>
            </w:r>
          </w:p>
        </w:tc>
        <w:tc>
          <w:tcPr>
            <w:tcW w:w="4179" w:type="dxa"/>
            <w:gridSpan w:val="2"/>
            <w:tcBorders>
              <w:top w:val="single" w:sz="4" w:space="0" w:color="000000"/>
              <w:left w:val="single" w:sz="4" w:space="0" w:color="000000"/>
              <w:bottom w:val="single" w:sz="4" w:space="0" w:color="000000"/>
              <w:right w:val="single" w:sz="4" w:space="0" w:color="000000"/>
            </w:tcBorders>
          </w:tcPr>
          <w:p w14:paraId="29641C94" w14:textId="77777777" w:rsidR="00561F54" w:rsidRDefault="00561F54" w:rsidP="00561F54">
            <w:pPr>
              <w:pStyle w:val="TableParagraph"/>
              <w:numPr>
                <w:ilvl w:val="0"/>
                <w:numId w:val="6"/>
              </w:numPr>
              <w:spacing w:line="276" w:lineRule="auto"/>
              <w:ind w:right="105"/>
              <w:rPr>
                <w:rFonts w:ascii="Arial" w:eastAsia="Arial" w:hAnsi="Arial" w:cs="Arial"/>
                <w:sz w:val="24"/>
                <w:szCs w:val="24"/>
                <w:lang w:val="en-GB"/>
              </w:rPr>
            </w:pPr>
            <w:r>
              <w:rPr>
                <w:rFonts w:ascii="Arial" w:eastAsia="Arial" w:hAnsi="Arial" w:cs="Arial"/>
                <w:sz w:val="24"/>
                <w:szCs w:val="24"/>
                <w:lang w:val="en-GB"/>
              </w:rPr>
              <w:t xml:space="preserve">Demonstrate a commitment to Scottish Refugee Council’s mission and role model the organisations values </w:t>
            </w:r>
          </w:p>
          <w:p w14:paraId="00A91F9A" w14:textId="77777777" w:rsidR="00561F54" w:rsidRDefault="00561F54" w:rsidP="00561F54">
            <w:pPr>
              <w:pStyle w:val="TableParagraph"/>
              <w:numPr>
                <w:ilvl w:val="0"/>
                <w:numId w:val="6"/>
              </w:numPr>
              <w:spacing w:line="276" w:lineRule="auto"/>
              <w:ind w:right="105"/>
              <w:rPr>
                <w:rFonts w:ascii="Arial" w:eastAsia="Arial" w:hAnsi="Arial" w:cs="Arial"/>
                <w:sz w:val="24"/>
                <w:szCs w:val="24"/>
                <w:lang w:val="en-GB"/>
              </w:rPr>
            </w:pPr>
            <w:r>
              <w:rPr>
                <w:rFonts w:ascii="Arial" w:eastAsia="Arial" w:hAnsi="Arial" w:cs="Arial"/>
                <w:sz w:val="24"/>
                <w:szCs w:val="24"/>
                <w:lang w:val="en-GB"/>
              </w:rPr>
              <w:t>Strong interpersonal skills with the ability to build relationships, work collaboratively and influence others</w:t>
            </w:r>
          </w:p>
          <w:p w14:paraId="732E1582" w14:textId="77777777" w:rsidR="00561F54" w:rsidRPr="00846452" w:rsidRDefault="00561F54" w:rsidP="00561F54">
            <w:pPr>
              <w:pStyle w:val="TableParagraph"/>
              <w:numPr>
                <w:ilvl w:val="0"/>
                <w:numId w:val="6"/>
              </w:numPr>
              <w:spacing w:line="276" w:lineRule="auto"/>
              <w:ind w:right="105"/>
              <w:rPr>
                <w:rFonts w:ascii="Arial" w:eastAsia="Arial" w:hAnsi="Arial" w:cs="Arial"/>
                <w:sz w:val="24"/>
                <w:szCs w:val="24"/>
                <w:lang w:val="en-GB"/>
              </w:rPr>
            </w:pPr>
            <w:r>
              <w:rPr>
                <w:rFonts w:ascii="Arial" w:eastAsia="Arial" w:hAnsi="Arial" w:cs="Arial"/>
                <w:sz w:val="24"/>
                <w:szCs w:val="24"/>
                <w:lang w:val="en-GB"/>
              </w:rPr>
              <w:t>Ability to think strategically and identify creative but effective solutions to tackle issues</w:t>
            </w:r>
          </w:p>
          <w:p w14:paraId="49FC0FC4" w14:textId="77777777" w:rsidR="00561F54" w:rsidRPr="00846452" w:rsidRDefault="00561F54" w:rsidP="00561F54">
            <w:pPr>
              <w:pStyle w:val="TableParagraph"/>
              <w:numPr>
                <w:ilvl w:val="0"/>
                <w:numId w:val="6"/>
              </w:numPr>
              <w:spacing w:line="276" w:lineRule="auto"/>
              <w:ind w:right="105"/>
              <w:rPr>
                <w:rFonts w:ascii="Arial" w:eastAsia="Arial" w:hAnsi="Arial" w:cs="Arial"/>
                <w:sz w:val="24"/>
                <w:szCs w:val="24"/>
                <w:lang w:val="en-GB"/>
              </w:rPr>
            </w:pPr>
            <w:r>
              <w:rPr>
                <w:rFonts w:ascii="Arial" w:eastAsia="Arial" w:hAnsi="Arial" w:cs="Arial"/>
                <w:sz w:val="24"/>
                <w:szCs w:val="24"/>
                <w:lang w:val="en-GB"/>
              </w:rPr>
              <w:t>Ability to work on own initiative, set personal goals and identify own development needs</w:t>
            </w:r>
          </w:p>
          <w:p w14:paraId="1A933886" w14:textId="0F87E94B" w:rsidR="00561F54" w:rsidRDefault="00561F54" w:rsidP="00561F54">
            <w:pPr>
              <w:pStyle w:val="TableParagraph"/>
              <w:numPr>
                <w:ilvl w:val="0"/>
                <w:numId w:val="6"/>
              </w:numPr>
              <w:spacing w:line="276" w:lineRule="auto"/>
              <w:ind w:right="141"/>
              <w:rPr>
                <w:rFonts w:ascii="Arial" w:eastAsia="Arial" w:hAnsi="Arial" w:cs="Arial"/>
                <w:sz w:val="24"/>
                <w:szCs w:val="24"/>
                <w:lang w:val="en-GB"/>
              </w:rPr>
            </w:pPr>
            <w:r>
              <w:rPr>
                <w:rFonts w:ascii="Arial" w:eastAsia="Arial" w:hAnsi="Arial" w:cs="Arial"/>
                <w:sz w:val="24"/>
                <w:szCs w:val="24"/>
                <w:lang w:val="en-GB"/>
              </w:rPr>
              <w:t>Highly organised and detail oriented with a pro-active approach to problem-solving</w:t>
            </w:r>
          </w:p>
          <w:p w14:paraId="658189FD" w14:textId="233CA53F" w:rsidR="002C352A" w:rsidRPr="008B13FD" w:rsidRDefault="002C352A" w:rsidP="00561F54">
            <w:pPr>
              <w:pStyle w:val="TableParagraph"/>
              <w:numPr>
                <w:ilvl w:val="0"/>
                <w:numId w:val="6"/>
              </w:numPr>
              <w:spacing w:line="276" w:lineRule="auto"/>
              <w:ind w:right="141"/>
              <w:rPr>
                <w:rFonts w:ascii="Arial" w:eastAsia="Arial" w:hAnsi="Arial" w:cs="Arial"/>
                <w:sz w:val="24"/>
                <w:szCs w:val="24"/>
                <w:lang w:val="en-GB"/>
              </w:rPr>
            </w:pPr>
            <w:r>
              <w:rPr>
                <w:rFonts w:ascii="Arial" w:eastAsia="Arial" w:hAnsi="Arial" w:cs="Arial"/>
                <w:sz w:val="24"/>
                <w:szCs w:val="24"/>
                <w:lang w:val="en-GB"/>
              </w:rPr>
              <w:t>Personal resilience and the ability to stay calm under pressure</w:t>
            </w:r>
          </w:p>
        </w:tc>
        <w:tc>
          <w:tcPr>
            <w:tcW w:w="3421" w:type="dxa"/>
            <w:gridSpan w:val="2"/>
            <w:tcBorders>
              <w:top w:val="single" w:sz="4" w:space="0" w:color="000000"/>
              <w:left w:val="single" w:sz="4" w:space="0" w:color="000000"/>
              <w:bottom w:val="single" w:sz="4" w:space="0" w:color="000000"/>
              <w:right w:val="single" w:sz="4" w:space="0" w:color="000000"/>
            </w:tcBorders>
          </w:tcPr>
          <w:p w14:paraId="3F69EE4B" w14:textId="78B05861" w:rsidR="00561F54" w:rsidRPr="000E3E61" w:rsidRDefault="00561F54" w:rsidP="00561F54">
            <w:pPr>
              <w:pStyle w:val="TableParagraph"/>
              <w:numPr>
                <w:ilvl w:val="0"/>
                <w:numId w:val="6"/>
              </w:numPr>
              <w:spacing w:line="276" w:lineRule="auto"/>
              <w:ind w:left="424" w:right="155" w:hanging="424"/>
              <w:rPr>
                <w:rFonts w:ascii="Arial" w:eastAsia="Arial" w:hAnsi="Arial" w:cs="Arial"/>
                <w:sz w:val="24"/>
                <w:szCs w:val="24"/>
                <w:lang w:val="en-GB"/>
              </w:rPr>
            </w:pPr>
            <w:r w:rsidRPr="000E3E61">
              <w:rPr>
                <w:rFonts w:ascii="Arial" w:eastAsia="Arial" w:hAnsi="Arial" w:cs="Arial"/>
                <w:sz w:val="24"/>
                <w:szCs w:val="24"/>
                <w:lang w:val="en-GB"/>
              </w:rPr>
              <w:t>Work flexible hours and travel, including occasional overnight stays/weekend work</w:t>
            </w:r>
          </w:p>
          <w:p w14:paraId="35979C62" w14:textId="77777777" w:rsidR="00561F54" w:rsidRPr="008B13FD" w:rsidRDefault="00561F54" w:rsidP="00561F54">
            <w:pPr>
              <w:jc w:val="both"/>
              <w:rPr>
                <w:lang w:val="en-GB"/>
              </w:rPr>
            </w:pPr>
          </w:p>
        </w:tc>
      </w:tr>
    </w:tbl>
    <w:p w14:paraId="6D150AFA" w14:textId="77777777" w:rsidR="00C50C10" w:rsidRPr="008B13FD" w:rsidRDefault="00C50C10">
      <w:pPr>
        <w:rPr>
          <w:lang w:val="en-GB"/>
        </w:rPr>
      </w:pPr>
    </w:p>
    <w:sectPr w:rsidR="00C50C10" w:rsidRPr="008B13FD" w:rsidSect="007F124D">
      <w:headerReference w:type="default" r:id="rId13"/>
      <w:pgSz w:w="11910" w:h="16850"/>
      <w:pgMar w:top="941" w:right="658" w:bottom="907" w:left="919"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21960" w14:textId="77777777" w:rsidR="002660D2" w:rsidRDefault="002660D2">
      <w:r>
        <w:separator/>
      </w:r>
    </w:p>
  </w:endnote>
  <w:endnote w:type="continuationSeparator" w:id="0">
    <w:p w14:paraId="2035E746" w14:textId="77777777" w:rsidR="002660D2" w:rsidRDefault="0026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568671"/>
      <w:docPartObj>
        <w:docPartGallery w:val="Page Numbers (Bottom of Page)"/>
        <w:docPartUnique/>
      </w:docPartObj>
    </w:sdtPr>
    <w:sdtEndPr>
      <w:rPr>
        <w:noProof/>
      </w:rPr>
    </w:sdtEndPr>
    <w:sdtContent>
      <w:p w14:paraId="5D003E57" w14:textId="77777777" w:rsidR="004E1807" w:rsidRDefault="004E18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64756F" w14:textId="77777777" w:rsidR="00550B58" w:rsidRDefault="00550B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4DF3E" w14:textId="77777777" w:rsidR="002660D2" w:rsidRDefault="002660D2">
      <w:r>
        <w:separator/>
      </w:r>
    </w:p>
  </w:footnote>
  <w:footnote w:type="continuationSeparator" w:id="0">
    <w:p w14:paraId="44CEA2F2" w14:textId="77777777" w:rsidR="002660D2" w:rsidRDefault="0026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bottom w:val="single" w:sz="4" w:space="0" w:color="auto"/>
      </w:tblBorders>
      <w:tblLook w:val="04A0" w:firstRow="1" w:lastRow="0" w:firstColumn="1" w:lastColumn="0" w:noHBand="0" w:noVBand="1"/>
    </w:tblPr>
    <w:tblGrid>
      <w:gridCol w:w="7763"/>
      <w:gridCol w:w="2126"/>
    </w:tblGrid>
    <w:tr w:rsidR="008020B4" w14:paraId="6FF89E1C" w14:textId="77777777" w:rsidTr="00BC5FBC">
      <w:tc>
        <w:tcPr>
          <w:tcW w:w="7763" w:type="dxa"/>
          <w:shd w:val="clear" w:color="auto" w:fill="auto"/>
          <w:vAlign w:val="center"/>
        </w:tcPr>
        <w:p w14:paraId="13DBD69E" w14:textId="2B80A9F6" w:rsidR="008020B4" w:rsidRPr="005205F9" w:rsidRDefault="008020B4" w:rsidP="008020B4">
          <w:pPr>
            <w:pStyle w:val="Header"/>
            <w:rPr>
              <w:rFonts w:ascii="Arial" w:hAnsi="Arial" w:cs="Arial"/>
              <w:b/>
              <w:color w:val="A6A6A6"/>
              <w:sz w:val="36"/>
            </w:rPr>
          </w:pPr>
          <w:r>
            <w:rPr>
              <w:rFonts w:ascii="Arial" w:hAnsi="Arial" w:cs="Arial"/>
              <w:b/>
              <w:color w:val="A6A6A6"/>
              <w:sz w:val="36"/>
            </w:rPr>
            <w:t>Job Description</w:t>
          </w:r>
          <w:r w:rsidRPr="005205F9">
            <w:rPr>
              <w:rFonts w:ascii="Arial" w:hAnsi="Arial" w:cs="Arial"/>
              <w:b/>
              <w:color w:val="A6A6A6"/>
              <w:sz w:val="36"/>
            </w:rPr>
            <w:t xml:space="preserve"> </w:t>
          </w:r>
          <w:r w:rsidR="002F10D9">
            <w:rPr>
              <w:rFonts w:ascii="Arial" w:hAnsi="Arial" w:cs="Arial"/>
              <w:b/>
              <w:color w:val="A6A6A6"/>
              <w:sz w:val="36"/>
            </w:rPr>
            <w:t>–</w:t>
          </w:r>
          <w:r w:rsidRPr="005205F9">
            <w:rPr>
              <w:rFonts w:ascii="Arial" w:hAnsi="Arial" w:cs="Arial"/>
              <w:b/>
              <w:color w:val="A6A6A6"/>
              <w:sz w:val="36"/>
            </w:rPr>
            <w:t xml:space="preserve"> </w:t>
          </w:r>
          <w:r w:rsidR="00F2332D">
            <w:rPr>
              <w:rFonts w:ascii="Arial" w:hAnsi="Arial" w:cs="Arial"/>
              <w:b/>
              <w:color w:val="A6A6A6"/>
              <w:sz w:val="36"/>
            </w:rPr>
            <w:t>Service Delivery</w:t>
          </w:r>
          <w:r w:rsidR="002F10D9">
            <w:rPr>
              <w:rFonts w:ascii="Arial" w:hAnsi="Arial" w:cs="Arial"/>
              <w:b/>
              <w:color w:val="A6A6A6"/>
              <w:sz w:val="36"/>
            </w:rPr>
            <w:t xml:space="preserve"> Director</w:t>
          </w:r>
        </w:p>
      </w:tc>
      <w:tc>
        <w:tcPr>
          <w:tcW w:w="2126" w:type="dxa"/>
          <w:shd w:val="clear" w:color="auto" w:fill="auto"/>
        </w:tcPr>
        <w:p w14:paraId="73C537BF" w14:textId="77777777" w:rsidR="008020B4" w:rsidRDefault="008020B4" w:rsidP="008020B4">
          <w:pPr>
            <w:pStyle w:val="Header"/>
            <w:spacing w:after="120"/>
            <w:jc w:val="right"/>
          </w:pPr>
          <w:r w:rsidRPr="00367331">
            <w:rPr>
              <w:noProof/>
              <w:lang w:val="en-GB" w:eastAsia="en-GB"/>
            </w:rPr>
            <w:drawing>
              <wp:inline distT="0" distB="0" distL="0" distR="0" wp14:anchorId="16303D7B" wp14:editId="53B349BC">
                <wp:extent cx="82867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p>
      </w:tc>
    </w:tr>
  </w:tbl>
  <w:p w14:paraId="2FD67E9A" w14:textId="77777777" w:rsidR="00550B58" w:rsidRPr="008020B4" w:rsidRDefault="00550B58" w:rsidP="00802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08" w:type="dxa"/>
      <w:tblBorders>
        <w:bottom w:val="single" w:sz="4" w:space="0" w:color="auto"/>
      </w:tblBorders>
      <w:tblLook w:val="04A0" w:firstRow="1" w:lastRow="0" w:firstColumn="1" w:lastColumn="0" w:noHBand="0" w:noVBand="1"/>
    </w:tblPr>
    <w:tblGrid>
      <w:gridCol w:w="7655"/>
      <w:gridCol w:w="2551"/>
    </w:tblGrid>
    <w:tr w:rsidR="007F124D" w14:paraId="144EBE6A" w14:textId="77777777" w:rsidTr="007F124D">
      <w:tc>
        <w:tcPr>
          <w:tcW w:w="7655" w:type="dxa"/>
          <w:shd w:val="clear" w:color="auto" w:fill="auto"/>
          <w:vAlign w:val="center"/>
        </w:tcPr>
        <w:p w14:paraId="56C600AF" w14:textId="356C7044" w:rsidR="007F124D" w:rsidRPr="005205F9" w:rsidRDefault="007F124D" w:rsidP="007F124D">
          <w:pPr>
            <w:pStyle w:val="Header"/>
            <w:rPr>
              <w:rFonts w:ascii="Arial" w:hAnsi="Arial" w:cs="Arial"/>
              <w:b/>
              <w:color w:val="A6A6A6"/>
              <w:sz w:val="36"/>
            </w:rPr>
          </w:pPr>
          <w:r>
            <w:rPr>
              <w:rFonts w:ascii="Arial" w:hAnsi="Arial" w:cs="Arial"/>
              <w:b/>
              <w:color w:val="A6A6A6"/>
              <w:sz w:val="36"/>
            </w:rPr>
            <w:t xml:space="preserve">Person Specification </w:t>
          </w:r>
          <w:r w:rsidR="00561F54">
            <w:rPr>
              <w:rFonts w:ascii="Arial" w:hAnsi="Arial" w:cs="Arial"/>
              <w:b/>
              <w:color w:val="A6A6A6"/>
              <w:sz w:val="36"/>
            </w:rPr>
            <w:t>–</w:t>
          </w:r>
          <w:r w:rsidRPr="005205F9">
            <w:rPr>
              <w:rFonts w:ascii="Arial" w:hAnsi="Arial" w:cs="Arial"/>
              <w:b/>
              <w:color w:val="A6A6A6"/>
              <w:sz w:val="36"/>
            </w:rPr>
            <w:t xml:space="preserve"> </w:t>
          </w:r>
          <w:r w:rsidR="00561F54">
            <w:rPr>
              <w:rFonts w:ascii="Arial" w:hAnsi="Arial" w:cs="Arial"/>
              <w:b/>
              <w:color w:val="A6A6A6"/>
              <w:sz w:val="36"/>
            </w:rPr>
            <w:t>Director of Services</w:t>
          </w:r>
        </w:p>
      </w:tc>
      <w:tc>
        <w:tcPr>
          <w:tcW w:w="2551" w:type="dxa"/>
          <w:shd w:val="clear" w:color="auto" w:fill="auto"/>
        </w:tcPr>
        <w:p w14:paraId="0515118B" w14:textId="77777777" w:rsidR="007F124D" w:rsidRDefault="007F124D" w:rsidP="007F124D">
          <w:pPr>
            <w:pStyle w:val="Header"/>
            <w:spacing w:after="120"/>
            <w:jc w:val="right"/>
          </w:pPr>
          <w:r w:rsidRPr="00367331">
            <w:rPr>
              <w:noProof/>
              <w:lang w:val="en-GB" w:eastAsia="en-GB"/>
            </w:rPr>
            <w:drawing>
              <wp:inline distT="0" distB="0" distL="0" distR="0" wp14:anchorId="20209807" wp14:editId="1D74F925">
                <wp:extent cx="82867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p>
      </w:tc>
    </w:tr>
  </w:tbl>
  <w:p w14:paraId="2BEBB5D6" w14:textId="77777777" w:rsidR="00550B58" w:rsidRDefault="00550B5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92.25pt;visibility:visible;mso-wrap-style:square" o:bullet="t">
        <v:imagedata r:id="rId1" o:title=""/>
      </v:shape>
    </w:pict>
  </w:numPicBullet>
  <w:abstractNum w:abstractNumId="0" w15:restartNumberingAfterBreak="0">
    <w:nsid w:val="03EC262D"/>
    <w:multiLevelType w:val="hybridMultilevel"/>
    <w:tmpl w:val="918AF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35622"/>
    <w:multiLevelType w:val="hybridMultilevel"/>
    <w:tmpl w:val="494E8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A382C"/>
    <w:multiLevelType w:val="hybridMultilevel"/>
    <w:tmpl w:val="E1E21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666239"/>
    <w:multiLevelType w:val="hybridMultilevel"/>
    <w:tmpl w:val="CAA4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B5D30"/>
    <w:multiLevelType w:val="hybridMultilevel"/>
    <w:tmpl w:val="A490A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D1FAC"/>
    <w:multiLevelType w:val="hybridMultilevel"/>
    <w:tmpl w:val="6EF4E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1C7C37"/>
    <w:multiLevelType w:val="hybridMultilevel"/>
    <w:tmpl w:val="C9346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83442F"/>
    <w:multiLevelType w:val="hybridMultilevel"/>
    <w:tmpl w:val="F176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732ED"/>
    <w:multiLevelType w:val="hybridMultilevel"/>
    <w:tmpl w:val="E796E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F63165"/>
    <w:multiLevelType w:val="hybridMultilevel"/>
    <w:tmpl w:val="3A1239A2"/>
    <w:lvl w:ilvl="0" w:tplc="60BA2E16">
      <w:start w:val="1"/>
      <w:numFmt w:val="bullet"/>
      <w:lvlText w:val=""/>
      <w:lvlPicBulletId w:val="0"/>
      <w:lvlJc w:val="left"/>
      <w:pPr>
        <w:tabs>
          <w:tab w:val="num" w:pos="720"/>
        </w:tabs>
        <w:ind w:left="720" w:hanging="360"/>
      </w:pPr>
      <w:rPr>
        <w:rFonts w:ascii="Symbol" w:hAnsi="Symbol" w:hint="default"/>
      </w:rPr>
    </w:lvl>
    <w:lvl w:ilvl="1" w:tplc="76369948" w:tentative="1">
      <w:start w:val="1"/>
      <w:numFmt w:val="bullet"/>
      <w:lvlText w:val=""/>
      <w:lvlJc w:val="left"/>
      <w:pPr>
        <w:tabs>
          <w:tab w:val="num" w:pos="1440"/>
        </w:tabs>
        <w:ind w:left="1440" w:hanging="360"/>
      </w:pPr>
      <w:rPr>
        <w:rFonts w:ascii="Symbol" w:hAnsi="Symbol" w:hint="default"/>
      </w:rPr>
    </w:lvl>
    <w:lvl w:ilvl="2" w:tplc="090C9612" w:tentative="1">
      <w:start w:val="1"/>
      <w:numFmt w:val="bullet"/>
      <w:lvlText w:val=""/>
      <w:lvlJc w:val="left"/>
      <w:pPr>
        <w:tabs>
          <w:tab w:val="num" w:pos="2160"/>
        </w:tabs>
        <w:ind w:left="2160" w:hanging="360"/>
      </w:pPr>
      <w:rPr>
        <w:rFonts w:ascii="Symbol" w:hAnsi="Symbol" w:hint="default"/>
      </w:rPr>
    </w:lvl>
    <w:lvl w:ilvl="3" w:tplc="CF92B67E" w:tentative="1">
      <w:start w:val="1"/>
      <w:numFmt w:val="bullet"/>
      <w:lvlText w:val=""/>
      <w:lvlJc w:val="left"/>
      <w:pPr>
        <w:tabs>
          <w:tab w:val="num" w:pos="2880"/>
        </w:tabs>
        <w:ind w:left="2880" w:hanging="360"/>
      </w:pPr>
      <w:rPr>
        <w:rFonts w:ascii="Symbol" w:hAnsi="Symbol" w:hint="default"/>
      </w:rPr>
    </w:lvl>
    <w:lvl w:ilvl="4" w:tplc="AF42F448" w:tentative="1">
      <w:start w:val="1"/>
      <w:numFmt w:val="bullet"/>
      <w:lvlText w:val=""/>
      <w:lvlJc w:val="left"/>
      <w:pPr>
        <w:tabs>
          <w:tab w:val="num" w:pos="3600"/>
        </w:tabs>
        <w:ind w:left="3600" w:hanging="360"/>
      </w:pPr>
      <w:rPr>
        <w:rFonts w:ascii="Symbol" w:hAnsi="Symbol" w:hint="default"/>
      </w:rPr>
    </w:lvl>
    <w:lvl w:ilvl="5" w:tplc="01FEC2AA" w:tentative="1">
      <w:start w:val="1"/>
      <w:numFmt w:val="bullet"/>
      <w:lvlText w:val=""/>
      <w:lvlJc w:val="left"/>
      <w:pPr>
        <w:tabs>
          <w:tab w:val="num" w:pos="4320"/>
        </w:tabs>
        <w:ind w:left="4320" w:hanging="360"/>
      </w:pPr>
      <w:rPr>
        <w:rFonts w:ascii="Symbol" w:hAnsi="Symbol" w:hint="default"/>
      </w:rPr>
    </w:lvl>
    <w:lvl w:ilvl="6" w:tplc="836A0E82" w:tentative="1">
      <w:start w:val="1"/>
      <w:numFmt w:val="bullet"/>
      <w:lvlText w:val=""/>
      <w:lvlJc w:val="left"/>
      <w:pPr>
        <w:tabs>
          <w:tab w:val="num" w:pos="5040"/>
        </w:tabs>
        <w:ind w:left="5040" w:hanging="360"/>
      </w:pPr>
      <w:rPr>
        <w:rFonts w:ascii="Symbol" w:hAnsi="Symbol" w:hint="default"/>
      </w:rPr>
    </w:lvl>
    <w:lvl w:ilvl="7" w:tplc="DF60FE4C" w:tentative="1">
      <w:start w:val="1"/>
      <w:numFmt w:val="bullet"/>
      <w:lvlText w:val=""/>
      <w:lvlJc w:val="left"/>
      <w:pPr>
        <w:tabs>
          <w:tab w:val="num" w:pos="5760"/>
        </w:tabs>
        <w:ind w:left="5760" w:hanging="360"/>
      </w:pPr>
      <w:rPr>
        <w:rFonts w:ascii="Symbol" w:hAnsi="Symbol" w:hint="default"/>
      </w:rPr>
    </w:lvl>
    <w:lvl w:ilvl="8" w:tplc="68D6366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FDB50FD"/>
    <w:multiLevelType w:val="hybridMultilevel"/>
    <w:tmpl w:val="A086C214"/>
    <w:lvl w:ilvl="0" w:tplc="08090001">
      <w:start w:val="1"/>
      <w:numFmt w:val="bullet"/>
      <w:lvlText w:val=""/>
      <w:lvlJc w:val="left"/>
      <w:pPr>
        <w:ind w:left="952" w:hanging="360"/>
      </w:pPr>
      <w:rPr>
        <w:rFonts w:ascii="Symbol" w:hAnsi="Symbol"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11" w15:restartNumberingAfterBreak="0">
    <w:nsid w:val="668D7F00"/>
    <w:multiLevelType w:val="hybridMultilevel"/>
    <w:tmpl w:val="DF7E6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E63184"/>
    <w:multiLevelType w:val="hybridMultilevel"/>
    <w:tmpl w:val="7E70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646C5"/>
    <w:multiLevelType w:val="hybridMultilevel"/>
    <w:tmpl w:val="7D464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D86218"/>
    <w:multiLevelType w:val="hybridMultilevel"/>
    <w:tmpl w:val="1CE61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470518"/>
    <w:multiLevelType w:val="hybridMultilevel"/>
    <w:tmpl w:val="3F3C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616DF4"/>
    <w:multiLevelType w:val="hybridMultilevel"/>
    <w:tmpl w:val="E154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20EF1"/>
    <w:multiLevelType w:val="hybridMultilevel"/>
    <w:tmpl w:val="A1DE4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3"/>
  </w:num>
  <w:num w:numId="4">
    <w:abstractNumId w:val="7"/>
  </w:num>
  <w:num w:numId="5">
    <w:abstractNumId w:val="16"/>
  </w:num>
  <w:num w:numId="6">
    <w:abstractNumId w:val="13"/>
  </w:num>
  <w:num w:numId="7">
    <w:abstractNumId w:val="10"/>
  </w:num>
  <w:num w:numId="8">
    <w:abstractNumId w:val="11"/>
  </w:num>
  <w:num w:numId="9">
    <w:abstractNumId w:val="0"/>
  </w:num>
  <w:num w:numId="10">
    <w:abstractNumId w:val="17"/>
  </w:num>
  <w:num w:numId="11">
    <w:abstractNumId w:val="2"/>
  </w:num>
  <w:num w:numId="12">
    <w:abstractNumId w:val="14"/>
  </w:num>
  <w:num w:numId="13">
    <w:abstractNumId w:val="15"/>
  </w:num>
  <w:num w:numId="14">
    <w:abstractNumId w:val="5"/>
  </w:num>
  <w:num w:numId="15">
    <w:abstractNumId w:val="1"/>
  </w:num>
  <w:num w:numId="16">
    <w:abstractNumId w:val="6"/>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58"/>
    <w:rsid w:val="00087BC8"/>
    <w:rsid w:val="000E6F0A"/>
    <w:rsid w:val="00175A2A"/>
    <w:rsid w:val="001829D2"/>
    <w:rsid w:val="001C2ED4"/>
    <w:rsid w:val="002049F8"/>
    <w:rsid w:val="00213ECE"/>
    <w:rsid w:val="002660D2"/>
    <w:rsid w:val="002C352A"/>
    <w:rsid w:val="002E008A"/>
    <w:rsid w:val="002F10D9"/>
    <w:rsid w:val="003919FC"/>
    <w:rsid w:val="0040354E"/>
    <w:rsid w:val="00446420"/>
    <w:rsid w:val="004B005C"/>
    <w:rsid w:val="004E1807"/>
    <w:rsid w:val="004F033A"/>
    <w:rsid w:val="005101DC"/>
    <w:rsid w:val="00550B58"/>
    <w:rsid w:val="00561F54"/>
    <w:rsid w:val="0064682C"/>
    <w:rsid w:val="00692417"/>
    <w:rsid w:val="006A1453"/>
    <w:rsid w:val="0070116E"/>
    <w:rsid w:val="00784021"/>
    <w:rsid w:val="007E0932"/>
    <w:rsid w:val="007E30E9"/>
    <w:rsid w:val="007F124D"/>
    <w:rsid w:val="008020B4"/>
    <w:rsid w:val="008127D5"/>
    <w:rsid w:val="00826EB3"/>
    <w:rsid w:val="00832087"/>
    <w:rsid w:val="00846452"/>
    <w:rsid w:val="008604C4"/>
    <w:rsid w:val="008B13FD"/>
    <w:rsid w:val="008D7F39"/>
    <w:rsid w:val="009106E9"/>
    <w:rsid w:val="00990951"/>
    <w:rsid w:val="009F0A48"/>
    <w:rsid w:val="00A905AC"/>
    <w:rsid w:val="00AD02D8"/>
    <w:rsid w:val="00AD0546"/>
    <w:rsid w:val="00B03192"/>
    <w:rsid w:val="00B87DAA"/>
    <w:rsid w:val="00BD6AF5"/>
    <w:rsid w:val="00BF2BC1"/>
    <w:rsid w:val="00C50C10"/>
    <w:rsid w:val="00C52E2D"/>
    <w:rsid w:val="00C753A1"/>
    <w:rsid w:val="00C86D5C"/>
    <w:rsid w:val="00C97898"/>
    <w:rsid w:val="00DA3F6B"/>
    <w:rsid w:val="00DE7976"/>
    <w:rsid w:val="00E7448F"/>
    <w:rsid w:val="00EF2B5E"/>
    <w:rsid w:val="00F2332D"/>
    <w:rsid w:val="00F3328B"/>
    <w:rsid w:val="00F47DE1"/>
    <w:rsid w:val="00F63381"/>
    <w:rsid w:val="00FA7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22E28"/>
  <w15:docId w15:val="{20A12D0A-F0BF-42D0-81AD-206A4B55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32"/>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232"/>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C2ED4"/>
    <w:rPr>
      <w:rFonts w:ascii="Tahoma" w:hAnsi="Tahoma" w:cs="Tahoma"/>
      <w:sz w:val="16"/>
      <w:szCs w:val="16"/>
    </w:rPr>
  </w:style>
  <w:style w:type="character" w:customStyle="1" w:styleId="BalloonTextChar">
    <w:name w:val="Balloon Text Char"/>
    <w:basedOn w:val="DefaultParagraphFont"/>
    <w:link w:val="BalloonText"/>
    <w:uiPriority w:val="99"/>
    <w:semiHidden/>
    <w:rsid w:val="001C2ED4"/>
    <w:rPr>
      <w:rFonts w:ascii="Tahoma" w:hAnsi="Tahoma" w:cs="Tahoma"/>
      <w:sz w:val="16"/>
      <w:szCs w:val="16"/>
    </w:rPr>
  </w:style>
  <w:style w:type="character" w:styleId="CommentReference">
    <w:name w:val="annotation reference"/>
    <w:basedOn w:val="DefaultParagraphFont"/>
    <w:uiPriority w:val="99"/>
    <w:semiHidden/>
    <w:unhideWhenUsed/>
    <w:rsid w:val="00175A2A"/>
    <w:rPr>
      <w:sz w:val="16"/>
      <w:szCs w:val="16"/>
    </w:rPr>
  </w:style>
  <w:style w:type="paragraph" w:styleId="CommentText">
    <w:name w:val="annotation text"/>
    <w:basedOn w:val="Normal"/>
    <w:link w:val="CommentTextChar"/>
    <w:uiPriority w:val="99"/>
    <w:semiHidden/>
    <w:unhideWhenUsed/>
    <w:rsid w:val="00175A2A"/>
    <w:rPr>
      <w:sz w:val="20"/>
      <w:szCs w:val="20"/>
    </w:rPr>
  </w:style>
  <w:style w:type="character" w:customStyle="1" w:styleId="CommentTextChar">
    <w:name w:val="Comment Text Char"/>
    <w:basedOn w:val="DefaultParagraphFont"/>
    <w:link w:val="CommentText"/>
    <w:uiPriority w:val="99"/>
    <w:semiHidden/>
    <w:rsid w:val="00175A2A"/>
    <w:rPr>
      <w:sz w:val="20"/>
      <w:szCs w:val="20"/>
    </w:rPr>
  </w:style>
  <w:style w:type="paragraph" w:styleId="CommentSubject">
    <w:name w:val="annotation subject"/>
    <w:basedOn w:val="CommentText"/>
    <w:next w:val="CommentText"/>
    <w:link w:val="CommentSubjectChar"/>
    <w:uiPriority w:val="99"/>
    <w:semiHidden/>
    <w:unhideWhenUsed/>
    <w:rsid w:val="00175A2A"/>
    <w:rPr>
      <w:b/>
      <w:bCs/>
    </w:rPr>
  </w:style>
  <w:style w:type="character" w:customStyle="1" w:styleId="CommentSubjectChar">
    <w:name w:val="Comment Subject Char"/>
    <w:basedOn w:val="CommentTextChar"/>
    <w:link w:val="CommentSubject"/>
    <w:uiPriority w:val="99"/>
    <w:semiHidden/>
    <w:rsid w:val="00175A2A"/>
    <w:rPr>
      <w:b/>
      <w:bCs/>
      <w:sz w:val="20"/>
      <w:szCs w:val="20"/>
    </w:rPr>
  </w:style>
  <w:style w:type="paragraph" w:styleId="Header">
    <w:name w:val="header"/>
    <w:basedOn w:val="Normal"/>
    <w:link w:val="HeaderChar"/>
    <w:unhideWhenUsed/>
    <w:rsid w:val="008B13FD"/>
    <w:pPr>
      <w:tabs>
        <w:tab w:val="center" w:pos="4513"/>
        <w:tab w:val="right" w:pos="9026"/>
      </w:tabs>
    </w:pPr>
  </w:style>
  <w:style w:type="character" w:customStyle="1" w:styleId="HeaderChar">
    <w:name w:val="Header Char"/>
    <w:basedOn w:val="DefaultParagraphFont"/>
    <w:link w:val="Header"/>
    <w:rsid w:val="008B13FD"/>
  </w:style>
  <w:style w:type="paragraph" w:styleId="Footer">
    <w:name w:val="footer"/>
    <w:basedOn w:val="Normal"/>
    <w:link w:val="FooterChar"/>
    <w:uiPriority w:val="99"/>
    <w:unhideWhenUsed/>
    <w:rsid w:val="008B13FD"/>
    <w:pPr>
      <w:tabs>
        <w:tab w:val="center" w:pos="4513"/>
        <w:tab w:val="right" w:pos="9026"/>
      </w:tabs>
    </w:pPr>
  </w:style>
  <w:style w:type="character" w:customStyle="1" w:styleId="FooterChar">
    <w:name w:val="Footer Char"/>
    <w:basedOn w:val="DefaultParagraphFont"/>
    <w:link w:val="Footer"/>
    <w:uiPriority w:val="99"/>
    <w:rsid w:val="008B1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43abe43-fe2c-4dcd-a7bc-dac37e8aa7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4D75B0C762774EB4B98CBC2AF46C78" ma:contentTypeVersion="15" ma:contentTypeDescription="Create a new document." ma:contentTypeScope="" ma:versionID="a1d7f37c1291c0edb5b62dad4ac5343d">
  <xsd:schema xmlns:xsd="http://www.w3.org/2001/XMLSchema" xmlns:xs="http://www.w3.org/2001/XMLSchema" xmlns:p="http://schemas.microsoft.com/office/2006/metadata/properties" xmlns:ns3="943abe43-fe2c-4dcd-a7bc-dac37e8aa72f" xmlns:ns4="1f441e62-7182-41c9-80b8-9f61f1f467ef" targetNamespace="http://schemas.microsoft.com/office/2006/metadata/properties" ma:root="true" ma:fieldsID="2bcbea9b43ca258d9c28a16c62efd899" ns3:_="" ns4:_="">
    <xsd:import namespace="943abe43-fe2c-4dcd-a7bc-dac37e8aa72f"/>
    <xsd:import namespace="1f441e62-7182-41c9-80b8-9f61f1f467e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be43-fe2c-4dcd-a7bc-dac37e8aa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441e62-7182-41c9-80b8-9f61f1f467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0ED74-F28D-49DB-8D0B-38802F4E1F76}">
  <ds:schemaRefs>
    <ds:schemaRef ds:uri="http://schemas.microsoft.com/sharepoint/v3/contenttype/forms"/>
  </ds:schemaRefs>
</ds:datastoreItem>
</file>

<file path=customXml/itemProps2.xml><?xml version="1.0" encoding="utf-8"?>
<ds:datastoreItem xmlns:ds="http://schemas.openxmlformats.org/officeDocument/2006/customXml" ds:itemID="{B3D7209E-CDE1-4DD8-961A-485B99A1EFA5}">
  <ds:schemaRefs>
    <ds:schemaRef ds:uri="http://schemas.microsoft.com/office/2006/documentManagement/types"/>
    <ds:schemaRef ds:uri="http://schemas.microsoft.com/office/infopath/2007/PartnerControls"/>
    <ds:schemaRef ds:uri="943abe43-fe2c-4dcd-a7bc-dac37e8aa72f"/>
    <ds:schemaRef ds:uri="http://purl.org/dc/elements/1.1/"/>
    <ds:schemaRef ds:uri="http://schemas.microsoft.com/office/2006/metadata/properties"/>
    <ds:schemaRef ds:uri="http://purl.org/dc/terms/"/>
    <ds:schemaRef ds:uri="http://schemas.openxmlformats.org/package/2006/metadata/core-properties"/>
    <ds:schemaRef ds:uri="1f441e62-7182-41c9-80b8-9f61f1f467ef"/>
    <ds:schemaRef ds:uri="http://www.w3.org/XML/1998/namespace"/>
    <ds:schemaRef ds:uri="http://purl.org/dc/dcmitype/"/>
  </ds:schemaRefs>
</ds:datastoreItem>
</file>

<file path=customXml/itemProps3.xml><?xml version="1.0" encoding="utf-8"?>
<ds:datastoreItem xmlns:ds="http://schemas.openxmlformats.org/officeDocument/2006/customXml" ds:itemID="{3E1A5FA7-3ECE-4D60-ADD9-4E715C715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be43-fe2c-4dcd-a7bc-dac37e8aa72f"/>
    <ds:schemaRef ds:uri="1f441e62-7182-41c9-80b8-9f61f1f46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A50C2-0F21-48E9-89BD-9119944B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Reso\Huma\Recr\Job \Reso Team jd-00EQ3 PG 19/05/2004</vt:lpstr>
    </vt:vector>
  </TitlesOfParts>
  <Company>SRC</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Reso\Huma\Recr\Job \Reso Team jd-00EQ3 PG 19/05/2004</dc:title>
  <dc:creator>J Gillespie</dc:creator>
  <cp:lastModifiedBy>Jodie Gillespie</cp:lastModifiedBy>
  <cp:revision>2</cp:revision>
  <dcterms:created xsi:type="dcterms:W3CDTF">2024-08-19T15:32:00Z</dcterms:created>
  <dcterms:modified xsi:type="dcterms:W3CDTF">2025-01-29T12:58:00Z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2011-03-15T00:00:00Z</vt:filetime>
  </property>
  <property fmtid="{D5CDD505-2E9C-101B-9397-08002B2CF9AE}" pid="3" name="Creator">
    <vt:lpwstr>Microsoft® Office Word 2007</vt:lpwstr>
  </property>
  <property fmtid="{D5CDD505-2E9C-101B-9397-08002B2CF9AE}" pid="4" name="LastSaved">
    <vt:filetime>2015-04-20T00:00:00Z</vt:filetime>
  </property>
  <property fmtid="{D5CDD505-2E9C-101B-9397-08002B2CF9AE}" pid="5" name="ContentTypeId">
    <vt:lpwstr>0x0101002F4D75B0C762774EB4B98CBC2AF46C78</vt:lpwstr>
  </property>
</Properties>
</file>