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2724" w14:textId="77777777" w:rsidR="00CD0E3B" w:rsidRDefault="00CD0E3B"/>
    <w:p w14:paraId="0ACEAE82" w14:textId="77777777" w:rsidR="00CD0E3B" w:rsidRDefault="00CD0E3B"/>
    <w:p w14:paraId="5AC4CC92" w14:textId="77777777" w:rsidR="00CD0E3B" w:rsidRDefault="00CD0E3B"/>
    <w:tbl>
      <w:tblPr>
        <w:tblW w:w="10546" w:type="dxa"/>
        <w:tblLayout w:type="fixed"/>
        <w:tblLook w:val="01E0" w:firstRow="1" w:lastRow="1" w:firstColumn="1" w:lastColumn="1" w:noHBand="0" w:noVBand="0"/>
      </w:tblPr>
      <w:tblGrid>
        <w:gridCol w:w="1701"/>
        <w:gridCol w:w="6804"/>
        <w:gridCol w:w="2041"/>
      </w:tblGrid>
      <w:tr w:rsidR="00A276D7" w:rsidRPr="008D0FE4" w14:paraId="2F3FFE05" w14:textId="77777777" w:rsidTr="00EC18AC">
        <w:tc>
          <w:tcPr>
            <w:tcW w:w="1701" w:type="dxa"/>
          </w:tcPr>
          <w:p w14:paraId="5FD6E639" w14:textId="6130FFB2" w:rsidR="00A276D7" w:rsidRPr="008D0FE4" w:rsidRDefault="00A276D7" w:rsidP="00A27D0B">
            <w:pPr>
              <w:rPr>
                <w:rFonts w:ascii="Arial" w:hAnsi="Arial" w:cs="Arial"/>
                <w:sz w:val="23"/>
                <w:szCs w:val="23"/>
              </w:rPr>
            </w:pPr>
          </w:p>
        </w:tc>
        <w:tc>
          <w:tcPr>
            <w:tcW w:w="6804" w:type="dxa"/>
          </w:tcPr>
          <w:p w14:paraId="524AF731" w14:textId="2CC29694" w:rsidR="00A276D7" w:rsidRPr="008D0FE4" w:rsidRDefault="00A276D7" w:rsidP="00A27D0B">
            <w:pPr>
              <w:rPr>
                <w:rFonts w:ascii="Arial" w:hAnsi="Arial" w:cs="Arial"/>
                <w:sz w:val="23"/>
                <w:szCs w:val="23"/>
              </w:rPr>
            </w:pPr>
          </w:p>
        </w:tc>
        <w:tc>
          <w:tcPr>
            <w:tcW w:w="2041" w:type="dxa"/>
          </w:tcPr>
          <w:p w14:paraId="20F9EE84" w14:textId="563F9E42" w:rsidR="00A276D7" w:rsidRPr="008D0FE4" w:rsidRDefault="00A276D7" w:rsidP="00A27D0B">
            <w:pPr>
              <w:rPr>
                <w:rFonts w:ascii="Arial" w:hAnsi="Arial" w:cs="Arial"/>
                <w:sz w:val="23"/>
                <w:szCs w:val="23"/>
              </w:rPr>
            </w:pPr>
          </w:p>
        </w:tc>
      </w:tr>
    </w:tbl>
    <w:p w14:paraId="4500C4E8" w14:textId="6D0AF7B5" w:rsidR="004C58B5" w:rsidRPr="008D0FE4" w:rsidRDefault="004C58B5" w:rsidP="00A27D0B">
      <w:pPr>
        <w:pStyle w:val="Heading2"/>
        <w:jc w:val="left"/>
        <w:rPr>
          <w:rFonts w:ascii="Arial" w:hAnsi="Arial" w:cs="Arial"/>
          <w:b w:val="0"/>
          <w:sz w:val="23"/>
          <w:szCs w:val="23"/>
        </w:rPr>
      </w:pPr>
    </w:p>
    <w:p w14:paraId="498ECFDF" w14:textId="6DC3ECDA" w:rsidR="004C58B5" w:rsidRPr="008D0FE4" w:rsidRDefault="004C58B5" w:rsidP="00A27D0B">
      <w:pPr>
        <w:pStyle w:val="Heading2"/>
        <w:jc w:val="left"/>
        <w:rPr>
          <w:rFonts w:ascii="Arial" w:hAnsi="Arial" w:cs="Arial"/>
          <w:b w:val="0"/>
          <w:sz w:val="23"/>
          <w:szCs w:val="23"/>
        </w:rPr>
      </w:pPr>
    </w:p>
    <w:p w14:paraId="6B53E77B" w14:textId="275DBFBE" w:rsidR="00AD314B" w:rsidRDefault="00AD314B" w:rsidP="00AD314B">
      <w:pPr>
        <w:pStyle w:val="NormalWeb"/>
      </w:pPr>
    </w:p>
    <w:p w14:paraId="36C157AA" w14:textId="77777777" w:rsidR="00D95EF5" w:rsidRPr="00342311" w:rsidRDefault="00D95EF5" w:rsidP="00A27D0B">
      <w:pPr>
        <w:pStyle w:val="Heading2"/>
        <w:jc w:val="left"/>
        <w:rPr>
          <w:rFonts w:ascii="Arial" w:hAnsi="Arial" w:cs="Arial"/>
          <w:color w:val="0070C0"/>
          <w:sz w:val="23"/>
          <w:szCs w:val="23"/>
        </w:rPr>
      </w:pPr>
      <w:r w:rsidRPr="00342311">
        <w:rPr>
          <w:rFonts w:ascii="Arial" w:hAnsi="Arial" w:cs="Arial"/>
          <w:color w:val="0070C0"/>
          <w:sz w:val="23"/>
          <w:szCs w:val="23"/>
        </w:rPr>
        <w:t xml:space="preserve">JOB </w:t>
      </w:r>
      <w:r w:rsidR="00F07A4A" w:rsidRPr="00342311">
        <w:rPr>
          <w:rFonts w:ascii="Arial" w:hAnsi="Arial" w:cs="Arial"/>
          <w:color w:val="0070C0"/>
          <w:sz w:val="23"/>
          <w:szCs w:val="23"/>
        </w:rPr>
        <w:t>DESCRIPTION</w:t>
      </w:r>
    </w:p>
    <w:p w14:paraId="324CD2BA" w14:textId="77777777" w:rsidR="0043476A" w:rsidRPr="008D0FE4" w:rsidRDefault="0043476A" w:rsidP="00A27D0B">
      <w:pPr>
        <w:rPr>
          <w:rFonts w:ascii="Arial" w:hAnsi="Arial" w:cs="Arial"/>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54"/>
      </w:tblGrid>
      <w:tr w:rsidR="00D95EF5" w:rsidRPr="008D0FE4" w14:paraId="754BE128" w14:textId="77777777">
        <w:trPr>
          <w:trHeight w:val="532"/>
        </w:trPr>
        <w:tc>
          <w:tcPr>
            <w:tcW w:w="2235" w:type="dxa"/>
            <w:shd w:val="pct15" w:color="auto" w:fill="FFFFFF"/>
            <w:vAlign w:val="center"/>
          </w:tcPr>
          <w:p w14:paraId="483CE55D" w14:textId="77777777" w:rsidR="00D95EF5" w:rsidRPr="008D0FE4" w:rsidRDefault="00D95EF5" w:rsidP="00A27D0B">
            <w:pPr>
              <w:rPr>
                <w:rFonts w:ascii="Arial" w:hAnsi="Arial" w:cs="Arial"/>
                <w:sz w:val="23"/>
                <w:szCs w:val="23"/>
              </w:rPr>
            </w:pPr>
            <w:r w:rsidRPr="008D0FE4">
              <w:rPr>
                <w:rFonts w:ascii="Arial" w:hAnsi="Arial" w:cs="Arial"/>
                <w:sz w:val="23"/>
                <w:szCs w:val="23"/>
              </w:rPr>
              <w:t>Post title</w:t>
            </w:r>
          </w:p>
        </w:tc>
        <w:tc>
          <w:tcPr>
            <w:tcW w:w="7654" w:type="dxa"/>
            <w:vAlign w:val="center"/>
          </w:tcPr>
          <w:p w14:paraId="6337F8AD" w14:textId="77777777" w:rsidR="00D95EF5" w:rsidRPr="008D0FE4" w:rsidRDefault="007454C3" w:rsidP="00A27D0B">
            <w:pPr>
              <w:rPr>
                <w:rFonts w:ascii="Arial" w:hAnsi="Arial" w:cs="Arial"/>
                <w:sz w:val="23"/>
                <w:szCs w:val="23"/>
              </w:rPr>
            </w:pPr>
            <w:r w:rsidRPr="008D0FE4">
              <w:rPr>
                <w:rFonts w:ascii="Arial" w:hAnsi="Arial" w:cs="Arial"/>
                <w:sz w:val="23"/>
                <w:szCs w:val="23"/>
              </w:rPr>
              <w:t>Chief Operating Officer</w:t>
            </w:r>
            <w:r w:rsidR="000D3099">
              <w:rPr>
                <w:rFonts w:ascii="Arial" w:hAnsi="Arial" w:cs="Arial"/>
                <w:sz w:val="23"/>
                <w:szCs w:val="23"/>
              </w:rPr>
              <w:t xml:space="preserve"> (Depute)</w:t>
            </w:r>
          </w:p>
        </w:tc>
      </w:tr>
      <w:tr w:rsidR="00D95EF5" w:rsidRPr="008D0FE4" w14:paraId="1E8B4BAD" w14:textId="77777777">
        <w:tc>
          <w:tcPr>
            <w:tcW w:w="2235" w:type="dxa"/>
            <w:shd w:val="pct15" w:color="auto" w:fill="FFFFFF"/>
            <w:vAlign w:val="center"/>
          </w:tcPr>
          <w:p w14:paraId="7B09B357" w14:textId="77777777" w:rsidR="00D95EF5" w:rsidRPr="008D0FE4" w:rsidRDefault="004C58B5" w:rsidP="00A27D0B">
            <w:pPr>
              <w:rPr>
                <w:rFonts w:ascii="Arial" w:hAnsi="Arial" w:cs="Arial"/>
                <w:sz w:val="23"/>
                <w:szCs w:val="23"/>
              </w:rPr>
            </w:pPr>
            <w:r w:rsidRPr="008D0FE4">
              <w:rPr>
                <w:rFonts w:ascii="Arial" w:hAnsi="Arial" w:cs="Arial"/>
                <w:sz w:val="23"/>
                <w:szCs w:val="23"/>
              </w:rPr>
              <w:t>Department</w:t>
            </w:r>
            <w:r w:rsidR="00A27EFD" w:rsidRPr="008D0FE4">
              <w:rPr>
                <w:rFonts w:ascii="Arial" w:hAnsi="Arial" w:cs="Arial"/>
                <w:sz w:val="23"/>
                <w:szCs w:val="23"/>
              </w:rPr>
              <w:t xml:space="preserve"> / </w:t>
            </w:r>
            <w:r w:rsidR="00D95EF5" w:rsidRPr="008D0FE4">
              <w:rPr>
                <w:rFonts w:ascii="Arial" w:hAnsi="Arial" w:cs="Arial"/>
                <w:sz w:val="23"/>
                <w:szCs w:val="23"/>
              </w:rPr>
              <w:t>Section</w:t>
            </w:r>
          </w:p>
        </w:tc>
        <w:tc>
          <w:tcPr>
            <w:tcW w:w="7654" w:type="dxa"/>
            <w:vAlign w:val="center"/>
          </w:tcPr>
          <w:p w14:paraId="3E31FB87" w14:textId="77777777" w:rsidR="00D95EF5" w:rsidRPr="008D0FE4" w:rsidRDefault="00262ABF" w:rsidP="00A27D0B">
            <w:pPr>
              <w:rPr>
                <w:rFonts w:ascii="Arial" w:hAnsi="Arial" w:cs="Arial"/>
                <w:b/>
                <w:sz w:val="23"/>
                <w:szCs w:val="23"/>
              </w:rPr>
            </w:pPr>
            <w:r w:rsidRPr="008D0FE4">
              <w:rPr>
                <w:rFonts w:ascii="Arial" w:hAnsi="Arial" w:cs="Arial"/>
                <w:b/>
                <w:sz w:val="23"/>
                <w:szCs w:val="23"/>
              </w:rPr>
              <w:t>Executive Team</w:t>
            </w:r>
          </w:p>
        </w:tc>
      </w:tr>
      <w:tr w:rsidR="006940CE" w:rsidRPr="008D0FE4" w14:paraId="1E34B41B" w14:textId="77777777">
        <w:tc>
          <w:tcPr>
            <w:tcW w:w="2235" w:type="dxa"/>
            <w:shd w:val="pct15" w:color="auto" w:fill="FFFFFF"/>
            <w:vAlign w:val="center"/>
          </w:tcPr>
          <w:p w14:paraId="60E2F952" w14:textId="77777777" w:rsidR="006940CE" w:rsidRPr="008D0FE4" w:rsidRDefault="006940CE" w:rsidP="00A27D0B">
            <w:pPr>
              <w:rPr>
                <w:rFonts w:ascii="Arial" w:hAnsi="Arial" w:cs="Arial"/>
                <w:sz w:val="23"/>
                <w:szCs w:val="23"/>
              </w:rPr>
            </w:pPr>
            <w:r w:rsidRPr="008D0FE4">
              <w:rPr>
                <w:rFonts w:ascii="Arial" w:hAnsi="Arial" w:cs="Arial"/>
                <w:sz w:val="23"/>
                <w:szCs w:val="23"/>
              </w:rPr>
              <w:t>Responsible To</w:t>
            </w:r>
          </w:p>
        </w:tc>
        <w:tc>
          <w:tcPr>
            <w:tcW w:w="7654" w:type="dxa"/>
            <w:vAlign w:val="center"/>
          </w:tcPr>
          <w:p w14:paraId="7E83B7F2" w14:textId="77777777" w:rsidR="006940CE" w:rsidRPr="008D0FE4" w:rsidRDefault="00262ABF" w:rsidP="00A27D0B">
            <w:pPr>
              <w:rPr>
                <w:rFonts w:ascii="Arial" w:hAnsi="Arial" w:cs="Arial"/>
                <w:sz w:val="23"/>
                <w:szCs w:val="23"/>
              </w:rPr>
            </w:pPr>
            <w:r w:rsidRPr="008D0FE4">
              <w:rPr>
                <w:rFonts w:ascii="Arial" w:hAnsi="Arial" w:cs="Arial"/>
                <w:sz w:val="23"/>
                <w:szCs w:val="23"/>
              </w:rPr>
              <w:t>Principal</w:t>
            </w:r>
            <w:r w:rsidR="000D3099">
              <w:rPr>
                <w:rFonts w:ascii="Arial" w:hAnsi="Arial" w:cs="Arial"/>
                <w:sz w:val="23"/>
                <w:szCs w:val="23"/>
              </w:rPr>
              <w:t xml:space="preserve"> &amp; CEO</w:t>
            </w:r>
          </w:p>
        </w:tc>
      </w:tr>
    </w:tbl>
    <w:p w14:paraId="66EE2694" w14:textId="77777777" w:rsidR="00D95EF5" w:rsidRPr="008D0FE4" w:rsidRDefault="00D95EF5" w:rsidP="00A27D0B">
      <w:pPr>
        <w:pStyle w:val="BodyText"/>
        <w:rPr>
          <w:rFonts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462B" w:rsidRPr="008D0FE4" w14:paraId="2B6C5962" w14:textId="77777777" w:rsidTr="00D32E2E">
        <w:tc>
          <w:tcPr>
            <w:tcW w:w="9854" w:type="dxa"/>
            <w:shd w:val="clear" w:color="auto" w:fill="BFBFBF"/>
          </w:tcPr>
          <w:p w14:paraId="594AF380" w14:textId="77777777" w:rsidR="007F462B" w:rsidRPr="008D0FE4" w:rsidRDefault="007F462B" w:rsidP="00A27D0B">
            <w:pPr>
              <w:pStyle w:val="BodyText"/>
              <w:rPr>
                <w:rFonts w:cs="Arial"/>
                <w:sz w:val="23"/>
                <w:szCs w:val="23"/>
              </w:rPr>
            </w:pPr>
            <w:proofErr w:type="gramStart"/>
            <w:r w:rsidRPr="008D0FE4">
              <w:rPr>
                <w:rFonts w:cs="Arial"/>
                <w:sz w:val="23"/>
                <w:szCs w:val="23"/>
              </w:rPr>
              <w:t>Overall</w:t>
            </w:r>
            <w:proofErr w:type="gramEnd"/>
            <w:r w:rsidRPr="008D0FE4">
              <w:rPr>
                <w:rFonts w:cs="Arial"/>
                <w:sz w:val="23"/>
                <w:szCs w:val="23"/>
              </w:rPr>
              <w:t xml:space="preserve"> Purpose of Job</w:t>
            </w:r>
          </w:p>
        </w:tc>
      </w:tr>
      <w:tr w:rsidR="007F462B" w:rsidRPr="008D0FE4" w14:paraId="33390910" w14:textId="77777777" w:rsidTr="00D32E2E">
        <w:tc>
          <w:tcPr>
            <w:tcW w:w="9854" w:type="dxa"/>
          </w:tcPr>
          <w:p w14:paraId="76ADBCF2" w14:textId="77777777" w:rsidR="00C97098" w:rsidRPr="008D0FE4" w:rsidRDefault="00C97098" w:rsidP="00A27D0B">
            <w:pPr>
              <w:rPr>
                <w:rFonts w:ascii="Arial" w:hAnsi="Arial" w:cs="Arial"/>
                <w:sz w:val="23"/>
                <w:szCs w:val="23"/>
              </w:rPr>
            </w:pPr>
          </w:p>
          <w:p w14:paraId="09EA88B6" w14:textId="10F72712" w:rsidR="00B301F7" w:rsidRDefault="007454C3" w:rsidP="00A54D5A">
            <w:pPr>
              <w:jc w:val="both"/>
              <w:rPr>
                <w:rFonts w:ascii="Arial" w:hAnsi="Arial" w:cs="Arial"/>
                <w:sz w:val="22"/>
                <w:szCs w:val="22"/>
              </w:rPr>
            </w:pPr>
            <w:r w:rsidRPr="00777FA2">
              <w:rPr>
                <w:rFonts w:ascii="Arial" w:hAnsi="Arial" w:cs="Arial"/>
                <w:sz w:val="22"/>
                <w:szCs w:val="22"/>
              </w:rPr>
              <w:t>As a member of the Executive</w:t>
            </w:r>
            <w:r w:rsidR="007F1EE3" w:rsidRPr="00777FA2">
              <w:rPr>
                <w:rFonts w:ascii="Arial" w:hAnsi="Arial" w:cs="Arial"/>
                <w:sz w:val="22"/>
                <w:szCs w:val="22"/>
              </w:rPr>
              <w:t xml:space="preserve"> </w:t>
            </w:r>
            <w:r w:rsidRPr="00777FA2">
              <w:rPr>
                <w:rFonts w:ascii="Arial" w:hAnsi="Arial" w:cs="Arial"/>
                <w:sz w:val="22"/>
                <w:szCs w:val="22"/>
              </w:rPr>
              <w:t xml:space="preserve">Team (ET) provide strategic leadership in all aspects of </w:t>
            </w:r>
            <w:r w:rsidR="00FB6CB7">
              <w:rPr>
                <w:rFonts w:ascii="Arial" w:hAnsi="Arial" w:cs="Arial"/>
                <w:sz w:val="22"/>
                <w:szCs w:val="22"/>
              </w:rPr>
              <w:t xml:space="preserve">operational excellence: </w:t>
            </w:r>
            <w:r w:rsidRPr="00777FA2">
              <w:rPr>
                <w:rFonts w:ascii="Arial" w:hAnsi="Arial" w:cs="Arial"/>
                <w:sz w:val="22"/>
                <w:szCs w:val="22"/>
              </w:rPr>
              <w:t>corporate management</w:t>
            </w:r>
            <w:r w:rsidR="00B60A64" w:rsidRPr="00777FA2">
              <w:rPr>
                <w:rFonts w:ascii="Arial" w:hAnsi="Arial" w:cs="Arial"/>
                <w:sz w:val="22"/>
                <w:szCs w:val="22"/>
              </w:rPr>
              <w:t xml:space="preserve">, </w:t>
            </w:r>
            <w:r w:rsidRPr="00777FA2">
              <w:rPr>
                <w:rFonts w:ascii="Arial" w:hAnsi="Arial" w:cs="Arial"/>
                <w:sz w:val="22"/>
                <w:szCs w:val="22"/>
              </w:rPr>
              <w:t xml:space="preserve">governance </w:t>
            </w:r>
            <w:r w:rsidR="00B60A64" w:rsidRPr="00777FA2">
              <w:rPr>
                <w:rFonts w:ascii="Arial" w:hAnsi="Arial" w:cs="Arial"/>
                <w:sz w:val="22"/>
                <w:szCs w:val="22"/>
              </w:rPr>
              <w:t xml:space="preserve">and business continuity </w:t>
            </w:r>
            <w:r w:rsidRPr="00777FA2">
              <w:rPr>
                <w:rFonts w:ascii="Arial" w:hAnsi="Arial" w:cs="Arial"/>
                <w:sz w:val="22"/>
                <w:szCs w:val="22"/>
              </w:rPr>
              <w:t xml:space="preserve">of Edinburgh College </w:t>
            </w:r>
            <w:r w:rsidR="00B67432" w:rsidRPr="00777FA2">
              <w:rPr>
                <w:rFonts w:ascii="Arial" w:hAnsi="Arial" w:cs="Arial"/>
                <w:sz w:val="22"/>
                <w:szCs w:val="22"/>
              </w:rPr>
              <w:t>with a key focus on</w:t>
            </w:r>
            <w:r w:rsidRPr="00777FA2">
              <w:rPr>
                <w:rFonts w:ascii="Arial" w:hAnsi="Arial" w:cs="Arial"/>
                <w:sz w:val="22"/>
                <w:szCs w:val="22"/>
              </w:rPr>
              <w:t xml:space="preserve"> the </w:t>
            </w:r>
            <w:r w:rsidR="00B67432" w:rsidRPr="00777FA2">
              <w:rPr>
                <w:rFonts w:ascii="Arial" w:hAnsi="Arial" w:cs="Arial"/>
                <w:sz w:val="22"/>
                <w:szCs w:val="22"/>
              </w:rPr>
              <w:t xml:space="preserve">performance, </w:t>
            </w:r>
            <w:r w:rsidR="000D3099" w:rsidRPr="00777FA2">
              <w:rPr>
                <w:rFonts w:ascii="Arial" w:hAnsi="Arial" w:cs="Arial"/>
                <w:sz w:val="22"/>
                <w:szCs w:val="22"/>
              </w:rPr>
              <w:t>HR including workforce</w:t>
            </w:r>
            <w:r w:rsidR="00B60A64" w:rsidRPr="00777FA2">
              <w:rPr>
                <w:rFonts w:ascii="Arial" w:hAnsi="Arial" w:cs="Arial"/>
                <w:sz w:val="22"/>
                <w:szCs w:val="22"/>
              </w:rPr>
              <w:t xml:space="preserve"> planning and development, </w:t>
            </w:r>
            <w:r w:rsidRPr="00777FA2">
              <w:rPr>
                <w:rFonts w:ascii="Arial" w:hAnsi="Arial" w:cs="Arial"/>
                <w:sz w:val="22"/>
                <w:szCs w:val="22"/>
              </w:rPr>
              <w:t xml:space="preserve">financial </w:t>
            </w:r>
            <w:r w:rsidR="000D3099" w:rsidRPr="00777FA2">
              <w:rPr>
                <w:rFonts w:ascii="Arial" w:hAnsi="Arial" w:cs="Arial"/>
                <w:sz w:val="22"/>
                <w:szCs w:val="22"/>
              </w:rPr>
              <w:t>sustainability</w:t>
            </w:r>
            <w:r w:rsidR="00B60A64" w:rsidRPr="00777FA2">
              <w:rPr>
                <w:rFonts w:ascii="Arial" w:hAnsi="Arial" w:cs="Arial"/>
                <w:sz w:val="22"/>
                <w:szCs w:val="22"/>
              </w:rPr>
              <w:t xml:space="preserve">, </w:t>
            </w:r>
            <w:r w:rsidR="000D3099" w:rsidRPr="00777FA2">
              <w:rPr>
                <w:rFonts w:ascii="Arial" w:hAnsi="Arial" w:cs="Arial"/>
                <w:sz w:val="22"/>
                <w:szCs w:val="22"/>
              </w:rPr>
              <w:t xml:space="preserve">Digital Innovation &amp; </w:t>
            </w:r>
            <w:r w:rsidR="005249E5" w:rsidRPr="00777FA2">
              <w:rPr>
                <w:rFonts w:ascii="Arial" w:hAnsi="Arial" w:cs="Arial"/>
                <w:sz w:val="22"/>
                <w:szCs w:val="22"/>
              </w:rPr>
              <w:t>IT, Estates</w:t>
            </w:r>
            <w:r w:rsidR="000D3099" w:rsidRPr="00777FA2">
              <w:rPr>
                <w:rFonts w:ascii="Arial" w:hAnsi="Arial" w:cs="Arial"/>
                <w:sz w:val="22"/>
                <w:szCs w:val="22"/>
              </w:rPr>
              <w:t>/infrastruct</w:t>
            </w:r>
            <w:r w:rsidR="00904950" w:rsidRPr="00777FA2">
              <w:rPr>
                <w:rFonts w:ascii="Arial" w:hAnsi="Arial" w:cs="Arial"/>
                <w:sz w:val="22"/>
                <w:szCs w:val="22"/>
              </w:rPr>
              <w:t>u</w:t>
            </w:r>
            <w:r w:rsidR="000D3099" w:rsidRPr="00777FA2">
              <w:rPr>
                <w:rFonts w:ascii="Arial" w:hAnsi="Arial" w:cs="Arial"/>
                <w:sz w:val="22"/>
                <w:szCs w:val="22"/>
              </w:rPr>
              <w:t>re</w:t>
            </w:r>
            <w:r w:rsidR="00DE1898" w:rsidRPr="00777FA2">
              <w:rPr>
                <w:rFonts w:ascii="Arial" w:hAnsi="Arial" w:cs="Arial"/>
                <w:sz w:val="22"/>
                <w:szCs w:val="22"/>
              </w:rPr>
              <w:t xml:space="preserve"> </w:t>
            </w:r>
            <w:r w:rsidR="00B60A64" w:rsidRPr="00777FA2">
              <w:rPr>
                <w:rFonts w:ascii="Arial" w:hAnsi="Arial" w:cs="Arial"/>
                <w:sz w:val="22"/>
                <w:szCs w:val="22"/>
              </w:rPr>
              <w:t xml:space="preserve">operations, </w:t>
            </w:r>
            <w:r w:rsidRPr="00777FA2">
              <w:rPr>
                <w:rFonts w:ascii="Arial" w:hAnsi="Arial" w:cs="Arial"/>
                <w:sz w:val="22"/>
                <w:szCs w:val="22"/>
              </w:rPr>
              <w:t xml:space="preserve">and </w:t>
            </w:r>
            <w:r w:rsidR="00E479B0">
              <w:rPr>
                <w:rFonts w:ascii="Arial" w:hAnsi="Arial" w:cs="Arial"/>
                <w:sz w:val="22"/>
                <w:szCs w:val="22"/>
              </w:rPr>
              <w:t xml:space="preserve">environmental </w:t>
            </w:r>
            <w:r w:rsidRPr="00777FA2">
              <w:rPr>
                <w:rFonts w:ascii="Arial" w:hAnsi="Arial" w:cs="Arial"/>
                <w:sz w:val="22"/>
                <w:szCs w:val="22"/>
              </w:rPr>
              <w:t>sustainability of the organisation.</w:t>
            </w:r>
            <w:r w:rsidR="00E149F9">
              <w:rPr>
                <w:rFonts w:ascii="Arial" w:hAnsi="Arial" w:cs="Arial"/>
                <w:sz w:val="22"/>
                <w:szCs w:val="22"/>
              </w:rPr>
              <w:t xml:space="preserve"> </w:t>
            </w:r>
          </w:p>
          <w:p w14:paraId="4D06CE97" w14:textId="77777777" w:rsidR="00B301F7" w:rsidRDefault="00B301F7" w:rsidP="00A54D5A">
            <w:pPr>
              <w:jc w:val="both"/>
              <w:rPr>
                <w:rFonts w:ascii="Arial" w:hAnsi="Arial" w:cs="Arial"/>
                <w:sz w:val="22"/>
                <w:szCs w:val="22"/>
              </w:rPr>
            </w:pPr>
          </w:p>
          <w:p w14:paraId="02368089" w14:textId="3617CB6B" w:rsidR="00F91F4A" w:rsidRPr="004F5186" w:rsidRDefault="00B301F7" w:rsidP="00A54D5A">
            <w:pPr>
              <w:jc w:val="both"/>
              <w:rPr>
                <w:rFonts w:ascii="Arial" w:hAnsi="Arial" w:cs="Arial"/>
                <w:sz w:val="22"/>
                <w:szCs w:val="22"/>
              </w:rPr>
            </w:pPr>
            <w:r>
              <w:rPr>
                <w:rFonts w:ascii="Arial" w:hAnsi="Arial" w:cs="Arial"/>
                <w:sz w:val="22"/>
                <w:szCs w:val="22"/>
              </w:rPr>
              <w:t xml:space="preserve">The Chief Operating Officer is </w:t>
            </w:r>
            <w:r w:rsidR="00E149F9" w:rsidRPr="00B301F7">
              <w:rPr>
                <w:rFonts w:ascii="Arial" w:hAnsi="Arial" w:cs="Arial"/>
                <w:sz w:val="22"/>
                <w:szCs w:val="22"/>
              </w:rPr>
              <w:t>t</w:t>
            </w:r>
            <w:r w:rsidR="00E149F9" w:rsidRPr="00B301F7">
              <w:rPr>
                <w:rFonts w:ascii="Arial" w:hAnsi="Arial" w:cs="Arial"/>
                <w:sz w:val="22"/>
                <w:szCs w:val="22"/>
                <w:lang w:eastAsia="en-GB"/>
              </w:rPr>
              <w:t>he Executive owner of the College’s operational, financial and organisational performance</w:t>
            </w:r>
            <w:r w:rsidR="00EF55E4">
              <w:rPr>
                <w:rFonts w:ascii="Arial" w:hAnsi="Arial" w:cs="Arial"/>
                <w:sz w:val="22"/>
                <w:szCs w:val="22"/>
                <w:lang w:eastAsia="en-GB"/>
              </w:rPr>
              <w:t>.</w:t>
            </w:r>
            <w:r w:rsidR="005F01C4">
              <w:rPr>
                <w:rFonts w:ascii="Arial" w:hAnsi="Arial" w:cs="Arial"/>
                <w:sz w:val="22"/>
                <w:szCs w:val="22"/>
                <w:lang w:eastAsia="en-GB"/>
              </w:rPr>
              <w:t xml:space="preserve"> As Depute</w:t>
            </w:r>
            <w:r w:rsidR="000F3A42">
              <w:rPr>
                <w:rFonts w:ascii="Arial" w:hAnsi="Arial" w:cs="Arial"/>
                <w:sz w:val="22"/>
                <w:szCs w:val="22"/>
                <w:lang w:eastAsia="en-GB"/>
              </w:rPr>
              <w:t xml:space="preserve"> the post holder will act with </w:t>
            </w:r>
            <w:r w:rsidR="005F01C4" w:rsidRPr="004F5186">
              <w:rPr>
                <w:rFonts w:ascii="Arial" w:hAnsi="Arial" w:cs="Arial"/>
                <w:sz w:val="22"/>
                <w:szCs w:val="22"/>
                <w:lang w:eastAsia="en-GB"/>
              </w:rPr>
              <w:t>full delegated authority</w:t>
            </w:r>
            <w:r w:rsidR="00D51DC1">
              <w:rPr>
                <w:rFonts w:ascii="Arial" w:hAnsi="Arial" w:cs="Arial"/>
                <w:sz w:val="22"/>
                <w:szCs w:val="22"/>
                <w:lang w:eastAsia="en-GB"/>
              </w:rPr>
              <w:t xml:space="preserve"> (Princip</w:t>
            </w:r>
            <w:r w:rsidR="005249E5">
              <w:rPr>
                <w:rFonts w:ascii="Arial" w:hAnsi="Arial" w:cs="Arial"/>
                <w:sz w:val="22"/>
                <w:szCs w:val="22"/>
                <w:lang w:eastAsia="en-GB"/>
              </w:rPr>
              <w:t xml:space="preserve">al Designate) </w:t>
            </w:r>
            <w:r w:rsidR="005F01C4" w:rsidRPr="004F5186">
              <w:rPr>
                <w:rFonts w:ascii="Arial" w:hAnsi="Arial" w:cs="Arial"/>
                <w:sz w:val="22"/>
                <w:szCs w:val="22"/>
                <w:lang w:eastAsia="en-GB"/>
              </w:rPr>
              <w:t>for the Principal &amp; CEO</w:t>
            </w:r>
            <w:r w:rsidR="004F5186" w:rsidRPr="004F5186">
              <w:rPr>
                <w:rFonts w:ascii="Arial" w:hAnsi="Arial" w:cs="Arial"/>
                <w:sz w:val="22"/>
                <w:szCs w:val="22"/>
                <w:lang w:eastAsia="en-GB"/>
              </w:rPr>
              <w:t xml:space="preserve"> as required by the </w:t>
            </w:r>
            <w:proofErr w:type="gramStart"/>
            <w:r w:rsidR="004F5186" w:rsidRPr="004F5186">
              <w:rPr>
                <w:rFonts w:ascii="Arial" w:hAnsi="Arial" w:cs="Arial"/>
                <w:sz w:val="22"/>
                <w:szCs w:val="22"/>
                <w:lang w:eastAsia="en-GB"/>
              </w:rPr>
              <w:t>Principal</w:t>
            </w:r>
            <w:proofErr w:type="gramEnd"/>
            <w:r w:rsidR="004F5186" w:rsidRPr="004F5186">
              <w:rPr>
                <w:rFonts w:ascii="Arial" w:hAnsi="Arial" w:cs="Arial"/>
                <w:sz w:val="22"/>
                <w:szCs w:val="22"/>
                <w:lang w:eastAsia="en-GB"/>
              </w:rPr>
              <w:t xml:space="preserve"> and/or Board of Management. This includes </w:t>
            </w:r>
            <w:r w:rsidR="002C0809">
              <w:rPr>
                <w:rFonts w:ascii="Arial" w:hAnsi="Arial" w:cs="Arial"/>
                <w:sz w:val="22"/>
                <w:szCs w:val="22"/>
                <w:lang w:eastAsia="en-GB"/>
              </w:rPr>
              <w:t xml:space="preserve">designated </w:t>
            </w:r>
            <w:r w:rsidR="004F5186" w:rsidRPr="004F5186">
              <w:rPr>
                <w:rFonts w:ascii="Arial" w:hAnsi="Arial" w:cs="Arial"/>
                <w:sz w:val="22"/>
                <w:szCs w:val="22"/>
                <w:lang w:eastAsia="en-GB"/>
              </w:rPr>
              <w:t>authority over</w:t>
            </w:r>
            <w:r w:rsidR="005F01C4" w:rsidRPr="004F5186">
              <w:rPr>
                <w:rFonts w:ascii="Arial" w:hAnsi="Arial" w:cs="Arial"/>
                <w:sz w:val="22"/>
                <w:szCs w:val="22"/>
                <w:lang w:eastAsia="en-GB"/>
              </w:rPr>
              <w:t xml:space="preserve"> staffing, finance, governance reporting and emergency decision-making</w:t>
            </w:r>
            <w:r w:rsidR="00E8748C">
              <w:rPr>
                <w:rFonts w:ascii="Arial" w:hAnsi="Arial" w:cs="Arial"/>
                <w:sz w:val="22"/>
                <w:szCs w:val="22"/>
                <w:lang w:eastAsia="en-GB"/>
              </w:rPr>
              <w:t xml:space="preserve"> where appropriate. </w:t>
            </w:r>
          </w:p>
          <w:p w14:paraId="7FEDBB8B" w14:textId="77777777" w:rsidR="00F91F4A" w:rsidRPr="00777FA2" w:rsidRDefault="00F91F4A" w:rsidP="00A54D5A">
            <w:pPr>
              <w:jc w:val="both"/>
              <w:rPr>
                <w:rFonts w:ascii="Arial" w:hAnsi="Arial" w:cs="Arial"/>
                <w:sz w:val="22"/>
                <w:szCs w:val="22"/>
              </w:rPr>
            </w:pPr>
          </w:p>
          <w:p w14:paraId="5E40B10B" w14:textId="4193B916" w:rsidR="00F91F4A" w:rsidRPr="00777FA2" w:rsidRDefault="00F91F4A" w:rsidP="00A54D5A">
            <w:pPr>
              <w:jc w:val="both"/>
              <w:rPr>
                <w:rFonts w:ascii="Arial" w:hAnsi="Arial" w:cs="Arial"/>
                <w:sz w:val="22"/>
                <w:szCs w:val="22"/>
              </w:rPr>
            </w:pPr>
            <w:r w:rsidRPr="00777FA2">
              <w:rPr>
                <w:rFonts w:ascii="Arial" w:hAnsi="Arial" w:cs="Arial"/>
                <w:bCs/>
                <w:sz w:val="22"/>
                <w:szCs w:val="22"/>
              </w:rPr>
              <w:t xml:space="preserve">As a member of ET, contribute to the development and </w:t>
            </w:r>
            <w:r w:rsidR="000D3099" w:rsidRPr="00777FA2">
              <w:rPr>
                <w:rFonts w:ascii="Arial" w:hAnsi="Arial" w:cs="Arial"/>
                <w:bCs/>
                <w:sz w:val="22"/>
                <w:szCs w:val="22"/>
              </w:rPr>
              <w:t xml:space="preserve">successful </w:t>
            </w:r>
            <w:r w:rsidR="009B3885" w:rsidRPr="00777FA2">
              <w:rPr>
                <w:rFonts w:ascii="Arial" w:hAnsi="Arial" w:cs="Arial"/>
                <w:bCs/>
                <w:sz w:val="22"/>
                <w:szCs w:val="22"/>
              </w:rPr>
              <w:t>delivery of</w:t>
            </w:r>
            <w:r w:rsidRPr="00777FA2">
              <w:rPr>
                <w:rFonts w:ascii="Arial" w:hAnsi="Arial" w:cs="Arial"/>
                <w:bCs/>
                <w:sz w:val="22"/>
                <w:szCs w:val="22"/>
              </w:rPr>
              <w:t xml:space="preserve"> robust </w:t>
            </w:r>
            <w:r w:rsidR="00B60A64" w:rsidRPr="00777FA2">
              <w:rPr>
                <w:rFonts w:ascii="Arial" w:hAnsi="Arial" w:cs="Arial"/>
                <w:bCs/>
                <w:sz w:val="22"/>
                <w:szCs w:val="22"/>
              </w:rPr>
              <w:t xml:space="preserve">strategic </w:t>
            </w:r>
            <w:r w:rsidRPr="00777FA2">
              <w:rPr>
                <w:rFonts w:ascii="Arial" w:hAnsi="Arial" w:cs="Arial"/>
                <w:bCs/>
                <w:sz w:val="22"/>
                <w:szCs w:val="22"/>
              </w:rPr>
              <w:t xml:space="preserve">planning, monitoring and review </w:t>
            </w:r>
            <w:r w:rsidR="00B60A64" w:rsidRPr="00777FA2">
              <w:rPr>
                <w:rFonts w:ascii="Arial" w:hAnsi="Arial" w:cs="Arial"/>
                <w:bCs/>
                <w:sz w:val="22"/>
                <w:szCs w:val="22"/>
              </w:rPr>
              <w:t xml:space="preserve">performance </w:t>
            </w:r>
            <w:r w:rsidRPr="00777FA2">
              <w:rPr>
                <w:rFonts w:ascii="Arial" w:hAnsi="Arial" w:cs="Arial"/>
                <w:bCs/>
                <w:sz w:val="22"/>
                <w:szCs w:val="22"/>
              </w:rPr>
              <w:t>frameworks to underpin confidence in the leadership</w:t>
            </w:r>
            <w:r w:rsidR="00CE67AE" w:rsidRPr="00777FA2">
              <w:rPr>
                <w:rFonts w:ascii="Arial" w:hAnsi="Arial" w:cs="Arial"/>
                <w:bCs/>
                <w:sz w:val="22"/>
                <w:szCs w:val="22"/>
              </w:rPr>
              <w:t>, governance,</w:t>
            </w:r>
            <w:r w:rsidRPr="00777FA2">
              <w:rPr>
                <w:rFonts w:ascii="Arial" w:hAnsi="Arial" w:cs="Arial"/>
                <w:bCs/>
                <w:sz w:val="22"/>
                <w:szCs w:val="22"/>
              </w:rPr>
              <w:t xml:space="preserve"> </w:t>
            </w:r>
            <w:r w:rsidR="00E479B0">
              <w:rPr>
                <w:rFonts w:ascii="Arial" w:hAnsi="Arial" w:cs="Arial"/>
                <w:bCs/>
                <w:sz w:val="22"/>
                <w:szCs w:val="22"/>
              </w:rPr>
              <w:t xml:space="preserve">risk </w:t>
            </w:r>
            <w:r w:rsidR="00C222A4" w:rsidRPr="00777FA2">
              <w:rPr>
                <w:rFonts w:ascii="Arial" w:hAnsi="Arial" w:cs="Arial"/>
                <w:bCs/>
                <w:sz w:val="22"/>
                <w:szCs w:val="22"/>
              </w:rPr>
              <w:t>management</w:t>
            </w:r>
            <w:r w:rsidR="00E479B0">
              <w:rPr>
                <w:rFonts w:ascii="Arial" w:hAnsi="Arial" w:cs="Arial"/>
                <w:bCs/>
                <w:sz w:val="22"/>
                <w:szCs w:val="22"/>
              </w:rPr>
              <w:t xml:space="preserve"> and compliance</w:t>
            </w:r>
            <w:r w:rsidR="00C222A4" w:rsidRPr="00777FA2">
              <w:rPr>
                <w:rFonts w:ascii="Arial" w:hAnsi="Arial" w:cs="Arial"/>
                <w:bCs/>
                <w:sz w:val="22"/>
                <w:szCs w:val="22"/>
              </w:rPr>
              <w:t xml:space="preserve">, and business continuity </w:t>
            </w:r>
            <w:r w:rsidRPr="00777FA2">
              <w:rPr>
                <w:rFonts w:ascii="Arial" w:hAnsi="Arial" w:cs="Arial"/>
                <w:bCs/>
                <w:sz w:val="22"/>
                <w:szCs w:val="22"/>
              </w:rPr>
              <w:t>of the College.</w:t>
            </w:r>
          </w:p>
          <w:p w14:paraId="72D4D2FA" w14:textId="77777777" w:rsidR="00F91F4A" w:rsidRPr="00777FA2" w:rsidRDefault="00F91F4A" w:rsidP="00A54D5A">
            <w:pPr>
              <w:jc w:val="both"/>
              <w:rPr>
                <w:rFonts w:ascii="Arial" w:hAnsi="Arial" w:cs="Arial"/>
                <w:sz w:val="22"/>
                <w:szCs w:val="22"/>
              </w:rPr>
            </w:pPr>
          </w:p>
          <w:p w14:paraId="69AEB4CF" w14:textId="430243C5" w:rsidR="00F91F4A" w:rsidRPr="00777FA2" w:rsidRDefault="00F91F4A" w:rsidP="00A54D5A">
            <w:pPr>
              <w:jc w:val="both"/>
              <w:rPr>
                <w:rFonts w:ascii="Arial" w:hAnsi="Arial" w:cs="Arial"/>
                <w:sz w:val="22"/>
                <w:szCs w:val="22"/>
              </w:rPr>
            </w:pPr>
            <w:r w:rsidRPr="00777FA2">
              <w:rPr>
                <w:rFonts w:ascii="Arial" w:hAnsi="Arial" w:cs="Arial"/>
                <w:bCs/>
                <w:sz w:val="22"/>
                <w:szCs w:val="22"/>
              </w:rPr>
              <w:t xml:space="preserve">As a member of the ET, </w:t>
            </w:r>
            <w:r w:rsidR="00C97098" w:rsidRPr="00777FA2">
              <w:rPr>
                <w:rFonts w:ascii="Arial" w:hAnsi="Arial" w:cs="Arial"/>
                <w:bCs/>
                <w:sz w:val="22"/>
                <w:szCs w:val="22"/>
              </w:rPr>
              <w:t>lead</w:t>
            </w:r>
            <w:r w:rsidRPr="00777FA2">
              <w:rPr>
                <w:rFonts w:ascii="Arial" w:hAnsi="Arial" w:cs="Arial"/>
                <w:bCs/>
                <w:sz w:val="22"/>
                <w:szCs w:val="22"/>
              </w:rPr>
              <w:t xml:space="preserve"> effective, transparent and robust governance arrangements by </w:t>
            </w:r>
            <w:r w:rsidR="00B60A64" w:rsidRPr="00777FA2">
              <w:rPr>
                <w:rFonts w:ascii="Arial" w:hAnsi="Arial" w:cs="Arial"/>
                <w:bCs/>
                <w:sz w:val="22"/>
                <w:szCs w:val="22"/>
              </w:rPr>
              <w:t>contributing to</w:t>
            </w:r>
            <w:r w:rsidRPr="00777FA2">
              <w:rPr>
                <w:rFonts w:ascii="Arial" w:hAnsi="Arial" w:cs="Arial"/>
                <w:bCs/>
                <w:sz w:val="22"/>
                <w:szCs w:val="22"/>
              </w:rPr>
              <w:t xml:space="preserve"> and supporting the Board and </w:t>
            </w:r>
            <w:r w:rsidR="00CF2576" w:rsidRPr="00777FA2">
              <w:rPr>
                <w:rFonts w:ascii="Arial" w:hAnsi="Arial" w:cs="Arial"/>
                <w:bCs/>
                <w:sz w:val="22"/>
                <w:szCs w:val="22"/>
              </w:rPr>
              <w:t>its</w:t>
            </w:r>
            <w:r w:rsidRPr="00777FA2">
              <w:rPr>
                <w:rFonts w:ascii="Arial" w:hAnsi="Arial" w:cs="Arial"/>
                <w:bCs/>
                <w:sz w:val="22"/>
                <w:szCs w:val="22"/>
              </w:rPr>
              <w:t xml:space="preserve"> Committee structures, through the development of informative papers and reports which </w:t>
            </w:r>
            <w:r w:rsidR="00E479B0">
              <w:rPr>
                <w:rFonts w:ascii="Arial" w:hAnsi="Arial" w:cs="Arial"/>
                <w:bCs/>
                <w:sz w:val="22"/>
                <w:szCs w:val="22"/>
              </w:rPr>
              <w:t>provide</w:t>
            </w:r>
            <w:r w:rsidR="00E479B0" w:rsidRPr="00777FA2">
              <w:rPr>
                <w:rFonts w:ascii="Arial" w:hAnsi="Arial" w:cs="Arial"/>
                <w:bCs/>
                <w:sz w:val="22"/>
                <w:szCs w:val="22"/>
              </w:rPr>
              <w:t xml:space="preserve"> </w:t>
            </w:r>
            <w:r w:rsidRPr="00777FA2">
              <w:rPr>
                <w:rFonts w:ascii="Arial" w:hAnsi="Arial" w:cs="Arial"/>
                <w:bCs/>
                <w:sz w:val="22"/>
                <w:szCs w:val="22"/>
              </w:rPr>
              <w:t xml:space="preserve">clarity, </w:t>
            </w:r>
            <w:r w:rsidR="00E479B0">
              <w:rPr>
                <w:rFonts w:ascii="Arial" w:hAnsi="Arial" w:cs="Arial"/>
                <w:bCs/>
                <w:sz w:val="22"/>
                <w:szCs w:val="22"/>
              </w:rPr>
              <w:t xml:space="preserve">transparency, </w:t>
            </w:r>
            <w:r w:rsidRPr="00777FA2">
              <w:rPr>
                <w:rFonts w:ascii="Arial" w:hAnsi="Arial" w:cs="Arial"/>
                <w:bCs/>
                <w:sz w:val="22"/>
                <w:szCs w:val="22"/>
              </w:rPr>
              <w:t xml:space="preserve">understanding and scrutiny, as required.  </w:t>
            </w:r>
          </w:p>
          <w:p w14:paraId="6E5B49EE" w14:textId="77777777" w:rsidR="007454C3" w:rsidRPr="00777FA2" w:rsidRDefault="007454C3" w:rsidP="00A54D5A">
            <w:pPr>
              <w:jc w:val="both"/>
              <w:rPr>
                <w:rFonts w:ascii="Arial" w:hAnsi="Arial" w:cs="Arial"/>
                <w:sz w:val="22"/>
                <w:szCs w:val="22"/>
              </w:rPr>
            </w:pPr>
          </w:p>
          <w:p w14:paraId="3F301C68" w14:textId="77777777" w:rsidR="007454C3" w:rsidRPr="00777FA2" w:rsidRDefault="007454C3" w:rsidP="00A54D5A">
            <w:pPr>
              <w:tabs>
                <w:tab w:val="left" w:pos="2268"/>
                <w:tab w:val="left" w:pos="3402"/>
              </w:tabs>
              <w:jc w:val="both"/>
              <w:rPr>
                <w:rFonts w:ascii="Arial" w:hAnsi="Arial" w:cs="Arial"/>
                <w:sz w:val="22"/>
                <w:szCs w:val="22"/>
              </w:rPr>
            </w:pPr>
            <w:r w:rsidRPr="00777FA2">
              <w:rPr>
                <w:rFonts w:ascii="Arial" w:hAnsi="Arial" w:cs="Arial"/>
                <w:sz w:val="22"/>
                <w:szCs w:val="22"/>
              </w:rPr>
              <w:t xml:space="preserve">Lead the strategic development </w:t>
            </w:r>
            <w:r w:rsidR="007C0D8F" w:rsidRPr="00777FA2">
              <w:rPr>
                <w:rFonts w:ascii="Arial" w:hAnsi="Arial" w:cs="Arial"/>
                <w:sz w:val="22"/>
                <w:szCs w:val="22"/>
              </w:rPr>
              <w:t xml:space="preserve">and implementation </w:t>
            </w:r>
            <w:r w:rsidRPr="00777FA2">
              <w:rPr>
                <w:rFonts w:ascii="Arial" w:hAnsi="Arial" w:cs="Arial"/>
                <w:sz w:val="22"/>
                <w:szCs w:val="22"/>
              </w:rPr>
              <w:t xml:space="preserve">of </w:t>
            </w:r>
            <w:r w:rsidR="00B60A64" w:rsidRPr="00777FA2">
              <w:rPr>
                <w:rFonts w:ascii="Arial" w:hAnsi="Arial" w:cs="Arial"/>
                <w:sz w:val="22"/>
                <w:szCs w:val="22"/>
              </w:rPr>
              <w:t xml:space="preserve">operational and financial </w:t>
            </w:r>
            <w:r w:rsidR="007C0D8F" w:rsidRPr="00777FA2">
              <w:rPr>
                <w:rFonts w:ascii="Arial" w:hAnsi="Arial" w:cs="Arial"/>
                <w:sz w:val="22"/>
                <w:szCs w:val="22"/>
              </w:rPr>
              <w:t xml:space="preserve">strategies, </w:t>
            </w:r>
            <w:r w:rsidR="00DC101E" w:rsidRPr="00777FA2">
              <w:rPr>
                <w:rFonts w:ascii="Arial" w:hAnsi="Arial" w:cs="Arial"/>
                <w:sz w:val="22"/>
                <w:szCs w:val="22"/>
              </w:rPr>
              <w:t xml:space="preserve">the Colleges </w:t>
            </w:r>
            <w:r w:rsidR="00CF2576" w:rsidRPr="00777FA2">
              <w:rPr>
                <w:rFonts w:ascii="Arial" w:hAnsi="Arial" w:cs="Arial"/>
                <w:sz w:val="22"/>
                <w:szCs w:val="22"/>
              </w:rPr>
              <w:t>e</w:t>
            </w:r>
            <w:r w:rsidR="00566643" w:rsidRPr="00777FA2">
              <w:rPr>
                <w:rFonts w:ascii="Arial" w:hAnsi="Arial" w:cs="Arial"/>
                <w:sz w:val="22"/>
                <w:szCs w:val="22"/>
              </w:rPr>
              <w:t xml:space="preserve">ffective and efficient College </w:t>
            </w:r>
            <w:r w:rsidR="00CF2576" w:rsidRPr="00777FA2">
              <w:rPr>
                <w:rFonts w:ascii="Arial" w:hAnsi="Arial" w:cs="Arial"/>
                <w:sz w:val="22"/>
                <w:szCs w:val="22"/>
              </w:rPr>
              <w:t>transformation p</w:t>
            </w:r>
            <w:r w:rsidR="00566643" w:rsidRPr="00777FA2">
              <w:rPr>
                <w:rFonts w:ascii="Arial" w:hAnsi="Arial" w:cs="Arial"/>
                <w:sz w:val="22"/>
                <w:szCs w:val="22"/>
              </w:rPr>
              <w:t>rogramme</w:t>
            </w:r>
            <w:r w:rsidR="00CF2576" w:rsidRPr="00777FA2">
              <w:rPr>
                <w:rFonts w:ascii="Arial" w:hAnsi="Arial" w:cs="Arial"/>
                <w:sz w:val="22"/>
                <w:szCs w:val="22"/>
              </w:rPr>
              <w:t>s</w:t>
            </w:r>
            <w:r w:rsidR="00566643" w:rsidRPr="00777FA2">
              <w:rPr>
                <w:rFonts w:ascii="Arial" w:hAnsi="Arial" w:cs="Arial"/>
                <w:sz w:val="22"/>
                <w:szCs w:val="22"/>
              </w:rPr>
              <w:t xml:space="preserve"> (</w:t>
            </w:r>
            <w:r w:rsidR="00CF2576" w:rsidRPr="00777FA2">
              <w:rPr>
                <w:rFonts w:ascii="Arial" w:hAnsi="Arial" w:cs="Arial"/>
                <w:sz w:val="22"/>
                <w:szCs w:val="22"/>
              </w:rPr>
              <w:t>including d</w:t>
            </w:r>
            <w:r w:rsidR="00566643" w:rsidRPr="00777FA2">
              <w:rPr>
                <w:rFonts w:ascii="Arial" w:hAnsi="Arial" w:cs="Arial"/>
                <w:sz w:val="22"/>
                <w:szCs w:val="22"/>
              </w:rPr>
              <w:t xml:space="preserve">igital transformation, </w:t>
            </w:r>
            <w:r w:rsidR="00CF2576" w:rsidRPr="00777FA2">
              <w:rPr>
                <w:rFonts w:ascii="Arial" w:hAnsi="Arial" w:cs="Arial"/>
                <w:sz w:val="22"/>
                <w:szCs w:val="22"/>
              </w:rPr>
              <w:t>e</w:t>
            </w:r>
            <w:r w:rsidR="00566643" w:rsidRPr="00777FA2">
              <w:rPr>
                <w:rFonts w:ascii="Arial" w:hAnsi="Arial" w:cs="Arial"/>
                <w:sz w:val="22"/>
                <w:szCs w:val="22"/>
              </w:rPr>
              <w:t xml:space="preserve">states transformation, </w:t>
            </w:r>
            <w:r w:rsidR="00CF2576" w:rsidRPr="00777FA2">
              <w:rPr>
                <w:rFonts w:ascii="Arial" w:hAnsi="Arial" w:cs="Arial"/>
                <w:sz w:val="22"/>
                <w:szCs w:val="22"/>
              </w:rPr>
              <w:t>f</w:t>
            </w:r>
            <w:r w:rsidR="00566643" w:rsidRPr="00777FA2">
              <w:rPr>
                <w:rFonts w:ascii="Arial" w:hAnsi="Arial" w:cs="Arial"/>
                <w:sz w:val="22"/>
                <w:szCs w:val="22"/>
              </w:rPr>
              <w:t xml:space="preserve">inance and sustainability, </w:t>
            </w:r>
            <w:r w:rsidR="00CF2576" w:rsidRPr="00777FA2">
              <w:rPr>
                <w:rFonts w:ascii="Arial" w:hAnsi="Arial" w:cs="Arial"/>
                <w:sz w:val="22"/>
                <w:szCs w:val="22"/>
              </w:rPr>
              <w:t xml:space="preserve">workforce planning, </w:t>
            </w:r>
            <w:proofErr w:type="gramStart"/>
            <w:r w:rsidR="00CF2576" w:rsidRPr="00777FA2">
              <w:rPr>
                <w:rFonts w:ascii="Arial" w:hAnsi="Arial" w:cs="Arial"/>
                <w:sz w:val="22"/>
                <w:szCs w:val="22"/>
              </w:rPr>
              <w:t xml:space="preserve">and </w:t>
            </w:r>
            <w:r w:rsidR="00566643" w:rsidRPr="00777FA2">
              <w:rPr>
                <w:rFonts w:ascii="Arial" w:hAnsi="Arial" w:cs="Arial"/>
                <w:sz w:val="22"/>
                <w:szCs w:val="22"/>
              </w:rPr>
              <w:t xml:space="preserve"> </w:t>
            </w:r>
            <w:r w:rsidR="00CF2576" w:rsidRPr="00777FA2">
              <w:rPr>
                <w:rFonts w:ascii="Arial" w:hAnsi="Arial" w:cs="Arial"/>
                <w:sz w:val="22"/>
                <w:szCs w:val="22"/>
              </w:rPr>
              <w:t>s</w:t>
            </w:r>
            <w:r w:rsidR="00566643" w:rsidRPr="00777FA2">
              <w:rPr>
                <w:rFonts w:ascii="Arial" w:hAnsi="Arial" w:cs="Arial"/>
                <w:sz w:val="22"/>
                <w:szCs w:val="22"/>
              </w:rPr>
              <w:t>ervice</w:t>
            </w:r>
            <w:proofErr w:type="gramEnd"/>
            <w:r w:rsidR="00566643" w:rsidRPr="00777FA2">
              <w:rPr>
                <w:rFonts w:ascii="Arial" w:hAnsi="Arial" w:cs="Arial"/>
                <w:sz w:val="22"/>
                <w:szCs w:val="22"/>
              </w:rPr>
              <w:t xml:space="preserve"> Improvement), </w:t>
            </w:r>
            <w:r w:rsidRPr="00777FA2">
              <w:rPr>
                <w:rFonts w:ascii="Arial" w:hAnsi="Arial" w:cs="Arial"/>
                <w:sz w:val="22"/>
                <w:szCs w:val="22"/>
              </w:rPr>
              <w:t xml:space="preserve">performance frameworks, </w:t>
            </w:r>
            <w:r w:rsidR="007C0D8F" w:rsidRPr="00777FA2">
              <w:rPr>
                <w:rFonts w:ascii="Arial" w:hAnsi="Arial" w:cs="Arial"/>
                <w:sz w:val="22"/>
                <w:szCs w:val="22"/>
              </w:rPr>
              <w:t xml:space="preserve">and policies, </w:t>
            </w:r>
            <w:r w:rsidRPr="00777FA2">
              <w:rPr>
                <w:rFonts w:ascii="Arial" w:hAnsi="Arial" w:cs="Arial"/>
                <w:sz w:val="22"/>
                <w:szCs w:val="22"/>
              </w:rPr>
              <w:t xml:space="preserve">systems and processes in order to establish accountability for the delivery of the College’s </w:t>
            </w:r>
            <w:r w:rsidR="007C0D8F" w:rsidRPr="00777FA2">
              <w:rPr>
                <w:rFonts w:ascii="Arial" w:hAnsi="Arial" w:cs="Arial"/>
                <w:sz w:val="22"/>
                <w:szCs w:val="22"/>
              </w:rPr>
              <w:t xml:space="preserve">strategic </w:t>
            </w:r>
            <w:r w:rsidRPr="00777FA2">
              <w:rPr>
                <w:rFonts w:ascii="Arial" w:hAnsi="Arial" w:cs="Arial"/>
                <w:sz w:val="22"/>
                <w:szCs w:val="22"/>
              </w:rPr>
              <w:t xml:space="preserve">aims and objectives. </w:t>
            </w:r>
          </w:p>
          <w:p w14:paraId="33BE9FD1" w14:textId="77777777" w:rsidR="000D3099" w:rsidRPr="00777FA2" w:rsidRDefault="000D3099" w:rsidP="00A54D5A">
            <w:pPr>
              <w:tabs>
                <w:tab w:val="left" w:pos="2268"/>
                <w:tab w:val="left" w:pos="3402"/>
              </w:tabs>
              <w:jc w:val="both"/>
              <w:rPr>
                <w:rFonts w:ascii="Arial" w:hAnsi="Arial" w:cs="Arial"/>
                <w:sz w:val="22"/>
                <w:szCs w:val="22"/>
              </w:rPr>
            </w:pPr>
          </w:p>
          <w:p w14:paraId="05694998" w14:textId="77777777" w:rsidR="007F462B" w:rsidRPr="008D0FE4" w:rsidRDefault="007F462B" w:rsidP="00EF55E4">
            <w:pPr>
              <w:tabs>
                <w:tab w:val="left" w:pos="2268"/>
                <w:tab w:val="left" w:pos="3402"/>
              </w:tabs>
              <w:jc w:val="both"/>
              <w:rPr>
                <w:rFonts w:cs="Arial"/>
                <w:sz w:val="23"/>
                <w:szCs w:val="23"/>
              </w:rPr>
            </w:pPr>
          </w:p>
        </w:tc>
      </w:tr>
    </w:tbl>
    <w:p w14:paraId="2E1D712C" w14:textId="77777777" w:rsidR="00732913" w:rsidRPr="008D0FE4" w:rsidRDefault="00732913" w:rsidP="00A27D0B">
      <w:pPr>
        <w:pStyle w:val="BodyText"/>
        <w:rPr>
          <w:rFonts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F4158" w:rsidRPr="008D0FE4" w14:paraId="1206736D" w14:textId="77777777" w:rsidTr="00D32E2E">
        <w:tc>
          <w:tcPr>
            <w:tcW w:w="9854" w:type="dxa"/>
            <w:tcBorders>
              <w:bottom w:val="nil"/>
            </w:tcBorders>
            <w:shd w:val="clear" w:color="auto" w:fill="BFBFBF"/>
          </w:tcPr>
          <w:p w14:paraId="3A8B6DF7" w14:textId="77777777" w:rsidR="00AF4158" w:rsidRPr="008D0FE4" w:rsidRDefault="00AF4158" w:rsidP="00A27D0B">
            <w:pPr>
              <w:pStyle w:val="BodyText"/>
              <w:rPr>
                <w:rFonts w:cs="Arial"/>
                <w:sz w:val="23"/>
                <w:szCs w:val="23"/>
              </w:rPr>
            </w:pPr>
            <w:r w:rsidRPr="008D0FE4">
              <w:rPr>
                <w:rFonts w:cs="Arial"/>
                <w:sz w:val="23"/>
                <w:szCs w:val="23"/>
              </w:rPr>
              <w:t>Main Duties and Responsibilities</w:t>
            </w:r>
          </w:p>
        </w:tc>
      </w:tr>
      <w:tr w:rsidR="00542747" w:rsidRPr="008D0FE4" w14:paraId="7924FD21" w14:textId="77777777" w:rsidTr="00D32E2E">
        <w:tc>
          <w:tcPr>
            <w:tcW w:w="9854" w:type="dxa"/>
            <w:tcBorders>
              <w:bottom w:val="nil"/>
            </w:tcBorders>
          </w:tcPr>
          <w:p w14:paraId="1C86D625" w14:textId="77777777" w:rsidR="009735C5" w:rsidRPr="00777FA2" w:rsidRDefault="009735C5" w:rsidP="00A27D0B">
            <w:pPr>
              <w:autoSpaceDE w:val="0"/>
              <w:autoSpaceDN w:val="0"/>
              <w:adjustRightInd w:val="0"/>
              <w:ind w:left="720"/>
              <w:rPr>
                <w:rFonts w:ascii="Arial" w:hAnsi="Arial" w:cs="Arial"/>
                <w:bCs/>
                <w:sz w:val="22"/>
                <w:szCs w:val="22"/>
              </w:rPr>
            </w:pPr>
          </w:p>
          <w:p w14:paraId="262C848C" w14:textId="0640424A" w:rsidR="000D3099" w:rsidRPr="00777FA2" w:rsidRDefault="0053220E" w:rsidP="004E182E">
            <w:pPr>
              <w:rPr>
                <w:rFonts w:ascii="Arial" w:hAnsi="Arial" w:cs="Arial"/>
                <w:b/>
                <w:sz w:val="22"/>
                <w:szCs w:val="22"/>
              </w:rPr>
            </w:pPr>
            <w:r w:rsidRPr="00777FA2">
              <w:rPr>
                <w:rFonts w:ascii="Arial" w:hAnsi="Arial" w:cs="Arial"/>
                <w:b/>
                <w:sz w:val="22"/>
                <w:szCs w:val="22"/>
              </w:rPr>
              <w:t>Executive Leadership</w:t>
            </w:r>
            <w:r w:rsidR="000D3099" w:rsidRPr="00777FA2">
              <w:rPr>
                <w:rFonts w:ascii="Arial" w:hAnsi="Arial" w:cs="Arial"/>
                <w:color w:val="212B32"/>
                <w:sz w:val="22"/>
                <w:szCs w:val="22"/>
                <w:shd w:val="clear" w:color="auto" w:fill="F0F4F5"/>
              </w:rPr>
              <w:t xml:space="preserve"> </w:t>
            </w:r>
          </w:p>
          <w:p w14:paraId="14E5B7D8" w14:textId="77777777" w:rsidR="0053220E" w:rsidRPr="00777FA2" w:rsidRDefault="0053220E" w:rsidP="00A27D0B">
            <w:pPr>
              <w:autoSpaceDE w:val="0"/>
              <w:autoSpaceDN w:val="0"/>
              <w:adjustRightInd w:val="0"/>
              <w:ind w:left="720"/>
              <w:rPr>
                <w:rFonts w:ascii="Arial" w:hAnsi="Arial" w:cs="Arial"/>
                <w:bCs/>
                <w:sz w:val="22"/>
                <w:szCs w:val="22"/>
              </w:rPr>
            </w:pPr>
          </w:p>
          <w:p w14:paraId="4BCA89CC" w14:textId="1792A3AF" w:rsidR="00B67432" w:rsidRPr="00777FA2" w:rsidRDefault="00B67432" w:rsidP="00C60D46">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Provide inspirational leadership </w:t>
            </w:r>
            <w:r w:rsidR="00046975" w:rsidRPr="00777FA2">
              <w:rPr>
                <w:rFonts w:ascii="Arial" w:hAnsi="Arial" w:cs="Arial"/>
                <w:bCs/>
                <w:sz w:val="22"/>
                <w:szCs w:val="22"/>
              </w:rPr>
              <w:t>which delivers effective</w:t>
            </w:r>
            <w:r w:rsidR="00E649F5" w:rsidRPr="00777FA2">
              <w:rPr>
                <w:rFonts w:ascii="Arial" w:hAnsi="Arial" w:cs="Arial"/>
                <w:bCs/>
                <w:sz w:val="22"/>
                <w:szCs w:val="22"/>
              </w:rPr>
              <w:t xml:space="preserve"> </w:t>
            </w:r>
            <w:r w:rsidRPr="00777FA2">
              <w:rPr>
                <w:rFonts w:ascii="Arial" w:hAnsi="Arial" w:cs="Arial"/>
                <w:bCs/>
                <w:sz w:val="22"/>
                <w:szCs w:val="22"/>
              </w:rPr>
              <w:t xml:space="preserve">integrated </w:t>
            </w:r>
            <w:r w:rsidR="00A54D5A" w:rsidRPr="00777FA2">
              <w:rPr>
                <w:rFonts w:ascii="Arial" w:hAnsi="Arial" w:cs="Arial"/>
                <w:bCs/>
                <w:sz w:val="22"/>
                <w:szCs w:val="22"/>
              </w:rPr>
              <w:t>corporate</w:t>
            </w:r>
            <w:r w:rsidR="009735C5" w:rsidRPr="00777FA2">
              <w:rPr>
                <w:rFonts w:ascii="Arial" w:hAnsi="Arial" w:cs="Arial"/>
                <w:bCs/>
                <w:sz w:val="22"/>
                <w:szCs w:val="22"/>
              </w:rPr>
              <w:t xml:space="preserve"> </w:t>
            </w:r>
            <w:r w:rsidR="000D3099" w:rsidRPr="00777FA2">
              <w:rPr>
                <w:rFonts w:ascii="Arial" w:hAnsi="Arial" w:cs="Arial"/>
                <w:bCs/>
                <w:sz w:val="22"/>
                <w:szCs w:val="22"/>
              </w:rPr>
              <w:t xml:space="preserve">professional </w:t>
            </w:r>
            <w:r w:rsidR="009735C5" w:rsidRPr="00777FA2">
              <w:rPr>
                <w:rFonts w:ascii="Arial" w:hAnsi="Arial" w:cs="Arial"/>
                <w:bCs/>
                <w:sz w:val="22"/>
                <w:szCs w:val="22"/>
              </w:rPr>
              <w:t>s</w:t>
            </w:r>
            <w:r w:rsidRPr="00777FA2">
              <w:rPr>
                <w:rFonts w:ascii="Arial" w:hAnsi="Arial" w:cs="Arial"/>
                <w:bCs/>
                <w:sz w:val="22"/>
                <w:szCs w:val="22"/>
              </w:rPr>
              <w:t xml:space="preserve">ervices </w:t>
            </w:r>
            <w:r w:rsidR="00E479B0">
              <w:rPr>
                <w:rFonts w:ascii="Arial" w:hAnsi="Arial" w:cs="Arial"/>
                <w:bCs/>
                <w:sz w:val="22"/>
                <w:szCs w:val="22"/>
              </w:rPr>
              <w:t xml:space="preserve">and </w:t>
            </w:r>
            <w:r w:rsidRPr="00777FA2">
              <w:rPr>
                <w:rFonts w:ascii="Arial" w:hAnsi="Arial" w:cs="Arial"/>
                <w:bCs/>
                <w:sz w:val="22"/>
                <w:szCs w:val="22"/>
              </w:rPr>
              <w:t>strategies</w:t>
            </w:r>
            <w:r w:rsidR="00E649F5" w:rsidRPr="00777FA2">
              <w:rPr>
                <w:rFonts w:ascii="Arial" w:hAnsi="Arial" w:cs="Arial"/>
                <w:bCs/>
                <w:sz w:val="22"/>
                <w:szCs w:val="22"/>
              </w:rPr>
              <w:t xml:space="preserve"> and related policies that will </w:t>
            </w:r>
            <w:r w:rsidRPr="00777FA2">
              <w:rPr>
                <w:rFonts w:ascii="Arial" w:hAnsi="Arial" w:cs="Arial"/>
                <w:bCs/>
                <w:sz w:val="22"/>
                <w:szCs w:val="22"/>
              </w:rPr>
              <w:t>support</w:t>
            </w:r>
            <w:r w:rsidR="00E649F5" w:rsidRPr="00777FA2">
              <w:rPr>
                <w:rFonts w:ascii="Arial" w:hAnsi="Arial" w:cs="Arial"/>
                <w:bCs/>
                <w:sz w:val="22"/>
                <w:szCs w:val="22"/>
              </w:rPr>
              <w:t xml:space="preserve"> the delivery of </w:t>
            </w:r>
            <w:r w:rsidR="00F40467" w:rsidRPr="00777FA2">
              <w:rPr>
                <w:rFonts w:ascii="Arial" w:hAnsi="Arial" w:cs="Arial"/>
                <w:bCs/>
                <w:sz w:val="22"/>
                <w:szCs w:val="22"/>
              </w:rPr>
              <w:t>high-quality</w:t>
            </w:r>
            <w:r w:rsidRPr="00777FA2">
              <w:rPr>
                <w:rFonts w:ascii="Arial" w:hAnsi="Arial" w:cs="Arial"/>
                <w:bCs/>
                <w:sz w:val="22"/>
                <w:szCs w:val="22"/>
              </w:rPr>
              <w:t xml:space="preserve"> learning</w:t>
            </w:r>
            <w:r w:rsidR="000D3099" w:rsidRPr="00777FA2">
              <w:rPr>
                <w:rFonts w:ascii="Arial" w:hAnsi="Arial" w:cs="Arial"/>
                <w:bCs/>
                <w:sz w:val="22"/>
                <w:szCs w:val="22"/>
              </w:rPr>
              <w:t>,</w:t>
            </w:r>
            <w:r w:rsidRPr="00777FA2">
              <w:rPr>
                <w:rFonts w:ascii="Arial" w:hAnsi="Arial" w:cs="Arial"/>
                <w:bCs/>
                <w:sz w:val="22"/>
                <w:szCs w:val="22"/>
              </w:rPr>
              <w:t xml:space="preserve"> teaching</w:t>
            </w:r>
            <w:r w:rsidR="000D3099" w:rsidRPr="00777FA2">
              <w:rPr>
                <w:rFonts w:ascii="Arial" w:hAnsi="Arial" w:cs="Arial"/>
                <w:bCs/>
                <w:sz w:val="22"/>
                <w:szCs w:val="22"/>
              </w:rPr>
              <w:t xml:space="preserve"> and </w:t>
            </w:r>
            <w:r w:rsidR="00E479B0">
              <w:rPr>
                <w:rFonts w:ascii="Arial" w:hAnsi="Arial" w:cs="Arial"/>
                <w:bCs/>
                <w:sz w:val="22"/>
                <w:szCs w:val="22"/>
              </w:rPr>
              <w:t>enhance</w:t>
            </w:r>
            <w:r w:rsidR="00BB732B">
              <w:rPr>
                <w:rFonts w:ascii="Arial" w:hAnsi="Arial" w:cs="Arial"/>
                <w:bCs/>
                <w:sz w:val="22"/>
                <w:szCs w:val="22"/>
              </w:rPr>
              <w:t>d</w:t>
            </w:r>
            <w:r w:rsidR="00E479B0">
              <w:rPr>
                <w:rFonts w:ascii="Arial" w:hAnsi="Arial" w:cs="Arial"/>
                <w:bCs/>
                <w:sz w:val="22"/>
                <w:szCs w:val="22"/>
              </w:rPr>
              <w:t xml:space="preserve"> </w:t>
            </w:r>
            <w:r w:rsidR="000D3099" w:rsidRPr="00777FA2">
              <w:rPr>
                <w:rFonts w:ascii="Arial" w:hAnsi="Arial" w:cs="Arial"/>
                <w:bCs/>
                <w:sz w:val="22"/>
                <w:szCs w:val="22"/>
              </w:rPr>
              <w:t xml:space="preserve">student </w:t>
            </w:r>
            <w:r w:rsidR="00E479B0">
              <w:rPr>
                <w:rFonts w:ascii="Arial" w:hAnsi="Arial" w:cs="Arial"/>
                <w:bCs/>
                <w:sz w:val="22"/>
                <w:szCs w:val="22"/>
              </w:rPr>
              <w:t>experience</w:t>
            </w:r>
            <w:r w:rsidRPr="00777FA2">
              <w:rPr>
                <w:rFonts w:ascii="Arial" w:hAnsi="Arial" w:cs="Arial"/>
                <w:bCs/>
                <w:sz w:val="22"/>
                <w:szCs w:val="22"/>
              </w:rPr>
              <w:t xml:space="preserve">.  </w:t>
            </w:r>
          </w:p>
          <w:p w14:paraId="34153705" w14:textId="77777777" w:rsidR="00B67432" w:rsidRPr="00777FA2" w:rsidRDefault="00B67432" w:rsidP="00A27D0B">
            <w:pPr>
              <w:autoSpaceDE w:val="0"/>
              <w:autoSpaceDN w:val="0"/>
              <w:adjustRightInd w:val="0"/>
              <w:rPr>
                <w:rFonts w:ascii="Arial" w:hAnsi="Arial" w:cs="Arial"/>
                <w:bCs/>
                <w:sz w:val="22"/>
                <w:szCs w:val="22"/>
              </w:rPr>
            </w:pPr>
          </w:p>
          <w:p w14:paraId="2CEC817A" w14:textId="16946043" w:rsidR="00B67432" w:rsidRPr="00777FA2" w:rsidRDefault="00B67432" w:rsidP="00C60D46">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lastRenderedPageBreak/>
              <w:t xml:space="preserve">Provide strong and effective leadership on the College’s </w:t>
            </w:r>
            <w:r w:rsidR="00510B2F" w:rsidRPr="00777FA2">
              <w:rPr>
                <w:rFonts w:ascii="Arial" w:hAnsi="Arial" w:cs="Arial"/>
                <w:bCs/>
                <w:sz w:val="22"/>
                <w:szCs w:val="22"/>
              </w:rPr>
              <w:t xml:space="preserve">financial strategy development, </w:t>
            </w:r>
            <w:r w:rsidRPr="00777FA2">
              <w:rPr>
                <w:rFonts w:ascii="Arial" w:hAnsi="Arial" w:cs="Arial"/>
                <w:bCs/>
                <w:sz w:val="22"/>
                <w:szCs w:val="22"/>
              </w:rPr>
              <w:t>financial governance</w:t>
            </w:r>
            <w:r w:rsidR="00510B2F" w:rsidRPr="00777FA2">
              <w:rPr>
                <w:rFonts w:ascii="Arial" w:hAnsi="Arial" w:cs="Arial"/>
                <w:bCs/>
                <w:sz w:val="22"/>
                <w:szCs w:val="22"/>
              </w:rPr>
              <w:t xml:space="preserve"> and compliance, and value for money procurement</w:t>
            </w:r>
            <w:r w:rsidR="00E649F5" w:rsidRPr="00777FA2">
              <w:rPr>
                <w:rFonts w:ascii="Arial" w:hAnsi="Arial" w:cs="Arial"/>
                <w:bCs/>
                <w:sz w:val="22"/>
                <w:szCs w:val="22"/>
              </w:rPr>
              <w:t>. Internal and external audit</w:t>
            </w:r>
            <w:r w:rsidR="00E479B0">
              <w:rPr>
                <w:rFonts w:ascii="Arial" w:hAnsi="Arial" w:cs="Arial"/>
                <w:bCs/>
                <w:sz w:val="22"/>
                <w:szCs w:val="22"/>
              </w:rPr>
              <w:t xml:space="preserve">, </w:t>
            </w:r>
            <w:r w:rsidRPr="00777FA2">
              <w:rPr>
                <w:rFonts w:ascii="Arial" w:hAnsi="Arial" w:cs="Arial"/>
                <w:bCs/>
                <w:sz w:val="22"/>
                <w:szCs w:val="22"/>
              </w:rPr>
              <w:t xml:space="preserve">risk management </w:t>
            </w:r>
            <w:r w:rsidR="00E479B0">
              <w:rPr>
                <w:rFonts w:ascii="Arial" w:hAnsi="Arial" w:cs="Arial"/>
                <w:bCs/>
                <w:sz w:val="22"/>
                <w:szCs w:val="22"/>
              </w:rPr>
              <w:t xml:space="preserve">and compliance </w:t>
            </w:r>
            <w:r w:rsidRPr="00777FA2">
              <w:rPr>
                <w:rFonts w:ascii="Arial" w:hAnsi="Arial" w:cs="Arial"/>
                <w:bCs/>
                <w:sz w:val="22"/>
                <w:szCs w:val="22"/>
              </w:rPr>
              <w:t xml:space="preserve">obligations through the development of robust </w:t>
            </w:r>
            <w:r w:rsidR="00E479B0">
              <w:rPr>
                <w:rFonts w:ascii="Arial" w:hAnsi="Arial" w:cs="Arial"/>
                <w:bCs/>
                <w:sz w:val="22"/>
                <w:szCs w:val="22"/>
              </w:rPr>
              <w:t xml:space="preserve">internal controls and </w:t>
            </w:r>
            <w:r w:rsidRPr="00777FA2">
              <w:rPr>
                <w:rFonts w:ascii="Arial" w:hAnsi="Arial" w:cs="Arial"/>
                <w:bCs/>
                <w:sz w:val="22"/>
                <w:szCs w:val="22"/>
              </w:rPr>
              <w:t xml:space="preserve">strategies to deliver the statutory and regulatory </w:t>
            </w:r>
            <w:r w:rsidR="009735C5" w:rsidRPr="00777FA2">
              <w:rPr>
                <w:rFonts w:ascii="Arial" w:hAnsi="Arial" w:cs="Arial"/>
                <w:bCs/>
                <w:sz w:val="22"/>
                <w:szCs w:val="22"/>
              </w:rPr>
              <w:t xml:space="preserve">requirements </w:t>
            </w:r>
            <w:r w:rsidRPr="00777FA2">
              <w:rPr>
                <w:rFonts w:ascii="Arial" w:hAnsi="Arial" w:cs="Arial"/>
                <w:bCs/>
                <w:sz w:val="22"/>
                <w:szCs w:val="22"/>
              </w:rPr>
              <w:t xml:space="preserve">set by the </w:t>
            </w:r>
            <w:r w:rsidR="00A54D5A" w:rsidRPr="00777FA2">
              <w:rPr>
                <w:rFonts w:ascii="Arial" w:hAnsi="Arial" w:cs="Arial"/>
                <w:bCs/>
                <w:sz w:val="22"/>
                <w:szCs w:val="22"/>
              </w:rPr>
              <w:t xml:space="preserve">Scottish Government, </w:t>
            </w:r>
            <w:r w:rsidRPr="00777FA2">
              <w:rPr>
                <w:rFonts w:ascii="Arial" w:hAnsi="Arial" w:cs="Arial"/>
                <w:bCs/>
                <w:sz w:val="22"/>
                <w:szCs w:val="22"/>
              </w:rPr>
              <w:t>Scottish Funding Council and other bodies to which the College is accountable.</w:t>
            </w:r>
          </w:p>
          <w:p w14:paraId="082FE3D0" w14:textId="77777777" w:rsidR="00B67432" w:rsidRPr="00777FA2" w:rsidRDefault="00B67432" w:rsidP="00A27D0B">
            <w:pPr>
              <w:autoSpaceDE w:val="0"/>
              <w:autoSpaceDN w:val="0"/>
              <w:adjustRightInd w:val="0"/>
              <w:rPr>
                <w:rFonts w:ascii="Arial" w:hAnsi="Arial" w:cs="Arial"/>
                <w:bCs/>
                <w:sz w:val="22"/>
                <w:szCs w:val="22"/>
              </w:rPr>
            </w:pPr>
          </w:p>
          <w:p w14:paraId="304368C6" w14:textId="6E4C7679" w:rsidR="00B67432" w:rsidRPr="00777FA2" w:rsidRDefault="00B67432" w:rsidP="00C60D46">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Support the College’s </w:t>
            </w:r>
            <w:r w:rsidR="00485846" w:rsidRPr="00777FA2">
              <w:rPr>
                <w:rFonts w:ascii="Arial" w:hAnsi="Arial" w:cs="Arial"/>
                <w:bCs/>
                <w:sz w:val="22"/>
                <w:szCs w:val="22"/>
              </w:rPr>
              <w:t>approach</w:t>
            </w:r>
            <w:r w:rsidRPr="00777FA2">
              <w:rPr>
                <w:rFonts w:ascii="Arial" w:hAnsi="Arial" w:cs="Arial"/>
                <w:bCs/>
                <w:sz w:val="22"/>
                <w:szCs w:val="22"/>
              </w:rPr>
              <w:t xml:space="preserve"> for consultation with staff and staff representatives to develop </w:t>
            </w:r>
            <w:r w:rsidR="00485846" w:rsidRPr="00777FA2">
              <w:rPr>
                <w:rFonts w:ascii="Arial" w:hAnsi="Arial" w:cs="Arial"/>
                <w:bCs/>
                <w:sz w:val="22"/>
                <w:szCs w:val="22"/>
              </w:rPr>
              <w:t xml:space="preserve">collaborative and </w:t>
            </w:r>
            <w:r w:rsidRPr="00777FA2">
              <w:rPr>
                <w:rFonts w:ascii="Arial" w:hAnsi="Arial" w:cs="Arial"/>
                <w:bCs/>
                <w:sz w:val="22"/>
                <w:szCs w:val="22"/>
              </w:rPr>
              <w:t>effective employee relations and to ensure that</w:t>
            </w:r>
            <w:r w:rsidR="00466633">
              <w:rPr>
                <w:rFonts w:ascii="Arial" w:hAnsi="Arial" w:cs="Arial"/>
                <w:bCs/>
                <w:sz w:val="22"/>
                <w:szCs w:val="22"/>
              </w:rPr>
              <w:t xml:space="preserve"> </w:t>
            </w:r>
            <w:r w:rsidRPr="00777FA2">
              <w:rPr>
                <w:rFonts w:ascii="Arial" w:hAnsi="Arial" w:cs="Arial"/>
                <w:bCs/>
                <w:sz w:val="22"/>
                <w:szCs w:val="22"/>
              </w:rPr>
              <w:t xml:space="preserve">staff are well informed and involved in decisions that affect them. </w:t>
            </w:r>
          </w:p>
          <w:p w14:paraId="25172EFA" w14:textId="77777777" w:rsidR="00B67432" w:rsidRPr="00777FA2" w:rsidRDefault="00B67432" w:rsidP="00A27D0B">
            <w:pPr>
              <w:autoSpaceDE w:val="0"/>
              <w:autoSpaceDN w:val="0"/>
              <w:adjustRightInd w:val="0"/>
              <w:rPr>
                <w:rFonts w:ascii="Arial" w:hAnsi="Arial" w:cs="Arial"/>
                <w:bCs/>
                <w:sz w:val="22"/>
                <w:szCs w:val="22"/>
              </w:rPr>
            </w:pPr>
          </w:p>
          <w:p w14:paraId="0571E565" w14:textId="736730DD" w:rsidR="00B67432" w:rsidRPr="00777FA2" w:rsidRDefault="00B67432" w:rsidP="00C60D46">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Demonstrate and exemplify </w:t>
            </w:r>
            <w:r w:rsidR="00485846" w:rsidRPr="00777FA2">
              <w:rPr>
                <w:rFonts w:ascii="Arial" w:hAnsi="Arial" w:cs="Arial"/>
                <w:bCs/>
                <w:sz w:val="22"/>
                <w:szCs w:val="22"/>
              </w:rPr>
              <w:t xml:space="preserve">visible </w:t>
            </w:r>
            <w:r w:rsidRPr="00777FA2">
              <w:rPr>
                <w:rFonts w:ascii="Arial" w:hAnsi="Arial" w:cs="Arial"/>
                <w:bCs/>
                <w:sz w:val="22"/>
                <w:szCs w:val="22"/>
              </w:rPr>
              <w:t xml:space="preserve">positive behaviours and attitudes and act as a College Ambassador to support the development of a culture based on </w:t>
            </w:r>
            <w:r w:rsidR="00485846" w:rsidRPr="00777FA2">
              <w:rPr>
                <w:rFonts w:ascii="Arial" w:hAnsi="Arial" w:cs="Arial"/>
                <w:bCs/>
                <w:sz w:val="22"/>
                <w:szCs w:val="22"/>
              </w:rPr>
              <w:t xml:space="preserve">our </w:t>
            </w:r>
            <w:r w:rsidRPr="00777FA2">
              <w:rPr>
                <w:rFonts w:ascii="Arial" w:hAnsi="Arial" w:cs="Arial"/>
                <w:bCs/>
                <w:sz w:val="22"/>
                <w:szCs w:val="22"/>
              </w:rPr>
              <w:t>shared values.</w:t>
            </w:r>
          </w:p>
          <w:p w14:paraId="7D7A0C7C" w14:textId="77777777" w:rsidR="00B67432" w:rsidRPr="00777FA2" w:rsidRDefault="00B67432" w:rsidP="00A27D0B">
            <w:pPr>
              <w:autoSpaceDE w:val="0"/>
              <w:autoSpaceDN w:val="0"/>
              <w:adjustRightInd w:val="0"/>
              <w:rPr>
                <w:rFonts w:ascii="Arial" w:hAnsi="Arial" w:cs="Arial"/>
                <w:bCs/>
                <w:sz w:val="22"/>
                <w:szCs w:val="22"/>
              </w:rPr>
            </w:pPr>
          </w:p>
          <w:p w14:paraId="4E3DE51C" w14:textId="77777777" w:rsidR="00B67432" w:rsidRPr="00777FA2" w:rsidRDefault="00B67432" w:rsidP="00A27D0B">
            <w:pPr>
              <w:autoSpaceDE w:val="0"/>
              <w:autoSpaceDN w:val="0"/>
              <w:adjustRightInd w:val="0"/>
              <w:rPr>
                <w:rFonts w:ascii="Arial" w:hAnsi="Arial" w:cs="Arial"/>
                <w:b/>
                <w:bCs/>
                <w:sz w:val="22"/>
                <w:szCs w:val="22"/>
              </w:rPr>
            </w:pPr>
            <w:r w:rsidRPr="00777FA2">
              <w:rPr>
                <w:rFonts w:ascii="Arial" w:hAnsi="Arial" w:cs="Arial"/>
                <w:b/>
                <w:bCs/>
                <w:sz w:val="22"/>
                <w:szCs w:val="22"/>
              </w:rPr>
              <w:t xml:space="preserve">Strategic </w:t>
            </w:r>
            <w:r w:rsidR="00651555" w:rsidRPr="00777FA2">
              <w:rPr>
                <w:rFonts w:ascii="Arial" w:hAnsi="Arial" w:cs="Arial"/>
                <w:b/>
                <w:bCs/>
                <w:sz w:val="22"/>
                <w:szCs w:val="22"/>
              </w:rPr>
              <w:t>Responsibilities</w:t>
            </w:r>
          </w:p>
          <w:p w14:paraId="378B4AF3" w14:textId="77777777" w:rsidR="00B67432" w:rsidRPr="00777FA2" w:rsidRDefault="00B67432" w:rsidP="00A27D0B">
            <w:pPr>
              <w:autoSpaceDE w:val="0"/>
              <w:autoSpaceDN w:val="0"/>
              <w:adjustRightInd w:val="0"/>
              <w:rPr>
                <w:rFonts w:ascii="Arial" w:hAnsi="Arial" w:cs="Arial"/>
                <w:bCs/>
                <w:sz w:val="22"/>
                <w:szCs w:val="22"/>
              </w:rPr>
            </w:pPr>
          </w:p>
          <w:p w14:paraId="75C715B4" w14:textId="77777777" w:rsidR="009735C5" w:rsidRPr="00777FA2" w:rsidRDefault="009735C5" w:rsidP="00A27D0B">
            <w:pPr>
              <w:numPr>
                <w:ilvl w:val="0"/>
                <w:numId w:val="26"/>
              </w:numPr>
              <w:autoSpaceDE w:val="0"/>
              <w:autoSpaceDN w:val="0"/>
              <w:adjustRightInd w:val="0"/>
              <w:rPr>
                <w:rFonts w:ascii="Arial" w:hAnsi="Arial" w:cs="Arial"/>
                <w:bCs/>
                <w:sz w:val="22"/>
                <w:szCs w:val="22"/>
              </w:rPr>
            </w:pPr>
            <w:r w:rsidRPr="00777FA2">
              <w:rPr>
                <w:rFonts w:ascii="Arial" w:hAnsi="Arial" w:cs="Arial"/>
                <w:bCs/>
                <w:sz w:val="22"/>
                <w:szCs w:val="22"/>
              </w:rPr>
              <w:t>Provide leadership</w:t>
            </w:r>
            <w:r w:rsidR="001406DB" w:rsidRPr="00777FA2">
              <w:rPr>
                <w:rFonts w:ascii="Arial" w:hAnsi="Arial" w:cs="Arial"/>
                <w:bCs/>
                <w:sz w:val="22"/>
                <w:szCs w:val="22"/>
              </w:rPr>
              <w:t>:</w:t>
            </w:r>
          </w:p>
          <w:p w14:paraId="71989AE4" w14:textId="77777777" w:rsidR="009735C5" w:rsidRPr="00777FA2" w:rsidRDefault="009735C5" w:rsidP="00A27D0B">
            <w:pPr>
              <w:autoSpaceDE w:val="0"/>
              <w:autoSpaceDN w:val="0"/>
              <w:adjustRightInd w:val="0"/>
              <w:ind w:left="720"/>
              <w:rPr>
                <w:rFonts w:ascii="Arial" w:hAnsi="Arial" w:cs="Arial"/>
                <w:bCs/>
                <w:sz w:val="22"/>
                <w:szCs w:val="22"/>
              </w:rPr>
            </w:pPr>
          </w:p>
          <w:p w14:paraId="067B0A74" w14:textId="61A3B059" w:rsidR="003A3C7B" w:rsidRPr="00777FA2" w:rsidRDefault="001406DB" w:rsidP="00A16C31">
            <w:pPr>
              <w:numPr>
                <w:ilvl w:val="1"/>
                <w:numId w:val="26"/>
              </w:numPr>
              <w:autoSpaceDE w:val="0"/>
              <w:autoSpaceDN w:val="0"/>
              <w:adjustRightInd w:val="0"/>
              <w:spacing w:after="160" w:line="278" w:lineRule="auto"/>
              <w:jc w:val="both"/>
              <w:rPr>
                <w:rFonts w:ascii="Arial" w:hAnsi="Arial" w:cs="Arial"/>
                <w:sz w:val="22"/>
                <w:szCs w:val="22"/>
              </w:rPr>
            </w:pPr>
            <w:r w:rsidRPr="00777FA2">
              <w:rPr>
                <w:rFonts w:ascii="Arial" w:hAnsi="Arial" w:cs="Arial"/>
                <w:bCs/>
                <w:sz w:val="22"/>
                <w:szCs w:val="22"/>
              </w:rPr>
              <w:t>I</w:t>
            </w:r>
            <w:r w:rsidR="0019503B" w:rsidRPr="00777FA2">
              <w:rPr>
                <w:rFonts w:ascii="Arial" w:hAnsi="Arial" w:cs="Arial"/>
                <w:bCs/>
                <w:sz w:val="22"/>
                <w:szCs w:val="22"/>
              </w:rPr>
              <w:t>n</w:t>
            </w:r>
            <w:r w:rsidR="009735C5" w:rsidRPr="00777FA2">
              <w:rPr>
                <w:rFonts w:ascii="Arial" w:hAnsi="Arial" w:cs="Arial"/>
                <w:bCs/>
                <w:sz w:val="22"/>
                <w:szCs w:val="22"/>
              </w:rPr>
              <w:t xml:space="preserve"> </w:t>
            </w:r>
            <w:r w:rsidR="00B67432" w:rsidRPr="00777FA2">
              <w:rPr>
                <w:rFonts w:ascii="Arial" w:hAnsi="Arial" w:cs="Arial"/>
                <w:bCs/>
                <w:sz w:val="22"/>
                <w:szCs w:val="22"/>
              </w:rPr>
              <w:t xml:space="preserve">the </w:t>
            </w:r>
            <w:r w:rsidR="00101075" w:rsidRPr="00777FA2">
              <w:rPr>
                <w:rFonts w:ascii="Arial" w:hAnsi="Arial" w:cs="Arial"/>
                <w:bCs/>
                <w:sz w:val="22"/>
                <w:szCs w:val="22"/>
              </w:rPr>
              <w:t>strategic</w:t>
            </w:r>
            <w:r w:rsidR="00381283" w:rsidRPr="00777FA2">
              <w:rPr>
                <w:rFonts w:ascii="Arial" w:hAnsi="Arial" w:cs="Arial"/>
                <w:bCs/>
                <w:sz w:val="22"/>
                <w:szCs w:val="22"/>
              </w:rPr>
              <w:t xml:space="preserve"> oversight of the IT infrastructure, </w:t>
            </w:r>
            <w:r w:rsidR="00414939" w:rsidRPr="00777FA2">
              <w:rPr>
                <w:rFonts w:ascii="Arial" w:hAnsi="Arial" w:cs="Arial"/>
                <w:bCs/>
                <w:sz w:val="22"/>
                <w:szCs w:val="22"/>
              </w:rPr>
              <w:t xml:space="preserve">cyber security and resilience, </w:t>
            </w:r>
            <w:r w:rsidR="00381283" w:rsidRPr="00777FA2">
              <w:rPr>
                <w:rFonts w:ascii="Arial" w:hAnsi="Arial" w:cs="Arial"/>
                <w:bCs/>
                <w:sz w:val="22"/>
                <w:szCs w:val="22"/>
              </w:rPr>
              <w:t xml:space="preserve">provisioning, planning, installation and operation of the College. Including the </w:t>
            </w:r>
            <w:r w:rsidR="00B67432" w:rsidRPr="00777FA2">
              <w:rPr>
                <w:rFonts w:ascii="Arial" w:hAnsi="Arial" w:cs="Arial"/>
                <w:bCs/>
                <w:sz w:val="22"/>
                <w:szCs w:val="22"/>
              </w:rPr>
              <w:t>development of an integrated and effective ICT in</w:t>
            </w:r>
            <w:r w:rsidR="00203B27" w:rsidRPr="00777FA2">
              <w:rPr>
                <w:rFonts w:ascii="Arial" w:hAnsi="Arial" w:cs="Arial"/>
                <w:bCs/>
                <w:sz w:val="22"/>
                <w:szCs w:val="22"/>
              </w:rPr>
              <w:t xml:space="preserve">frastructure across the </w:t>
            </w:r>
            <w:r w:rsidR="00B67432" w:rsidRPr="00777FA2">
              <w:rPr>
                <w:rFonts w:ascii="Arial" w:hAnsi="Arial" w:cs="Arial"/>
                <w:bCs/>
                <w:sz w:val="22"/>
                <w:szCs w:val="22"/>
              </w:rPr>
              <w:t>College</w:t>
            </w:r>
            <w:r w:rsidR="00381283" w:rsidRPr="00777FA2">
              <w:rPr>
                <w:rFonts w:ascii="Arial" w:hAnsi="Arial" w:cs="Arial"/>
                <w:bCs/>
                <w:sz w:val="22"/>
                <w:szCs w:val="22"/>
              </w:rPr>
              <w:t>’s</w:t>
            </w:r>
            <w:r w:rsidR="00B67432" w:rsidRPr="00777FA2">
              <w:rPr>
                <w:rFonts w:ascii="Arial" w:hAnsi="Arial" w:cs="Arial"/>
                <w:bCs/>
                <w:sz w:val="22"/>
                <w:szCs w:val="22"/>
              </w:rPr>
              <w:t xml:space="preserve"> campuses which will enhance the learning and teaching experience</w:t>
            </w:r>
            <w:r w:rsidR="00381283" w:rsidRPr="00777FA2">
              <w:rPr>
                <w:rFonts w:ascii="Arial" w:hAnsi="Arial" w:cs="Arial"/>
                <w:bCs/>
                <w:sz w:val="22"/>
                <w:szCs w:val="22"/>
              </w:rPr>
              <w:t>,</w:t>
            </w:r>
            <w:r w:rsidR="00414939" w:rsidRPr="00777FA2">
              <w:rPr>
                <w:rFonts w:ascii="Arial" w:hAnsi="Arial" w:cs="Arial"/>
                <w:bCs/>
                <w:sz w:val="22"/>
                <w:szCs w:val="22"/>
              </w:rPr>
              <w:t xml:space="preserve"> </w:t>
            </w:r>
            <w:r w:rsidR="00B67432" w:rsidRPr="00777FA2">
              <w:rPr>
                <w:rFonts w:ascii="Arial" w:hAnsi="Arial" w:cs="Arial"/>
                <w:bCs/>
                <w:sz w:val="22"/>
                <w:szCs w:val="22"/>
              </w:rPr>
              <w:t>and also support the delivery of curriculum</w:t>
            </w:r>
            <w:r w:rsidR="002B20DD">
              <w:rPr>
                <w:rFonts w:ascii="Arial" w:hAnsi="Arial" w:cs="Arial"/>
                <w:bCs/>
                <w:sz w:val="22"/>
                <w:szCs w:val="22"/>
              </w:rPr>
              <w:t>,</w:t>
            </w:r>
            <w:r w:rsidR="00B67432" w:rsidRPr="00777FA2">
              <w:rPr>
                <w:rFonts w:ascii="Arial" w:hAnsi="Arial" w:cs="Arial"/>
                <w:bCs/>
                <w:sz w:val="22"/>
                <w:szCs w:val="22"/>
              </w:rPr>
              <w:t xml:space="preserve"> </w:t>
            </w:r>
            <w:r w:rsidR="00CE0B51">
              <w:rPr>
                <w:rFonts w:ascii="Arial" w:hAnsi="Arial" w:cs="Arial"/>
                <w:bCs/>
                <w:sz w:val="22"/>
                <w:szCs w:val="22"/>
              </w:rPr>
              <w:t xml:space="preserve">operational </w:t>
            </w:r>
            <w:r w:rsidR="00B67432" w:rsidRPr="00777FA2">
              <w:rPr>
                <w:rFonts w:ascii="Arial" w:hAnsi="Arial" w:cs="Arial"/>
                <w:bCs/>
                <w:sz w:val="22"/>
                <w:szCs w:val="22"/>
              </w:rPr>
              <w:t>service objectives.</w:t>
            </w:r>
            <w:r w:rsidR="00485846" w:rsidRPr="00777FA2">
              <w:rPr>
                <w:rFonts w:ascii="Arial" w:hAnsi="Arial" w:cs="Arial"/>
                <w:bCs/>
                <w:sz w:val="22"/>
                <w:szCs w:val="22"/>
              </w:rPr>
              <w:t xml:space="preserve"> </w:t>
            </w:r>
          </w:p>
          <w:p w14:paraId="394CADBA" w14:textId="6C0E7712" w:rsidR="004A0DDB" w:rsidRPr="00777FA2" w:rsidRDefault="004A0DDB" w:rsidP="00777FA2">
            <w:pPr>
              <w:numPr>
                <w:ilvl w:val="1"/>
                <w:numId w:val="26"/>
              </w:numPr>
              <w:autoSpaceDE w:val="0"/>
              <w:autoSpaceDN w:val="0"/>
              <w:adjustRightInd w:val="0"/>
              <w:spacing w:after="160" w:line="278" w:lineRule="auto"/>
              <w:jc w:val="both"/>
              <w:rPr>
                <w:rFonts w:ascii="Arial" w:hAnsi="Arial" w:cs="Arial"/>
                <w:sz w:val="22"/>
                <w:szCs w:val="22"/>
              </w:rPr>
            </w:pPr>
            <w:r w:rsidRPr="00777FA2">
              <w:rPr>
                <w:rFonts w:ascii="Arial" w:hAnsi="Arial" w:cs="Arial"/>
                <w:sz w:val="22"/>
                <w:szCs w:val="22"/>
              </w:rPr>
              <w:t xml:space="preserve">For the college’s technological vision and </w:t>
            </w:r>
            <w:proofErr w:type="gramStart"/>
            <w:r w:rsidRPr="00777FA2">
              <w:rPr>
                <w:rFonts w:ascii="Arial" w:hAnsi="Arial" w:cs="Arial"/>
                <w:sz w:val="22"/>
                <w:szCs w:val="22"/>
              </w:rPr>
              <w:t>strategy</w:t>
            </w:r>
            <w:proofErr w:type="gramEnd"/>
            <w:r w:rsidRPr="00777FA2">
              <w:rPr>
                <w:rFonts w:ascii="Arial" w:hAnsi="Arial" w:cs="Arial"/>
                <w:sz w:val="22"/>
                <w:szCs w:val="22"/>
              </w:rPr>
              <w:t xml:space="preserve"> be the driving force behind our digital transformation, ensuring the College leverages cutting-edge technology to deliver efficient and effective College operations and technology enabled education fit for the future.</w:t>
            </w:r>
          </w:p>
          <w:p w14:paraId="4DB18B24" w14:textId="77777777" w:rsidR="004A0DDB" w:rsidRPr="00777FA2" w:rsidRDefault="004A0DDB" w:rsidP="00381283">
            <w:pPr>
              <w:numPr>
                <w:ilvl w:val="1"/>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Lead the development and delivery of the College </w:t>
            </w:r>
            <w:r w:rsidR="00576599" w:rsidRPr="00777FA2">
              <w:rPr>
                <w:rFonts w:ascii="Arial" w:hAnsi="Arial" w:cs="Arial"/>
                <w:bCs/>
                <w:sz w:val="22"/>
                <w:szCs w:val="22"/>
              </w:rPr>
              <w:t xml:space="preserve">Financial Strategy, </w:t>
            </w:r>
            <w:r w:rsidRPr="00777FA2">
              <w:rPr>
                <w:rFonts w:ascii="Arial" w:hAnsi="Arial" w:cs="Arial"/>
                <w:bCs/>
                <w:sz w:val="22"/>
                <w:szCs w:val="22"/>
              </w:rPr>
              <w:t>Digital Innovation and Technology Strategy</w:t>
            </w:r>
            <w:r w:rsidR="00576599" w:rsidRPr="00777FA2">
              <w:rPr>
                <w:rFonts w:ascii="Arial" w:hAnsi="Arial" w:cs="Arial"/>
                <w:bCs/>
                <w:sz w:val="22"/>
                <w:szCs w:val="22"/>
              </w:rPr>
              <w:t>; the Estates Strategy and People Strategy.</w:t>
            </w:r>
          </w:p>
          <w:p w14:paraId="2F33C45D" w14:textId="77777777" w:rsidR="003A3C7B" w:rsidRPr="00777FA2" w:rsidRDefault="003A3C7B" w:rsidP="00777FA2">
            <w:pPr>
              <w:autoSpaceDE w:val="0"/>
              <w:autoSpaceDN w:val="0"/>
              <w:adjustRightInd w:val="0"/>
              <w:ind w:left="1080"/>
              <w:jc w:val="both"/>
              <w:rPr>
                <w:rFonts w:ascii="Arial" w:hAnsi="Arial" w:cs="Arial"/>
                <w:bCs/>
                <w:sz w:val="22"/>
                <w:szCs w:val="22"/>
              </w:rPr>
            </w:pPr>
          </w:p>
          <w:p w14:paraId="6FE7223B" w14:textId="69B1AF20" w:rsidR="003A3C7B" w:rsidRPr="00777FA2" w:rsidRDefault="001406DB" w:rsidP="00904950">
            <w:pPr>
              <w:numPr>
                <w:ilvl w:val="1"/>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I</w:t>
            </w:r>
            <w:r w:rsidR="0019503B" w:rsidRPr="00777FA2">
              <w:rPr>
                <w:rFonts w:ascii="Arial" w:hAnsi="Arial" w:cs="Arial"/>
                <w:bCs/>
                <w:sz w:val="22"/>
                <w:szCs w:val="22"/>
              </w:rPr>
              <w:t xml:space="preserve">n providing strategic financial </w:t>
            </w:r>
            <w:r w:rsidR="00904950" w:rsidRPr="00777FA2">
              <w:rPr>
                <w:rFonts w:ascii="Arial" w:hAnsi="Arial" w:cs="Arial"/>
                <w:bCs/>
                <w:sz w:val="22"/>
                <w:szCs w:val="22"/>
              </w:rPr>
              <w:t xml:space="preserve">leadership and </w:t>
            </w:r>
            <w:r w:rsidR="003A3C7B" w:rsidRPr="00777FA2">
              <w:rPr>
                <w:rFonts w:ascii="Arial" w:hAnsi="Arial" w:cs="Arial"/>
                <w:bCs/>
                <w:sz w:val="22"/>
                <w:szCs w:val="22"/>
              </w:rPr>
              <w:t>direction, in</w:t>
            </w:r>
            <w:r w:rsidR="00904950" w:rsidRPr="00777FA2">
              <w:rPr>
                <w:rFonts w:ascii="Arial" w:hAnsi="Arial" w:cs="Arial"/>
                <w:sz w:val="22"/>
                <w:szCs w:val="22"/>
              </w:rPr>
              <w:t xml:space="preserve"> order to drive, deliver and support financial sustainability and growth of alternative income</w:t>
            </w:r>
            <w:r w:rsidR="002C2CDD" w:rsidRPr="00777FA2">
              <w:rPr>
                <w:rFonts w:ascii="Arial" w:hAnsi="Arial" w:cs="Arial"/>
                <w:sz w:val="22"/>
                <w:szCs w:val="22"/>
              </w:rPr>
              <w:t xml:space="preserve"> a</w:t>
            </w:r>
            <w:r w:rsidR="00904950" w:rsidRPr="00777FA2">
              <w:rPr>
                <w:rFonts w:ascii="Arial" w:hAnsi="Arial" w:cs="Arial"/>
                <w:sz w:val="22"/>
                <w:szCs w:val="22"/>
              </w:rPr>
              <w:t xml:space="preserve">nd </w:t>
            </w:r>
            <w:r w:rsidR="0019503B" w:rsidRPr="00777FA2">
              <w:rPr>
                <w:rFonts w:ascii="Arial" w:hAnsi="Arial" w:cs="Arial"/>
                <w:bCs/>
                <w:sz w:val="22"/>
                <w:szCs w:val="22"/>
              </w:rPr>
              <w:t>the College’s financial commitments are met. Develop all necessary policies and procedures to ensure the sound financial management and control of the College’s business. T</w:t>
            </w:r>
            <w:r w:rsidR="00B67432" w:rsidRPr="00777FA2">
              <w:rPr>
                <w:rFonts w:ascii="Arial" w:hAnsi="Arial" w:cs="Arial"/>
                <w:bCs/>
                <w:sz w:val="22"/>
                <w:szCs w:val="22"/>
              </w:rPr>
              <w:t>o achieve the highest standards of financial governance and maintain financial stability across the College’s finance services, including student funding.</w:t>
            </w:r>
            <w:r w:rsidR="00685766" w:rsidRPr="00777FA2">
              <w:rPr>
                <w:rFonts w:ascii="Arial" w:hAnsi="Arial" w:cs="Arial"/>
                <w:bCs/>
                <w:sz w:val="22"/>
                <w:szCs w:val="22"/>
              </w:rPr>
              <w:t xml:space="preserve"> To lead the development of robust procurement and tendering arrangements to achieve value for money.</w:t>
            </w:r>
            <w:r w:rsidR="00904950" w:rsidRPr="00777FA2">
              <w:rPr>
                <w:rFonts w:ascii="Arial" w:hAnsi="Arial" w:cs="Arial"/>
                <w:bCs/>
                <w:sz w:val="22"/>
                <w:szCs w:val="22"/>
              </w:rPr>
              <w:t xml:space="preserve"> </w:t>
            </w:r>
            <w:r w:rsidR="00904950" w:rsidRPr="00777FA2">
              <w:rPr>
                <w:rFonts w:ascii="Arial" w:hAnsi="Arial" w:cs="Arial"/>
                <w:sz w:val="22"/>
                <w:szCs w:val="22"/>
              </w:rPr>
              <w:t xml:space="preserve"> </w:t>
            </w:r>
          </w:p>
          <w:p w14:paraId="11191F48" w14:textId="77777777" w:rsidR="00B67432" w:rsidRPr="00777FA2" w:rsidRDefault="00B67432" w:rsidP="00904950">
            <w:pPr>
              <w:autoSpaceDE w:val="0"/>
              <w:autoSpaceDN w:val="0"/>
              <w:adjustRightInd w:val="0"/>
              <w:rPr>
                <w:rFonts w:ascii="Arial" w:hAnsi="Arial" w:cs="Arial"/>
                <w:bCs/>
                <w:sz w:val="22"/>
                <w:szCs w:val="22"/>
              </w:rPr>
            </w:pPr>
          </w:p>
          <w:p w14:paraId="0BD1CBBA" w14:textId="4FAEA5DE" w:rsidR="00046975" w:rsidRPr="00777FA2" w:rsidRDefault="001406DB" w:rsidP="001406DB">
            <w:pPr>
              <w:numPr>
                <w:ilvl w:val="1"/>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In providing long-term comprehensive and integrated </w:t>
            </w:r>
            <w:r w:rsidR="007B22E0" w:rsidRPr="00777FA2">
              <w:rPr>
                <w:rFonts w:ascii="Arial" w:hAnsi="Arial" w:cs="Arial"/>
                <w:bCs/>
                <w:sz w:val="22"/>
                <w:szCs w:val="22"/>
              </w:rPr>
              <w:t xml:space="preserve">estate and </w:t>
            </w:r>
            <w:r w:rsidRPr="00777FA2">
              <w:rPr>
                <w:rFonts w:ascii="Arial" w:hAnsi="Arial" w:cs="Arial"/>
                <w:bCs/>
                <w:sz w:val="22"/>
                <w:szCs w:val="22"/>
              </w:rPr>
              <w:t xml:space="preserve">physical resource planning </w:t>
            </w:r>
            <w:r w:rsidR="00B67432" w:rsidRPr="00777FA2">
              <w:rPr>
                <w:rFonts w:ascii="Arial" w:hAnsi="Arial" w:cs="Arial"/>
                <w:bCs/>
                <w:sz w:val="22"/>
                <w:szCs w:val="22"/>
              </w:rPr>
              <w:t xml:space="preserve">for the </w:t>
            </w:r>
            <w:r w:rsidRPr="00777FA2">
              <w:rPr>
                <w:rFonts w:ascii="Arial" w:hAnsi="Arial" w:cs="Arial"/>
                <w:bCs/>
                <w:sz w:val="22"/>
                <w:szCs w:val="22"/>
              </w:rPr>
              <w:t>College, create the basis for exploiting the full potential of the College’s physical resources. To provide strategic leadership and effective management of Estates Services</w:t>
            </w:r>
            <w:r w:rsidR="008C05DE" w:rsidRPr="00777FA2">
              <w:rPr>
                <w:rFonts w:ascii="Arial" w:hAnsi="Arial" w:cs="Arial"/>
                <w:bCs/>
                <w:sz w:val="22"/>
                <w:szCs w:val="22"/>
              </w:rPr>
              <w:t xml:space="preserve">, including </w:t>
            </w:r>
            <w:r w:rsidRPr="00777FA2">
              <w:rPr>
                <w:rFonts w:ascii="Arial" w:hAnsi="Arial" w:cs="Arial"/>
                <w:bCs/>
                <w:sz w:val="22"/>
                <w:szCs w:val="22"/>
              </w:rPr>
              <w:t>health</w:t>
            </w:r>
            <w:r w:rsidR="001A79CF">
              <w:rPr>
                <w:rFonts w:ascii="Arial" w:hAnsi="Arial" w:cs="Arial"/>
                <w:bCs/>
                <w:sz w:val="22"/>
                <w:szCs w:val="22"/>
              </w:rPr>
              <w:t xml:space="preserve"> &amp;</w:t>
            </w:r>
            <w:r w:rsidR="001A79CF" w:rsidRPr="00777FA2">
              <w:rPr>
                <w:rFonts w:ascii="Arial" w:hAnsi="Arial" w:cs="Arial"/>
                <w:bCs/>
                <w:sz w:val="22"/>
                <w:szCs w:val="22"/>
              </w:rPr>
              <w:t xml:space="preserve"> </w:t>
            </w:r>
            <w:r w:rsidRPr="00777FA2">
              <w:rPr>
                <w:rFonts w:ascii="Arial" w:hAnsi="Arial" w:cs="Arial"/>
                <w:bCs/>
                <w:sz w:val="22"/>
                <w:szCs w:val="22"/>
              </w:rPr>
              <w:t>safety</w:t>
            </w:r>
            <w:r w:rsidR="001A79CF">
              <w:rPr>
                <w:rFonts w:ascii="Arial" w:hAnsi="Arial" w:cs="Arial"/>
                <w:bCs/>
                <w:sz w:val="22"/>
                <w:szCs w:val="22"/>
              </w:rPr>
              <w:t>, carbon management,</w:t>
            </w:r>
            <w:r w:rsidRPr="00777FA2">
              <w:rPr>
                <w:rFonts w:ascii="Arial" w:hAnsi="Arial" w:cs="Arial"/>
                <w:bCs/>
                <w:sz w:val="22"/>
                <w:szCs w:val="22"/>
              </w:rPr>
              <w:t xml:space="preserve"> and </w:t>
            </w:r>
            <w:r w:rsidR="001A79CF">
              <w:rPr>
                <w:rFonts w:ascii="Arial" w:hAnsi="Arial" w:cs="Arial"/>
                <w:bCs/>
                <w:sz w:val="22"/>
                <w:szCs w:val="22"/>
              </w:rPr>
              <w:t xml:space="preserve">other </w:t>
            </w:r>
            <w:r w:rsidRPr="00777FA2">
              <w:rPr>
                <w:rFonts w:ascii="Arial" w:hAnsi="Arial" w:cs="Arial"/>
                <w:bCs/>
                <w:sz w:val="22"/>
                <w:szCs w:val="22"/>
              </w:rPr>
              <w:t xml:space="preserve">environmental matters for the College as a whole. </w:t>
            </w:r>
          </w:p>
          <w:p w14:paraId="0A814563" w14:textId="77777777" w:rsidR="001406DB" w:rsidRPr="00777FA2" w:rsidRDefault="001406DB" w:rsidP="001406DB">
            <w:pPr>
              <w:pStyle w:val="ListParagraph"/>
              <w:rPr>
                <w:rFonts w:cs="Arial"/>
                <w:bCs/>
                <w:sz w:val="22"/>
                <w:szCs w:val="22"/>
              </w:rPr>
            </w:pPr>
          </w:p>
          <w:p w14:paraId="3568ECC6" w14:textId="4F67C68B" w:rsidR="00845807" w:rsidRPr="00E73B8F" w:rsidRDefault="00BB2897" w:rsidP="00E356CE">
            <w:pPr>
              <w:numPr>
                <w:ilvl w:val="1"/>
                <w:numId w:val="26"/>
              </w:numPr>
              <w:autoSpaceDE w:val="0"/>
              <w:autoSpaceDN w:val="0"/>
              <w:adjustRightInd w:val="0"/>
              <w:jc w:val="both"/>
              <w:rPr>
                <w:rFonts w:cs="Arial"/>
                <w:bCs/>
                <w:sz w:val="22"/>
                <w:szCs w:val="22"/>
              </w:rPr>
            </w:pPr>
            <w:r w:rsidRPr="00E73B8F">
              <w:rPr>
                <w:rFonts w:ascii="Arial" w:hAnsi="Arial" w:cs="Arial"/>
                <w:bCs/>
                <w:sz w:val="22"/>
                <w:szCs w:val="22"/>
              </w:rPr>
              <w:t xml:space="preserve">In the </w:t>
            </w:r>
            <w:r w:rsidR="00203B27" w:rsidRPr="00E73B8F">
              <w:rPr>
                <w:rFonts w:ascii="Arial" w:hAnsi="Arial" w:cs="Arial"/>
                <w:bCs/>
                <w:sz w:val="22"/>
                <w:szCs w:val="22"/>
              </w:rPr>
              <w:t>de</w:t>
            </w:r>
            <w:r w:rsidR="009735C5" w:rsidRPr="00E73B8F">
              <w:rPr>
                <w:rFonts w:ascii="Arial" w:hAnsi="Arial" w:cs="Arial"/>
                <w:bCs/>
                <w:sz w:val="22"/>
                <w:szCs w:val="22"/>
              </w:rPr>
              <w:t>velopment of an innovative</w:t>
            </w:r>
            <w:r w:rsidR="00203B27" w:rsidRPr="00E73B8F">
              <w:rPr>
                <w:rFonts w:ascii="Arial" w:hAnsi="Arial" w:cs="Arial"/>
                <w:bCs/>
                <w:sz w:val="22"/>
                <w:szCs w:val="22"/>
              </w:rPr>
              <w:t xml:space="preserve"> </w:t>
            </w:r>
            <w:r w:rsidR="001A79CF" w:rsidRPr="00E73B8F">
              <w:rPr>
                <w:rFonts w:ascii="Arial" w:hAnsi="Arial" w:cs="Arial"/>
                <w:bCs/>
                <w:sz w:val="22"/>
                <w:szCs w:val="22"/>
              </w:rPr>
              <w:t>People Strategy</w:t>
            </w:r>
            <w:r w:rsidR="00203B27" w:rsidRPr="00E73B8F">
              <w:rPr>
                <w:rFonts w:ascii="Arial" w:hAnsi="Arial" w:cs="Arial"/>
                <w:bCs/>
                <w:sz w:val="22"/>
                <w:szCs w:val="22"/>
              </w:rPr>
              <w:t xml:space="preserve"> </w:t>
            </w:r>
            <w:r w:rsidR="001A79CF" w:rsidRPr="00E73B8F">
              <w:rPr>
                <w:rFonts w:ascii="Arial" w:hAnsi="Arial" w:cs="Arial"/>
                <w:bCs/>
                <w:sz w:val="22"/>
                <w:szCs w:val="22"/>
              </w:rPr>
              <w:t xml:space="preserve">there should be </w:t>
            </w:r>
            <w:r w:rsidR="00203B27" w:rsidRPr="00E73B8F">
              <w:rPr>
                <w:rFonts w:ascii="Arial" w:hAnsi="Arial" w:cs="Arial"/>
                <w:bCs/>
                <w:sz w:val="22"/>
                <w:szCs w:val="22"/>
              </w:rPr>
              <w:t>specific focus on a high performing</w:t>
            </w:r>
            <w:r w:rsidR="009735C5" w:rsidRPr="00E73B8F">
              <w:rPr>
                <w:rFonts w:ascii="Arial" w:hAnsi="Arial" w:cs="Arial"/>
                <w:bCs/>
                <w:sz w:val="22"/>
                <w:szCs w:val="22"/>
              </w:rPr>
              <w:t>,</w:t>
            </w:r>
            <w:r w:rsidR="00203B27" w:rsidRPr="00E73B8F">
              <w:rPr>
                <w:rFonts w:ascii="Arial" w:hAnsi="Arial" w:cs="Arial"/>
                <w:bCs/>
                <w:sz w:val="22"/>
                <w:szCs w:val="22"/>
              </w:rPr>
              <w:t xml:space="preserve"> student focused culture aligned to the college values.</w:t>
            </w:r>
            <w:r w:rsidRPr="00E73B8F">
              <w:rPr>
                <w:rFonts w:ascii="Arial" w:hAnsi="Arial" w:cs="Arial"/>
                <w:bCs/>
                <w:sz w:val="22"/>
                <w:szCs w:val="22"/>
              </w:rPr>
              <w:t xml:space="preserve"> To provide effective consultation to management on strategic </w:t>
            </w:r>
            <w:r w:rsidR="00446004" w:rsidRPr="00E73B8F">
              <w:rPr>
                <w:rFonts w:ascii="Arial" w:hAnsi="Arial" w:cs="Arial"/>
                <w:bCs/>
                <w:sz w:val="22"/>
                <w:szCs w:val="22"/>
              </w:rPr>
              <w:t xml:space="preserve">workforce planning and associated </w:t>
            </w:r>
            <w:r w:rsidRPr="00E73B8F">
              <w:rPr>
                <w:rFonts w:ascii="Arial" w:hAnsi="Arial" w:cs="Arial"/>
                <w:bCs/>
                <w:sz w:val="22"/>
                <w:szCs w:val="22"/>
              </w:rPr>
              <w:t xml:space="preserve">staffing </w:t>
            </w:r>
            <w:r w:rsidR="00C646C8" w:rsidRPr="00E73B8F">
              <w:rPr>
                <w:rFonts w:ascii="Arial" w:hAnsi="Arial" w:cs="Arial"/>
                <w:bCs/>
                <w:sz w:val="22"/>
                <w:szCs w:val="22"/>
              </w:rPr>
              <w:t>plans, workforce</w:t>
            </w:r>
            <w:r w:rsidR="00DC101E" w:rsidRPr="00E73B8F">
              <w:rPr>
                <w:rFonts w:ascii="Arial" w:hAnsi="Arial" w:cs="Arial"/>
                <w:bCs/>
                <w:sz w:val="22"/>
                <w:szCs w:val="22"/>
              </w:rPr>
              <w:t xml:space="preserve"> development, </w:t>
            </w:r>
            <w:r w:rsidR="00FC6D24" w:rsidRPr="00E73B8F">
              <w:rPr>
                <w:rFonts w:ascii="Arial" w:hAnsi="Arial" w:cs="Arial"/>
                <w:bCs/>
                <w:sz w:val="22"/>
                <w:szCs w:val="22"/>
              </w:rPr>
              <w:t xml:space="preserve">and staff relations. </w:t>
            </w:r>
          </w:p>
          <w:p w14:paraId="0B83738B" w14:textId="77777777" w:rsidR="00E73B8F" w:rsidRDefault="00E73B8F" w:rsidP="00E73B8F">
            <w:pPr>
              <w:pStyle w:val="ListParagraph"/>
              <w:rPr>
                <w:rFonts w:cs="Arial"/>
                <w:bCs/>
                <w:sz w:val="22"/>
                <w:szCs w:val="22"/>
              </w:rPr>
            </w:pPr>
          </w:p>
          <w:p w14:paraId="15504392" w14:textId="2A6BD364" w:rsidR="00845807" w:rsidRPr="00777FA2" w:rsidRDefault="009D4C2D" w:rsidP="00777FA2">
            <w:pPr>
              <w:numPr>
                <w:ilvl w:val="1"/>
                <w:numId w:val="26"/>
              </w:numPr>
              <w:autoSpaceDE w:val="0"/>
              <w:autoSpaceDN w:val="0"/>
              <w:adjustRightInd w:val="0"/>
              <w:rPr>
                <w:rFonts w:ascii="Arial" w:hAnsi="Arial" w:cs="Arial"/>
                <w:bCs/>
                <w:sz w:val="22"/>
                <w:szCs w:val="22"/>
              </w:rPr>
            </w:pPr>
            <w:r>
              <w:rPr>
                <w:rFonts w:ascii="Arial" w:hAnsi="Arial" w:cs="Arial"/>
                <w:color w:val="000000"/>
                <w:sz w:val="22"/>
                <w:szCs w:val="22"/>
                <w:shd w:val="clear" w:color="auto" w:fill="FFFFFF"/>
              </w:rPr>
              <w:t xml:space="preserve">Executive owner </w:t>
            </w:r>
            <w:r w:rsidR="007F58CF">
              <w:rPr>
                <w:rFonts w:ascii="Arial" w:hAnsi="Arial" w:cs="Arial"/>
                <w:color w:val="000000"/>
                <w:sz w:val="22"/>
                <w:szCs w:val="22"/>
                <w:shd w:val="clear" w:color="auto" w:fill="FFFFFF"/>
              </w:rPr>
              <w:t xml:space="preserve">of the College’s risk management, internal controls, audit and </w:t>
            </w:r>
            <w:r w:rsidR="00A04C8E">
              <w:rPr>
                <w:rFonts w:ascii="Arial" w:hAnsi="Arial" w:cs="Arial"/>
                <w:color w:val="000000"/>
                <w:sz w:val="22"/>
                <w:szCs w:val="22"/>
                <w:shd w:val="clear" w:color="auto" w:fill="FFFFFF"/>
              </w:rPr>
              <w:t>compliance</w:t>
            </w:r>
            <w:r w:rsidR="007F58CF">
              <w:rPr>
                <w:rFonts w:ascii="Arial" w:hAnsi="Arial" w:cs="Arial"/>
                <w:color w:val="000000"/>
                <w:sz w:val="22"/>
                <w:szCs w:val="22"/>
                <w:shd w:val="clear" w:color="auto" w:fill="FFFFFF"/>
              </w:rPr>
              <w:t xml:space="preserve"> </w:t>
            </w:r>
            <w:r w:rsidR="00A04C8E">
              <w:rPr>
                <w:rFonts w:ascii="Arial" w:hAnsi="Arial" w:cs="Arial"/>
                <w:color w:val="000000"/>
                <w:sz w:val="22"/>
                <w:szCs w:val="22"/>
                <w:shd w:val="clear" w:color="auto" w:fill="FFFFFF"/>
              </w:rPr>
              <w:t>frameworks</w:t>
            </w:r>
            <w:r w:rsidR="007F58CF">
              <w:rPr>
                <w:rFonts w:ascii="Arial" w:hAnsi="Arial" w:cs="Arial"/>
                <w:color w:val="000000"/>
                <w:sz w:val="22"/>
                <w:szCs w:val="22"/>
                <w:shd w:val="clear" w:color="auto" w:fill="FFFFFF"/>
              </w:rPr>
              <w:t xml:space="preserve">. </w:t>
            </w:r>
            <w:r w:rsidR="001A79CF">
              <w:rPr>
                <w:rFonts w:ascii="Arial" w:hAnsi="Arial" w:cs="Arial"/>
                <w:color w:val="000000"/>
                <w:sz w:val="22"/>
                <w:szCs w:val="22"/>
                <w:shd w:val="clear" w:color="auto" w:fill="FFFFFF"/>
              </w:rPr>
              <w:t>Provide</w:t>
            </w:r>
            <w:r w:rsidR="006A4AE1" w:rsidRPr="00777FA2">
              <w:rPr>
                <w:rFonts w:ascii="Arial" w:hAnsi="Arial" w:cs="Arial"/>
                <w:color w:val="000000"/>
                <w:sz w:val="22"/>
                <w:szCs w:val="22"/>
                <w:shd w:val="clear" w:color="auto" w:fill="FFFFFF"/>
              </w:rPr>
              <w:t xml:space="preserve"> </w:t>
            </w:r>
            <w:r w:rsidR="00446004" w:rsidRPr="00777FA2">
              <w:rPr>
                <w:rFonts w:ascii="Arial" w:hAnsi="Arial" w:cs="Arial"/>
                <w:color w:val="000000"/>
                <w:sz w:val="22"/>
                <w:szCs w:val="22"/>
                <w:shd w:val="clear" w:color="auto" w:fill="FFFFFF"/>
              </w:rPr>
              <w:t xml:space="preserve">oversight and </w:t>
            </w:r>
            <w:r w:rsidR="006A4AE1" w:rsidRPr="00777FA2">
              <w:rPr>
                <w:rFonts w:ascii="Arial" w:hAnsi="Arial" w:cs="Arial"/>
                <w:color w:val="000000"/>
                <w:sz w:val="22"/>
                <w:szCs w:val="22"/>
                <w:shd w:val="clear" w:color="auto" w:fill="FFFFFF"/>
              </w:rPr>
              <w:t xml:space="preserve">direction on </w:t>
            </w:r>
            <w:r w:rsidR="00446004" w:rsidRPr="00777FA2">
              <w:rPr>
                <w:rFonts w:ascii="Arial" w:hAnsi="Arial" w:cs="Arial"/>
                <w:color w:val="000000"/>
                <w:sz w:val="22"/>
                <w:szCs w:val="22"/>
                <w:shd w:val="clear" w:color="auto" w:fill="FFFFFF"/>
              </w:rPr>
              <w:t xml:space="preserve">business continuity and reputation </w:t>
            </w:r>
            <w:r w:rsidR="006A4AE1" w:rsidRPr="00777FA2">
              <w:rPr>
                <w:rFonts w:ascii="Arial" w:hAnsi="Arial" w:cs="Arial"/>
                <w:color w:val="000000"/>
                <w:sz w:val="22"/>
                <w:szCs w:val="22"/>
                <w:shd w:val="clear" w:color="auto" w:fill="FFFFFF"/>
              </w:rPr>
              <w:t xml:space="preserve">through </w:t>
            </w:r>
            <w:r w:rsidR="001A79CF">
              <w:rPr>
                <w:rFonts w:ascii="Arial" w:hAnsi="Arial" w:cs="Arial"/>
                <w:color w:val="000000"/>
                <w:sz w:val="22"/>
                <w:szCs w:val="22"/>
                <w:shd w:val="clear" w:color="auto" w:fill="FFFFFF"/>
              </w:rPr>
              <w:t xml:space="preserve">the regular </w:t>
            </w:r>
            <w:r w:rsidR="006A4AE1" w:rsidRPr="00777FA2">
              <w:rPr>
                <w:rFonts w:ascii="Arial" w:hAnsi="Arial" w:cs="Arial"/>
                <w:color w:val="000000"/>
                <w:sz w:val="22"/>
                <w:szCs w:val="22"/>
                <w:shd w:val="clear" w:color="auto" w:fill="FFFFFF"/>
              </w:rPr>
              <w:t>established quality and governance reporting structure. </w:t>
            </w:r>
            <w:r w:rsidR="001A79CF">
              <w:rPr>
                <w:rFonts w:ascii="Arial" w:hAnsi="Arial" w:cs="Arial"/>
                <w:color w:val="000000"/>
                <w:sz w:val="22"/>
                <w:szCs w:val="22"/>
                <w:shd w:val="clear" w:color="auto" w:fill="FFFFFF"/>
              </w:rPr>
              <w:t>E</w:t>
            </w:r>
            <w:r w:rsidR="006A4AE1" w:rsidRPr="00777FA2">
              <w:rPr>
                <w:rFonts w:ascii="Arial" w:hAnsi="Arial" w:cs="Arial"/>
                <w:color w:val="000000"/>
                <w:sz w:val="22"/>
                <w:szCs w:val="22"/>
                <w:shd w:val="clear" w:color="auto" w:fill="FFFFFF"/>
              </w:rPr>
              <w:t xml:space="preserve">nsure a robust and coordinated governance program is in place throughout the College by providing clear support, technical advice and guidance </w:t>
            </w:r>
            <w:r w:rsidR="006A4AE1" w:rsidRPr="00777FA2">
              <w:rPr>
                <w:rFonts w:ascii="Arial" w:hAnsi="Arial" w:cs="Arial"/>
                <w:color w:val="000000"/>
                <w:sz w:val="22"/>
                <w:szCs w:val="22"/>
                <w:shd w:val="clear" w:color="auto" w:fill="FFFFFF"/>
              </w:rPr>
              <w:lastRenderedPageBreak/>
              <w:t>on all aspects of the risk</w:t>
            </w:r>
            <w:r w:rsidR="001A79CF">
              <w:rPr>
                <w:rFonts w:ascii="Arial" w:hAnsi="Arial" w:cs="Arial"/>
                <w:color w:val="000000"/>
                <w:sz w:val="22"/>
                <w:szCs w:val="22"/>
                <w:shd w:val="clear" w:color="auto" w:fill="FFFFFF"/>
              </w:rPr>
              <w:t>, internal controls</w:t>
            </w:r>
            <w:r w:rsidR="006A4AE1" w:rsidRPr="00777FA2">
              <w:rPr>
                <w:rFonts w:ascii="Arial" w:hAnsi="Arial" w:cs="Arial"/>
                <w:color w:val="000000"/>
                <w:sz w:val="22"/>
                <w:szCs w:val="22"/>
                <w:shd w:val="clear" w:color="auto" w:fill="FFFFFF"/>
              </w:rPr>
              <w:t xml:space="preserve"> and governance</w:t>
            </w:r>
            <w:r w:rsidR="001A79CF">
              <w:rPr>
                <w:rFonts w:ascii="Arial" w:hAnsi="Arial" w:cs="Arial"/>
                <w:color w:val="000000"/>
                <w:sz w:val="22"/>
                <w:szCs w:val="22"/>
                <w:shd w:val="clear" w:color="auto" w:fill="FFFFFF"/>
              </w:rPr>
              <w:t xml:space="preserve"> matters</w:t>
            </w:r>
            <w:r w:rsidR="00EA06CF">
              <w:rPr>
                <w:rFonts w:ascii="Arial" w:hAnsi="Arial" w:cs="Arial"/>
                <w:color w:val="000000"/>
                <w:sz w:val="22"/>
                <w:szCs w:val="22"/>
                <w:shd w:val="clear" w:color="auto" w:fill="FFFFFF"/>
              </w:rPr>
              <w:t>. P</w:t>
            </w:r>
            <w:r w:rsidR="006A4AE1" w:rsidRPr="00777FA2">
              <w:rPr>
                <w:rFonts w:ascii="Arial" w:hAnsi="Arial" w:cs="Arial"/>
                <w:color w:val="000000"/>
                <w:sz w:val="22"/>
                <w:szCs w:val="22"/>
                <w:shd w:val="clear" w:color="auto" w:fill="FFFFFF"/>
              </w:rPr>
              <w:t>rovid</w:t>
            </w:r>
            <w:r w:rsidR="00EA06CF">
              <w:rPr>
                <w:rFonts w:ascii="Arial" w:hAnsi="Arial" w:cs="Arial"/>
                <w:color w:val="000000"/>
                <w:sz w:val="22"/>
                <w:szCs w:val="22"/>
                <w:shd w:val="clear" w:color="auto" w:fill="FFFFFF"/>
              </w:rPr>
              <w:t>e</w:t>
            </w:r>
            <w:r w:rsidR="006A4AE1" w:rsidRPr="00777FA2">
              <w:rPr>
                <w:rFonts w:ascii="Arial" w:hAnsi="Arial" w:cs="Arial"/>
                <w:color w:val="000000"/>
                <w:sz w:val="22"/>
                <w:szCs w:val="22"/>
                <w:shd w:val="clear" w:color="auto" w:fill="FFFFFF"/>
              </w:rPr>
              <w:t xml:space="preserve"> expert advice and support to the Executive</w:t>
            </w:r>
            <w:r w:rsidR="00E16FBF">
              <w:rPr>
                <w:rFonts w:ascii="Arial" w:hAnsi="Arial" w:cs="Arial"/>
                <w:color w:val="000000"/>
                <w:sz w:val="22"/>
                <w:szCs w:val="22"/>
                <w:shd w:val="clear" w:color="auto" w:fill="FFFFFF"/>
              </w:rPr>
              <w:t xml:space="preserve"> and</w:t>
            </w:r>
            <w:r w:rsidR="006A4AE1" w:rsidRPr="00777FA2">
              <w:rPr>
                <w:rFonts w:ascii="Arial" w:hAnsi="Arial" w:cs="Arial"/>
                <w:color w:val="000000"/>
                <w:sz w:val="22"/>
                <w:szCs w:val="22"/>
                <w:shd w:val="clear" w:color="auto" w:fill="FFFFFF"/>
              </w:rPr>
              <w:t xml:space="preserve"> Senior Managers on matters relating to risk</w:t>
            </w:r>
            <w:r w:rsidR="001A79CF">
              <w:rPr>
                <w:rFonts w:ascii="Arial" w:hAnsi="Arial" w:cs="Arial"/>
                <w:color w:val="000000"/>
                <w:sz w:val="22"/>
                <w:szCs w:val="22"/>
                <w:shd w:val="clear" w:color="auto" w:fill="FFFFFF"/>
              </w:rPr>
              <w:t>,</w:t>
            </w:r>
            <w:r w:rsidR="006A4AE1" w:rsidRPr="00777FA2">
              <w:rPr>
                <w:rFonts w:ascii="Arial" w:hAnsi="Arial" w:cs="Arial"/>
                <w:color w:val="000000"/>
                <w:sz w:val="22"/>
                <w:szCs w:val="22"/>
                <w:shd w:val="clear" w:color="auto" w:fill="FFFFFF"/>
              </w:rPr>
              <w:t xml:space="preserve"> incident management, regulatory compliance, </w:t>
            </w:r>
            <w:r w:rsidR="006A4AE1" w:rsidRPr="00777FA2">
              <w:rPr>
                <w:rFonts w:ascii="Arial" w:hAnsi="Arial" w:cs="Arial"/>
                <w:color w:val="000000"/>
                <w:sz w:val="22"/>
                <w:szCs w:val="22"/>
              </w:rPr>
              <w:t>and health and safety.</w:t>
            </w:r>
            <w:r w:rsidR="006A4AE1" w:rsidRPr="00777FA2">
              <w:rPr>
                <w:rFonts w:ascii="Arial" w:hAnsi="Arial" w:cs="Arial"/>
                <w:color w:val="000000"/>
                <w:sz w:val="22"/>
                <w:szCs w:val="22"/>
              </w:rPr>
              <w:br/>
            </w:r>
          </w:p>
          <w:p w14:paraId="433CF122" w14:textId="77777777" w:rsidR="004F4893" w:rsidRPr="00777FA2" w:rsidRDefault="00B67432" w:rsidP="00C60D46">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 xml:space="preserve">Establish effective relationships with stakeholders and partners both internal and external to the College, to develop professional understanding and co-operation which enable Corporate </w:t>
            </w:r>
            <w:r w:rsidR="00C60D46" w:rsidRPr="00777FA2">
              <w:rPr>
                <w:rFonts w:ascii="Arial" w:hAnsi="Arial" w:cs="Arial"/>
                <w:bCs/>
                <w:sz w:val="22"/>
                <w:szCs w:val="22"/>
              </w:rPr>
              <w:t>Functions</w:t>
            </w:r>
            <w:r w:rsidRPr="00777FA2">
              <w:rPr>
                <w:rFonts w:ascii="Arial" w:hAnsi="Arial" w:cs="Arial"/>
                <w:bCs/>
                <w:sz w:val="22"/>
                <w:szCs w:val="22"/>
              </w:rPr>
              <w:t xml:space="preserve"> to enhance the delivery and development of </w:t>
            </w:r>
            <w:r w:rsidR="00C60D46" w:rsidRPr="00777FA2">
              <w:rPr>
                <w:rFonts w:ascii="Arial" w:hAnsi="Arial" w:cs="Arial"/>
                <w:bCs/>
                <w:sz w:val="22"/>
                <w:szCs w:val="22"/>
              </w:rPr>
              <w:t xml:space="preserve">the </w:t>
            </w:r>
            <w:r w:rsidRPr="00777FA2">
              <w:rPr>
                <w:rFonts w:ascii="Arial" w:hAnsi="Arial" w:cs="Arial"/>
                <w:bCs/>
                <w:sz w:val="22"/>
                <w:szCs w:val="22"/>
              </w:rPr>
              <w:t>College</w:t>
            </w:r>
            <w:r w:rsidR="00C60D46" w:rsidRPr="00777FA2">
              <w:rPr>
                <w:rFonts w:ascii="Arial" w:hAnsi="Arial" w:cs="Arial"/>
                <w:bCs/>
                <w:sz w:val="22"/>
                <w:szCs w:val="22"/>
              </w:rPr>
              <w:t>’s</w:t>
            </w:r>
            <w:r w:rsidRPr="00777FA2">
              <w:rPr>
                <w:rFonts w:ascii="Arial" w:hAnsi="Arial" w:cs="Arial"/>
                <w:bCs/>
                <w:sz w:val="22"/>
                <w:szCs w:val="22"/>
              </w:rPr>
              <w:t xml:space="preserve"> </w:t>
            </w:r>
            <w:r w:rsidR="00C60D46" w:rsidRPr="00777FA2">
              <w:rPr>
                <w:rFonts w:ascii="Arial" w:hAnsi="Arial" w:cs="Arial"/>
                <w:bCs/>
                <w:sz w:val="22"/>
                <w:szCs w:val="22"/>
              </w:rPr>
              <w:t xml:space="preserve">strategy and </w:t>
            </w:r>
            <w:r w:rsidRPr="00777FA2">
              <w:rPr>
                <w:rFonts w:ascii="Arial" w:hAnsi="Arial" w:cs="Arial"/>
                <w:bCs/>
                <w:sz w:val="22"/>
                <w:szCs w:val="22"/>
              </w:rPr>
              <w:t>objectives.</w:t>
            </w:r>
          </w:p>
          <w:p w14:paraId="13FB8EEE" w14:textId="77777777" w:rsidR="004F4893" w:rsidRPr="00777FA2" w:rsidRDefault="004F4893" w:rsidP="00A27D0B">
            <w:pPr>
              <w:pStyle w:val="ListParagraph"/>
              <w:rPr>
                <w:rFonts w:cs="Arial"/>
                <w:bCs/>
                <w:sz w:val="22"/>
                <w:szCs w:val="22"/>
              </w:rPr>
            </w:pPr>
          </w:p>
          <w:p w14:paraId="34A6F151" w14:textId="77777777" w:rsidR="004F4893" w:rsidRPr="00777FA2" w:rsidRDefault="00B67432" w:rsidP="00A27D0B">
            <w:pPr>
              <w:numPr>
                <w:ilvl w:val="0"/>
                <w:numId w:val="26"/>
              </w:numPr>
              <w:autoSpaceDE w:val="0"/>
              <w:autoSpaceDN w:val="0"/>
              <w:adjustRightInd w:val="0"/>
              <w:rPr>
                <w:rFonts w:ascii="Arial" w:hAnsi="Arial" w:cs="Arial"/>
                <w:bCs/>
                <w:sz w:val="22"/>
                <w:szCs w:val="22"/>
              </w:rPr>
            </w:pPr>
            <w:r w:rsidRPr="00777FA2">
              <w:rPr>
                <w:rFonts w:ascii="Arial" w:hAnsi="Arial" w:cs="Arial"/>
                <w:bCs/>
                <w:sz w:val="22"/>
                <w:szCs w:val="22"/>
              </w:rPr>
              <w:t>Provide leadership to achieve high standards of performance through effective multi professional team working</w:t>
            </w:r>
            <w:r w:rsidR="00A82206" w:rsidRPr="00777FA2">
              <w:rPr>
                <w:rFonts w:ascii="Arial" w:hAnsi="Arial" w:cs="Arial"/>
                <w:bCs/>
                <w:sz w:val="22"/>
                <w:szCs w:val="22"/>
              </w:rPr>
              <w:t xml:space="preserve">, whilst </w:t>
            </w:r>
            <w:r w:rsidRPr="00777FA2">
              <w:rPr>
                <w:rFonts w:ascii="Arial" w:hAnsi="Arial" w:cs="Arial"/>
                <w:bCs/>
                <w:sz w:val="22"/>
                <w:szCs w:val="22"/>
              </w:rPr>
              <w:t>encouraging innovative thinking to engender a cross</w:t>
            </w:r>
            <w:r w:rsidR="001A248B" w:rsidRPr="00777FA2">
              <w:rPr>
                <w:rFonts w:ascii="Arial" w:hAnsi="Arial" w:cs="Arial"/>
                <w:bCs/>
                <w:sz w:val="22"/>
                <w:szCs w:val="22"/>
              </w:rPr>
              <w:t>-</w:t>
            </w:r>
            <w:r w:rsidRPr="00777FA2">
              <w:rPr>
                <w:rFonts w:ascii="Arial" w:hAnsi="Arial" w:cs="Arial"/>
                <w:bCs/>
                <w:sz w:val="22"/>
                <w:szCs w:val="22"/>
              </w:rPr>
              <w:t xml:space="preserve"> College culture of quality, </w:t>
            </w:r>
            <w:r w:rsidR="00A82206" w:rsidRPr="00777FA2">
              <w:rPr>
                <w:rFonts w:ascii="Arial" w:hAnsi="Arial" w:cs="Arial"/>
                <w:bCs/>
                <w:sz w:val="22"/>
                <w:szCs w:val="22"/>
              </w:rPr>
              <w:t>teamwork, efficiency, effectiveness</w:t>
            </w:r>
            <w:r w:rsidRPr="00777FA2">
              <w:rPr>
                <w:rFonts w:ascii="Arial" w:hAnsi="Arial" w:cs="Arial"/>
                <w:bCs/>
                <w:sz w:val="22"/>
                <w:szCs w:val="22"/>
              </w:rPr>
              <w:t xml:space="preserve"> and accountability.</w:t>
            </w:r>
          </w:p>
          <w:p w14:paraId="03847464" w14:textId="77777777" w:rsidR="004F4893" w:rsidRPr="00777FA2" w:rsidRDefault="004F4893" w:rsidP="00A27D0B">
            <w:pPr>
              <w:pStyle w:val="ListParagraph"/>
              <w:rPr>
                <w:rFonts w:cs="Arial"/>
                <w:bCs/>
                <w:sz w:val="22"/>
                <w:szCs w:val="22"/>
              </w:rPr>
            </w:pPr>
          </w:p>
          <w:p w14:paraId="0B71CA24" w14:textId="671BF2FB" w:rsidR="004F4893" w:rsidRPr="00777FA2" w:rsidRDefault="00B67432" w:rsidP="00CE67AE">
            <w:pPr>
              <w:numPr>
                <w:ilvl w:val="0"/>
                <w:numId w:val="26"/>
              </w:numPr>
              <w:autoSpaceDE w:val="0"/>
              <w:autoSpaceDN w:val="0"/>
              <w:adjustRightInd w:val="0"/>
              <w:jc w:val="both"/>
              <w:rPr>
                <w:rFonts w:ascii="Arial" w:hAnsi="Arial" w:cs="Arial"/>
                <w:bCs/>
                <w:sz w:val="22"/>
                <w:szCs w:val="22"/>
              </w:rPr>
            </w:pPr>
            <w:r w:rsidRPr="00777FA2">
              <w:rPr>
                <w:rFonts w:ascii="Arial" w:hAnsi="Arial" w:cs="Arial"/>
                <w:bCs/>
                <w:sz w:val="22"/>
                <w:szCs w:val="22"/>
              </w:rPr>
              <w:t>Embed a culture of continuous improvement through review and evaluation of services</w:t>
            </w:r>
            <w:r w:rsidR="00CE67AE" w:rsidRPr="00777FA2">
              <w:rPr>
                <w:rFonts w:ascii="Arial" w:hAnsi="Arial" w:cs="Arial"/>
                <w:bCs/>
                <w:sz w:val="22"/>
                <w:szCs w:val="22"/>
              </w:rPr>
              <w:t>, effective project management</w:t>
            </w:r>
            <w:r w:rsidR="00CF41D9">
              <w:rPr>
                <w:rFonts w:ascii="Arial" w:hAnsi="Arial" w:cs="Arial"/>
                <w:bCs/>
                <w:sz w:val="22"/>
                <w:szCs w:val="22"/>
              </w:rPr>
              <w:t>.</w:t>
            </w:r>
          </w:p>
          <w:p w14:paraId="27648831" w14:textId="77777777" w:rsidR="004F4893" w:rsidRPr="00777FA2" w:rsidRDefault="004F4893" w:rsidP="00A27D0B">
            <w:pPr>
              <w:pStyle w:val="ListParagraph"/>
              <w:ind w:left="0"/>
              <w:rPr>
                <w:rFonts w:cs="Arial"/>
                <w:bCs/>
                <w:sz w:val="22"/>
                <w:szCs w:val="22"/>
              </w:rPr>
            </w:pPr>
          </w:p>
          <w:p w14:paraId="56C993B8" w14:textId="2F45EBB2" w:rsidR="004F4893" w:rsidRPr="00777FA2" w:rsidRDefault="00B67432" w:rsidP="00A27D0B">
            <w:pPr>
              <w:numPr>
                <w:ilvl w:val="0"/>
                <w:numId w:val="26"/>
              </w:numPr>
              <w:autoSpaceDE w:val="0"/>
              <w:autoSpaceDN w:val="0"/>
              <w:adjustRightInd w:val="0"/>
              <w:rPr>
                <w:rFonts w:ascii="Arial" w:hAnsi="Arial" w:cs="Arial"/>
                <w:bCs/>
                <w:sz w:val="22"/>
                <w:szCs w:val="22"/>
              </w:rPr>
            </w:pPr>
            <w:r w:rsidRPr="00777FA2">
              <w:rPr>
                <w:rFonts w:ascii="Arial" w:hAnsi="Arial" w:cs="Arial"/>
                <w:bCs/>
                <w:sz w:val="22"/>
                <w:szCs w:val="22"/>
              </w:rPr>
              <w:t xml:space="preserve">Ensure the Health and Safety of staff and students in all aspects of </w:t>
            </w:r>
            <w:proofErr w:type="gramStart"/>
            <w:r w:rsidRPr="00777FA2">
              <w:rPr>
                <w:rFonts w:ascii="Arial" w:hAnsi="Arial" w:cs="Arial"/>
                <w:bCs/>
                <w:sz w:val="22"/>
                <w:szCs w:val="22"/>
              </w:rPr>
              <w:t>College</w:t>
            </w:r>
            <w:proofErr w:type="gramEnd"/>
            <w:r w:rsidRPr="00777FA2">
              <w:rPr>
                <w:rFonts w:ascii="Arial" w:hAnsi="Arial" w:cs="Arial"/>
                <w:bCs/>
                <w:sz w:val="22"/>
                <w:szCs w:val="22"/>
              </w:rPr>
              <w:t xml:space="preserve"> </w:t>
            </w:r>
            <w:r w:rsidR="001A79CF">
              <w:rPr>
                <w:rFonts w:ascii="Arial" w:hAnsi="Arial" w:cs="Arial"/>
                <w:bCs/>
                <w:sz w:val="22"/>
                <w:szCs w:val="22"/>
              </w:rPr>
              <w:t>life</w:t>
            </w:r>
            <w:r w:rsidR="004F4893" w:rsidRPr="00777FA2">
              <w:rPr>
                <w:rFonts w:ascii="Arial" w:hAnsi="Arial" w:cs="Arial"/>
                <w:bCs/>
                <w:sz w:val="22"/>
                <w:szCs w:val="22"/>
              </w:rPr>
              <w:t>.</w:t>
            </w:r>
          </w:p>
          <w:p w14:paraId="0E34E478" w14:textId="77777777" w:rsidR="004F4893" w:rsidRPr="00777FA2" w:rsidRDefault="004F4893" w:rsidP="00A27D0B">
            <w:pPr>
              <w:pStyle w:val="ListParagraph"/>
              <w:rPr>
                <w:rFonts w:cs="Arial"/>
                <w:bCs/>
                <w:sz w:val="22"/>
                <w:szCs w:val="22"/>
              </w:rPr>
            </w:pPr>
          </w:p>
          <w:p w14:paraId="1E2D9548" w14:textId="722F48A3" w:rsidR="00485846" w:rsidRPr="00777FA2" w:rsidRDefault="00B67432" w:rsidP="00576599">
            <w:pPr>
              <w:numPr>
                <w:ilvl w:val="0"/>
                <w:numId w:val="26"/>
              </w:numPr>
              <w:autoSpaceDE w:val="0"/>
              <w:autoSpaceDN w:val="0"/>
              <w:adjustRightInd w:val="0"/>
              <w:rPr>
                <w:rFonts w:ascii="Arial" w:hAnsi="Arial" w:cs="Arial"/>
                <w:bCs/>
                <w:sz w:val="22"/>
                <w:szCs w:val="22"/>
              </w:rPr>
            </w:pPr>
            <w:r w:rsidRPr="00777FA2">
              <w:rPr>
                <w:rFonts w:ascii="Arial" w:hAnsi="Arial" w:cs="Arial"/>
                <w:bCs/>
                <w:sz w:val="22"/>
                <w:szCs w:val="22"/>
              </w:rPr>
              <w:t xml:space="preserve">Ensure effective control, reporting and development of all </w:t>
            </w:r>
            <w:r w:rsidR="00F4677A">
              <w:rPr>
                <w:rFonts w:ascii="Arial" w:hAnsi="Arial" w:cs="Arial"/>
                <w:bCs/>
                <w:sz w:val="22"/>
                <w:szCs w:val="22"/>
              </w:rPr>
              <w:t xml:space="preserve">relevant </w:t>
            </w:r>
            <w:r w:rsidR="00324F36" w:rsidRPr="00777FA2">
              <w:rPr>
                <w:rFonts w:ascii="Arial" w:hAnsi="Arial" w:cs="Arial"/>
                <w:bCs/>
                <w:sz w:val="22"/>
                <w:szCs w:val="22"/>
              </w:rPr>
              <w:t>governance frameworks</w:t>
            </w:r>
            <w:r w:rsidRPr="00777FA2">
              <w:rPr>
                <w:rFonts w:ascii="Arial" w:hAnsi="Arial" w:cs="Arial"/>
                <w:bCs/>
                <w:sz w:val="22"/>
                <w:szCs w:val="22"/>
              </w:rPr>
              <w:t>.</w:t>
            </w:r>
          </w:p>
          <w:p w14:paraId="55C49BC9" w14:textId="77777777" w:rsidR="00576599" w:rsidRPr="00777FA2" w:rsidRDefault="00576599" w:rsidP="00777FA2">
            <w:pPr>
              <w:pStyle w:val="ListParagraph"/>
              <w:rPr>
                <w:rFonts w:cs="Arial"/>
                <w:bCs/>
                <w:sz w:val="22"/>
                <w:szCs w:val="22"/>
              </w:rPr>
            </w:pPr>
          </w:p>
          <w:p w14:paraId="7299436F" w14:textId="3B789E82" w:rsidR="00576599" w:rsidRPr="00777FA2" w:rsidRDefault="00576599" w:rsidP="00576599">
            <w:pPr>
              <w:numPr>
                <w:ilvl w:val="0"/>
                <w:numId w:val="26"/>
              </w:numPr>
              <w:autoSpaceDE w:val="0"/>
              <w:autoSpaceDN w:val="0"/>
              <w:adjustRightInd w:val="0"/>
              <w:rPr>
                <w:rFonts w:ascii="Arial" w:hAnsi="Arial" w:cs="Arial"/>
                <w:bCs/>
                <w:sz w:val="22"/>
                <w:szCs w:val="22"/>
              </w:rPr>
            </w:pPr>
            <w:r w:rsidRPr="00777FA2">
              <w:rPr>
                <w:rFonts w:ascii="Arial" w:hAnsi="Arial" w:cs="Arial"/>
                <w:bCs/>
                <w:sz w:val="22"/>
                <w:szCs w:val="22"/>
              </w:rPr>
              <w:t>Provide the Principal, Board of Management and Board Committees with accurate, timely and accessible financial and management information required for planning, resource allocation and strategic decision making; including reporting to the Board and Board Committees on the financial position, forecasts and performance of the College. Advise and report to the Board across all relevant areas of responsibility including Finance, Estates/Infrastructure, HR &amp; OD, Digital Innovation &amp; IT</w:t>
            </w:r>
            <w:r w:rsidR="00C0636E">
              <w:rPr>
                <w:rFonts w:ascii="Arial" w:hAnsi="Arial" w:cs="Arial"/>
                <w:bCs/>
                <w:sz w:val="22"/>
                <w:szCs w:val="22"/>
              </w:rPr>
              <w:t>.</w:t>
            </w:r>
          </w:p>
          <w:p w14:paraId="7CBCFC38" w14:textId="77777777" w:rsidR="00485846" w:rsidRPr="00777FA2" w:rsidRDefault="00485846" w:rsidP="00777FA2">
            <w:pPr>
              <w:autoSpaceDE w:val="0"/>
              <w:autoSpaceDN w:val="0"/>
              <w:adjustRightInd w:val="0"/>
              <w:ind w:left="360"/>
              <w:rPr>
                <w:rFonts w:ascii="Arial" w:hAnsi="Arial" w:cs="Arial"/>
                <w:bCs/>
                <w:sz w:val="22"/>
                <w:szCs w:val="22"/>
              </w:rPr>
            </w:pPr>
          </w:p>
        </w:tc>
      </w:tr>
      <w:tr w:rsidR="00542747" w:rsidRPr="008D0FE4" w14:paraId="26E51515" w14:textId="77777777" w:rsidTr="00D32E2E">
        <w:tc>
          <w:tcPr>
            <w:tcW w:w="9854" w:type="dxa"/>
            <w:tcBorders>
              <w:top w:val="nil"/>
            </w:tcBorders>
          </w:tcPr>
          <w:p w14:paraId="1B0FE6E2" w14:textId="77777777" w:rsidR="00542747" w:rsidRPr="00777FA2" w:rsidRDefault="00542747" w:rsidP="00A27D0B">
            <w:pPr>
              <w:pStyle w:val="BodyText"/>
              <w:rPr>
                <w:rFonts w:cs="Arial"/>
                <w:sz w:val="22"/>
                <w:szCs w:val="22"/>
              </w:rPr>
            </w:pPr>
          </w:p>
          <w:p w14:paraId="7B953A28" w14:textId="77777777" w:rsidR="00542747" w:rsidRPr="00777FA2" w:rsidRDefault="00542747" w:rsidP="006E3343">
            <w:pPr>
              <w:pStyle w:val="BodyText"/>
              <w:rPr>
                <w:rFonts w:cs="Arial"/>
                <w:sz w:val="22"/>
                <w:szCs w:val="22"/>
              </w:rPr>
            </w:pPr>
          </w:p>
        </w:tc>
      </w:tr>
    </w:tbl>
    <w:p w14:paraId="3D66868B" w14:textId="77777777" w:rsidR="00F07A4A" w:rsidRPr="008D0FE4" w:rsidRDefault="00F07A4A" w:rsidP="00A27D0B">
      <w:pPr>
        <w:pStyle w:val="BodyText"/>
        <w:rPr>
          <w:rFonts w:cs="Arial"/>
          <w:sz w:val="23"/>
          <w:szCs w:val="23"/>
        </w:rPr>
      </w:pPr>
      <w:r w:rsidRPr="008D0FE4">
        <w:rPr>
          <w:rFonts w:cs="Arial"/>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7A4A" w:rsidRPr="008D0FE4" w14:paraId="563E04EC" w14:textId="77777777" w:rsidTr="0039742A">
        <w:tc>
          <w:tcPr>
            <w:tcW w:w="9854" w:type="dxa"/>
            <w:shd w:val="clear" w:color="auto" w:fill="BFBFBF"/>
          </w:tcPr>
          <w:p w14:paraId="21445A04" w14:textId="77777777" w:rsidR="00F07A4A" w:rsidRPr="008D0FE4" w:rsidRDefault="00F07A4A" w:rsidP="00A27D0B">
            <w:pPr>
              <w:pStyle w:val="BodyText"/>
              <w:rPr>
                <w:rFonts w:cs="Arial"/>
                <w:sz w:val="23"/>
                <w:szCs w:val="23"/>
              </w:rPr>
            </w:pPr>
            <w:r w:rsidRPr="008D0FE4">
              <w:rPr>
                <w:rFonts w:cs="Arial"/>
                <w:sz w:val="23"/>
                <w:szCs w:val="23"/>
              </w:rPr>
              <w:t>Line Management Responsibilities (where applicable)</w:t>
            </w:r>
          </w:p>
        </w:tc>
      </w:tr>
      <w:tr w:rsidR="00F07A4A" w:rsidRPr="008D0FE4" w14:paraId="31867E86" w14:textId="77777777" w:rsidTr="0039742A">
        <w:tc>
          <w:tcPr>
            <w:tcW w:w="9854" w:type="dxa"/>
          </w:tcPr>
          <w:p w14:paraId="244FB7CA" w14:textId="77777777" w:rsidR="00F07A4A" w:rsidRPr="008D0FE4" w:rsidRDefault="00F07A4A" w:rsidP="00A27D0B">
            <w:pPr>
              <w:pStyle w:val="BodyText"/>
              <w:rPr>
                <w:rFonts w:cs="Arial"/>
                <w:sz w:val="23"/>
                <w:szCs w:val="23"/>
              </w:rPr>
            </w:pPr>
          </w:p>
          <w:p w14:paraId="214A82FF" w14:textId="77777777" w:rsidR="00D87FD8" w:rsidRPr="008D0FE4" w:rsidRDefault="00D87FD8" w:rsidP="00A27D0B">
            <w:pPr>
              <w:pStyle w:val="BodyText"/>
              <w:rPr>
                <w:rFonts w:cs="Arial"/>
                <w:sz w:val="23"/>
                <w:szCs w:val="23"/>
              </w:rPr>
            </w:pPr>
            <w:r w:rsidRPr="008D0FE4">
              <w:rPr>
                <w:rFonts w:cs="Arial"/>
                <w:sz w:val="23"/>
                <w:szCs w:val="23"/>
              </w:rPr>
              <w:t>Line management of Heads of Function and any other direct reports.</w:t>
            </w:r>
          </w:p>
          <w:p w14:paraId="42903678" w14:textId="77777777" w:rsidR="00D87FD8" w:rsidRPr="008D0FE4" w:rsidRDefault="00D87FD8" w:rsidP="00A27D0B">
            <w:pPr>
              <w:pStyle w:val="BodyText"/>
              <w:rPr>
                <w:rFonts w:cs="Arial"/>
                <w:sz w:val="23"/>
                <w:szCs w:val="23"/>
              </w:rPr>
            </w:pPr>
          </w:p>
        </w:tc>
      </w:tr>
    </w:tbl>
    <w:p w14:paraId="0FB0A7DC" w14:textId="77777777" w:rsidR="00F07A4A" w:rsidRPr="008D0FE4" w:rsidRDefault="00F07A4A" w:rsidP="00A27D0B">
      <w:pPr>
        <w:pStyle w:val="BodyText"/>
        <w:rPr>
          <w:rFonts w:cs="Arial"/>
          <w:sz w:val="23"/>
          <w:szCs w:val="23"/>
        </w:rPr>
      </w:pPr>
    </w:p>
    <w:p w14:paraId="072459D9" w14:textId="77777777" w:rsidR="00D87FD8" w:rsidRPr="00777FA2" w:rsidRDefault="00D87FD8" w:rsidP="00A27D0B">
      <w:pPr>
        <w:rPr>
          <w:rFonts w:ascii="Arial" w:hAnsi="Arial" w:cs="Arial"/>
          <w:sz w:val="22"/>
          <w:szCs w:val="22"/>
        </w:rPr>
      </w:pPr>
      <w:r w:rsidRPr="00777FA2">
        <w:rPr>
          <w:rFonts w:ascii="Arial" w:hAnsi="Arial" w:cs="Arial"/>
          <w:sz w:val="22"/>
          <w:szCs w:val="22"/>
        </w:rPr>
        <w:t>This job description is subject to change as the post evolves.</w:t>
      </w:r>
    </w:p>
    <w:p w14:paraId="189792C8" w14:textId="77777777" w:rsidR="009F5D4A" w:rsidRPr="00777FA2" w:rsidRDefault="009F5D4A" w:rsidP="00A27D0B">
      <w:pPr>
        <w:rPr>
          <w:rFonts w:ascii="Arial" w:hAnsi="Arial" w:cs="Arial"/>
          <w:sz w:val="22"/>
          <w:szCs w:val="22"/>
        </w:rPr>
      </w:pPr>
    </w:p>
    <w:p w14:paraId="09E6B7EF" w14:textId="77777777" w:rsidR="003A2CD3" w:rsidRPr="00777FA2" w:rsidRDefault="00D87FD8" w:rsidP="00A27D0B">
      <w:pPr>
        <w:pStyle w:val="BodyText"/>
        <w:rPr>
          <w:rFonts w:cs="Arial"/>
          <w:sz w:val="22"/>
          <w:szCs w:val="22"/>
        </w:rPr>
      </w:pPr>
      <w:r w:rsidRPr="00777FA2">
        <w:rPr>
          <w:rFonts w:cs="Arial"/>
          <w:sz w:val="22"/>
          <w:szCs w:val="22"/>
        </w:rPr>
        <w:t>External new starts: Please note that appointment to any post at Edinburgh College is subject to satisfactory completion of all recruitment checks.  A start date cannot be confirmed until the College is in receipt of a satisfactory Protection of Vulnerable Groups (PVG) check.</w:t>
      </w:r>
    </w:p>
    <w:p w14:paraId="732B04EB" w14:textId="77777777" w:rsidR="003A3C7B" w:rsidRPr="00777FA2" w:rsidRDefault="003A3C7B" w:rsidP="00A27D0B">
      <w:pPr>
        <w:pStyle w:val="BodyText"/>
        <w:rPr>
          <w:rFonts w:cs="Arial"/>
          <w:sz w:val="22"/>
          <w:szCs w:val="22"/>
        </w:rPr>
      </w:pPr>
    </w:p>
    <w:p w14:paraId="546894F2" w14:textId="77777777" w:rsidR="003A3C7B" w:rsidRPr="00777FA2" w:rsidRDefault="003A3C7B" w:rsidP="00A27D0B">
      <w:pPr>
        <w:pStyle w:val="BodyText"/>
        <w:rPr>
          <w:rFonts w:cs="Arial"/>
          <w:sz w:val="22"/>
          <w:szCs w:val="22"/>
        </w:rPr>
      </w:pPr>
    </w:p>
    <w:p w14:paraId="4B26DF35" w14:textId="77777777" w:rsidR="003A3C7B" w:rsidRDefault="003A3C7B" w:rsidP="003A3C7B">
      <w:pPr>
        <w:autoSpaceDE w:val="0"/>
        <w:autoSpaceDN w:val="0"/>
        <w:adjustRightInd w:val="0"/>
        <w:rPr>
          <w:rFonts w:ascii="Arial" w:hAnsi="Arial" w:cs="Arial"/>
          <w:color w:val="8033FF"/>
          <w:sz w:val="22"/>
          <w:szCs w:val="22"/>
          <w:lang w:eastAsia="en-GB"/>
        </w:rPr>
      </w:pPr>
    </w:p>
    <w:p w14:paraId="2D4DBF2F" w14:textId="77777777" w:rsidR="003A3C7B" w:rsidRDefault="003A3C7B" w:rsidP="003A3C7B">
      <w:pPr>
        <w:autoSpaceDE w:val="0"/>
        <w:autoSpaceDN w:val="0"/>
        <w:adjustRightInd w:val="0"/>
        <w:rPr>
          <w:rFonts w:ascii="Arial" w:hAnsi="Arial" w:cs="Arial"/>
          <w:color w:val="8033FF"/>
          <w:sz w:val="22"/>
          <w:szCs w:val="22"/>
          <w:lang w:eastAsia="en-GB"/>
        </w:rPr>
      </w:pPr>
    </w:p>
    <w:p w14:paraId="1AAC3A21" w14:textId="77777777" w:rsidR="003A3C7B" w:rsidRDefault="003A3C7B" w:rsidP="003A3C7B">
      <w:pPr>
        <w:autoSpaceDE w:val="0"/>
        <w:autoSpaceDN w:val="0"/>
        <w:adjustRightInd w:val="0"/>
        <w:rPr>
          <w:rFonts w:ascii="Arial" w:hAnsi="Arial" w:cs="Arial"/>
          <w:color w:val="8033FF"/>
          <w:sz w:val="22"/>
          <w:szCs w:val="22"/>
          <w:lang w:eastAsia="en-GB"/>
        </w:rPr>
      </w:pPr>
    </w:p>
    <w:p w14:paraId="5C3EC579" w14:textId="77777777" w:rsidR="003A3C7B" w:rsidRDefault="003A3C7B" w:rsidP="003A3C7B">
      <w:pPr>
        <w:autoSpaceDE w:val="0"/>
        <w:autoSpaceDN w:val="0"/>
        <w:adjustRightInd w:val="0"/>
        <w:rPr>
          <w:rFonts w:ascii="Arial" w:hAnsi="Arial" w:cs="Arial"/>
          <w:color w:val="8033FF"/>
          <w:sz w:val="22"/>
          <w:szCs w:val="22"/>
          <w:lang w:eastAsia="en-GB"/>
        </w:rPr>
      </w:pPr>
    </w:p>
    <w:p w14:paraId="6F2AA9B7" w14:textId="77777777" w:rsidR="003A3C7B" w:rsidRDefault="003A3C7B" w:rsidP="003A3C7B">
      <w:pPr>
        <w:autoSpaceDE w:val="0"/>
        <w:autoSpaceDN w:val="0"/>
        <w:adjustRightInd w:val="0"/>
        <w:rPr>
          <w:rFonts w:ascii="Arial" w:hAnsi="Arial" w:cs="Arial"/>
          <w:color w:val="8033FF"/>
          <w:sz w:val="22"/>
          <w:szCs w:val="22"/>
          <w:lang w:eastAsia="en-GB"/>
        </w:rPr>
      </w:pPr>
    </w:p>
    <w:p w14:paraId="52BDCDDC" w14:textId="77777777" w:rsidR="003A3C7B" w:rsidRDefault="003A3C7B" w:rsidP="003A3C7B">
      <w:pPr>
        <w:autoSpaceDE w:val="0"/>
        <w:autoSpaceDN w:val="0"/>
        <w:adjustRightInd w:val="0"/>
        <w:rPr>
          <w:rFonts w:ascii="Arial" w:hAnsi="Arial" w:cs="Arial"/>
          <w:color w:val="8033FF"/>
          <w:sz w:val="22"/>
          <w:szCs w:val="22"/>
          <w:lang w:eastAsia="en-GB"/>
        </w:rPr>
      </w:pPr>
    </w:p>
    <w:p w14:paraId="568F5ED7" w14:textId="77777777" w:rsidR="003A3C7B" w:rsidRDefault="003A3C7B" w:rsidP="003A3C7B">
      <w:pPr>
        <w:autoSpaceDE w:val="0"/>
        <w:autoSpaceDN w:val="0"/>
        <w:adjustRightInd w:val="0"/>
        <w:rPr>
          <w:rFonts w:ascii="Arial" w:hAnsi="Arial" w:cs="Arial"/>
          <w:color w:val="8033FF"/>
          <w:sz w:val="22"/>
          <w:szCs w:val="22"/>
          <w:lang w:eastAsia="en-GB"/>
        </w:rPr>
      </w:pPr>
    </w:p>
    <w:p w14:paraId="553649DA" w14:textId="77777777" w:rsidR="003A3C7B" w:rsidRDefault="003A3C7B" w:rsidP="003A3C7B">
      <w:pPr>
        <w:autoSpaceDE w:val="0"/>
        <w:autoSpaceDN w:val="0"/>
        <w:adjustRightInd w:val="0"/>
        <w:rPr>
          <w:rFonts w:ascii="Arial" w:hAnsi="Arial" w:cs="Arial"/>
          <w:color w:val="8033FF"/>
          <w:sz w:val="22"/>
          <w:szCs w:val="22"/>
          <w:lang w:eastAsia="en-GB"/>
        </w:rPr>
      </w:pPr>
    </w:p>
    <w:p w14:paraId="1EBC11AE" w14:textId="77777777" w:rsidR="003A3C7B" w:rsidRDefault="003A3C7B" w:rsidP="003A3C7B">
      <w:pPr>
        <w:autoSpaceDE w:val="0"/>
        <w:autoSpaceDN w:val="0"/>
        <w:adjustRightInd w:val="0"/>
        <w:rPr>
          <w:rFonts w:ascii="Arial" w:hAnsi="Arial" w:cs="Arial"/>
          <w:color w:val="8033FF"/>
          <w:sz w:val="22"/>
          <w:szCs w:val="22"/>
          <w:lang w:eastAsia="en-GB"/>
        </w:rPr>
      </w:pPr>
    </w:p>
    <w:p w14:paraId="2FFEFFC0" w14:textId="77777777" w:rsidR="003A3C7B" w:rsidRDefault="003A3C7B" w:rsidP="003A3C7B">
      <w:pPr>
        <w:autoSpaceDE w:val="0"/>
        <w:autoSpaceDN w:val="0"/>
        <w:adjustRightInd w:val="0"/>
        <w:rPr>
          <w:rFonts w:ascii="Arial" w:hAnsi="Arial" w:cs="Arial"/>
          <w:color w:val="8033FF"/>
          <w:sz w:val="22"/>
          <w:szCs w:val="22"/>
          <w:lang w:eastAsia="en-GB"/>
        </w:rPr>
      </w:pPr>
    </w:p>
    <w:p w14:paraId="64A643C9" w14:textId="77777777" w:rsidR="003A3C7B" w:rsidRDefault="003A3C7B" w:rsidP="003A3C7B">
      <w:pPr>
        <w:autoSpaceDE w:val="0"/>
        <w:autoSpaceDN w:val="0"/>
        <w:adjustRightInd w:val="0"/>
        <w:rPr>
          <w:rFonts w:ascii="Arial" w:hAnsi="Arial" w:cs="Arial"/>
          <w:color w:val="8033FF"/>
          <w:sz w:val="22"/>
          <w:szCs w:val="22"/>
          <w:lang w:eastAsia="en-GB"/>
        </w:rPr>
      </w:pPr>
    </w:p>
    <w:p w14:paraId="59836A75" w14:textId="77777777" w:rsidR="003A3C7B" w:rsidRDefault="003A3C7B" w:rsidP="003A3C7B">
      <w:pPr>
        <w:autoSpaceDE w:val="0"/>
        <w:autoSpaceDN w:val="0"/>
        <w:adjustRightInd w:val="0"/>
        <w:rPr>
          <w:rFonts w:ascii="Arial" w:hAnsi="Arial" w:cs="Arial"/>
          <w:color w:val="8033FF"/>
          <w:sz w:val="22"/>
          <w:szCs w:val="22"/>
          <w:lang w:eastAsia="en-GB"/>
        </w:rPr>
      </w:pPr>
    </w:p>
    <w:p w14:paraId="2197EEAF" w14:textId="77777777" w:rsidR="003A3C7B" w:rsidRDefault="003A3C7B" w:rsidP="003A3C7B">
      <w:pPr>
        <w:autoSpaceDE w:val="0"/>
        <w:autoSpaceDN w:val="0"/>
        <w:adjustRightInd w:val="0"/>
        <w:rPr>
          <w:rFonts w:ascii="Arial" w:hAnsi="Arial" w:cs="Arial"/>
          <w:color w:val="8033FF"/>
          <w:sz w:val="22"/>
          <w:szCs w:val="22"/>
          <w:lang w:eastAsia="en-GB"/>
        </w:rPr>
      </w:pPr>
    </w:p>
    <w:p w14:paraId="5CAC83CB" w14:textId="77777777" w:rsidR="003A3C7B" w:rsidRDefault="003A3C7B" w:rsidP="003A3C7B">
      <w:pPr>
        <w:autoSpaceDE w:val="0"/>
        <w:autoSpaceDN w:val="0"/>
        <w:adjustRightInd w:val="0"/>
        <w:rPr>
          <w:rFonts w:ascii="Arial" w:hAnsi="Arial" w:cs="Arial"/>
          <w:color w:val="8033FF"/>
          <w:sz w:val="22"/>
          <w:szCs w:val="22"/>
          <w:lang w:eastAsia="en-GB"/>
        </w:rPr>
      </w:pPr>
    </w:p>
    <w:p w14:paraId="6148E2E1" w14:textId="77777777" w:rsidR="003A3C7B" w:rsidRDefault="003A3C7B" w:rsidP="003A3C7B">
      <w:pPr>
        <w:autoSpaceDE w:val="0"/>
        <w:autoSpaceDN w:val="0"/>
        <w:adjustRightInd w:val="0"/>
        <w:rPr>
          <w:rFonts w:ascii="Arial" w:hAnsi="Arial" w:cs="Arial"/>
          <w:color w:val="8033FF"/>
          <w:sz w:val="22"/>
          <w:szCs w:val="22"/>
          <w:lang w:eastAsia="en-GB"/>
        </w:rPr>
      </w:pPr>
    </w:p>
    <w:p w14:paraId="4434AD4D" w14:textId="77777777" w:rsidR="003A3C7B" w:rsidRDefault="003A3C7B" w:rsidP="003A3C7B">
      <w:pPr>
        <w:autoSpaceDE w:val="0"/>
        <w:autoSpaceDN w:val="0"/>
        <w:adjustRightInd w:val="0"/>
        <w:rPr>
          <w:rFonts w:ascii="Arial" w:hAnsi="Arial" w:cs="Arial"/>
          <w:color w:val="8033FF"/>
          <w:sz w:val="22"/>
          <w:szCs w:val="22"/>
          <w:lang w:eastAsia="en-GB"/>
        </w:rPr>
      </w:pPr>
    </w:p>
    <w:p w14:paraId="33E93B77" w14:textId="258B4310" w:rsidR="003A3C7B" w:rsidRPr="00342311" w:rsidRDefault="003A3C7B" w:rsidP="003A3C7B">
      <w:pPr>
        <w:autoSpaceDE w:val="0"/>
        <w:autoSpaceDN w:val="0"/>
        <w:adjustRightInd w:val="0"/>
        <w:rPr>
          <w:rFonts w:ascii="Arial" w:hAnsi="Arial" w:cs="Arial"/>
          <w:b/>
          <w:bCs/>
          <w:color w:val="0070C0"/>
          <w:sz w:val="22"/>
          <w:szCs w:val="22"/>
          <w:lang w:eastAsia="en-GB"/>
        </w:rPr>
      </w:pPr>
      <w:r w:rsidRPr="00342311">
        <w:rPr>
          <w:rFonts w:ascii="Arial" w:hAnsi="Arial" w:cs="Arial"/>
          <w:b/>
          <w:bCs/>
          <w:color w:val="0070C0"/>
          <w:sz w:val="22"/>
          <w:szCs w:val="22"/>
          <w:lang w:eastAsia="en-GB"/>
        </w:rPr>
        <w:t>PERSON SPECIFICATION</w:t>
      </w:r>
      <w:r w:rsidR="00342311">
        <w:rPr>
          <w:rFonts w:ascii="Arial" w:hAnsi="Arial" w:cs="Arial"/>
          <w:b/>
          <w:bCs/>
          <w:color w:val="0070C0"/>
          <w:sz w:val="22"/>
          <w:szCs w:val="22"/>
          <w:lang w:eastAsia="en-GB"/>
        </w:rPr>
        <w:br/>
      </w:r>
    </w:p>
    <w:p w14:paraId="159B0B91"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 xml:space="preserve">Chief Operating Officer (Depute) </w:t>
      </w:r>
    </w:p>
    <w:p w14:paraId="78176A27" w14:textId="77777777" w:rsidR="003A3C7B" w:rsidRPr="00777FA2" w:rsidRDefault="003A3C7B" w:rsidP="003A3C7B">
      <w:pPr>
        <w:autoSpaceDE w:val="0"/>
        <w:autoSpaceDN w:val="0"/>
        <w:adjustRightInd w:val="0"/>
        <w:rPr>
          <w:rFonts w:ascii="Arial" w:hAnsi="Arial" w:cs="Arial"/>
          <w:b/>
          <w:bCs/>
          <w:color w:val="8033FF"/>
          <w:sz w:val="22"/>
          <w:szCs w:val="22"/>
          <w:lang w:eastAsia="en-GB"/>
        </w:rPr>
      </w:pPr>
    </w:p>
    <w:p w14:paraId="35504804" w14:textId="77777777" w:rsidR="003A3C7B" w:rsidRPr="00342311" w:rsidRDefault="003A3C7B" w:rsidP="003A3C7B">
      <w:pPr>
        <w:autoSpaceDE w:val="0"/>
        <w:autoSpaceDN w:val="0"/>
        <w:adjustRightInd w:val="0"/>
        <w:rPr>
          <w:rFonts w:ascii="Arial" w:hAnsi="Arial" w:cs="Arial"/>
          <w:b/>
          <w:bCs/>
          <w:color w:val="0070C0"/>
          <w:sz w:val="22"/>
          <w:szCs w:val="22"/>
          <w:lang w:eastAsia="en-GB"/>
        </w:rPr>
      </w:pPr>
      <w:r w:rsidRPr="00342311">
        <w:rPr>
          <w:rFonts w:ascii="Arial" w:hAnsi="Arial" w:cs="Arial"/>
          <w:b/>
          <w:bCs/>
          <w:color w:val="0070C0"/>
          <w:sz w:val="22"/>
          <w:szCs w:val="22"/>
          <w:lang w:eastAsia="en-GB"/>
        </w:rPr>
        <w:t>EDUCATION AND QUALIFICATIONS</w:t>
      </w:r>
    </w:p>
    <w:p w14:paraId="63E78004"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43270CFE"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ESSENTIAL</w:t>
      </w:r>
    </w:p>
    <w:p w14:paraId="4C2A498F"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Degree or equivalent relevant professional qualification</w:t>
      </w:r>
    </w:p>
    <w:p w14:paraId="0D54D243"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Evidence of continuous professional development</w:t>
      </w:r>
    </w:p>
    <w:p w14:paraId="0A13099E"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1764AB7F"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DESIRABLE</w:t>
      </w:r>
    </w:p>
    <w:p w14:paraId="0C13EA5A"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Financial accounting qualification (fully qualified accountant)</w:t>
      </w:r>
    </w:p>
    <w:p w14:paraId="73122F8C"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Membership of a CCAB member body e.g. Institute of Chartered Accountants of</w:t>
      </w:r>
    </w:p>
    <w:p w14:paraId="1BB6F82F" w14:textId="2B33954E"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Scotland</w:t>
      </w:r>
      <w:r w:rsidR="00C0636E">
        <w:rPr>
          <w:rFonts w:ascii="Arial" w:hAnsi="Arial" w:cs="Arial"/>
          <w:color w:val="000000"/>
          <w:sz w:val="22"/>
          <w:szCs w:val="22"/>
          <w:lang w:eastAsia="en-GB"/>
        </w:rPr>
        <w:t xml:space="preserve">, Chartered Institute of Management Accountants. </w:t>
      </w:r>
    </w:p>
    <w:p w14:paraId="555BF352"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Qualification in leadership or management studies</w:t>
      </w:r>
    </w:p>
    <w:p w14:paraId="43927F3C" w14:textId="77777777" w:rsidR="003A3C7B" w:rsidRPr="00777FA2" w:rsidRDefault="003A3C7B" w:rsidP="003A3C7B">
      <w:pPr>
        <w:autoSpaceDE w:val="0"/>
        <w:autoSpaceDN w:val="0"/>
        <w:adjustRightInd w:val="0"/>
        <w:rPr>
          <w:rFonts w:ascii="Arial" w:hAnsi="Arial" w:cs="Arial"/>
          <w:b/>
          <w:bCs/>
          <w:color w:val="8033FF"/>
          <w:sz w:val="22"/>
          <w:szCs w:val="22"/>
          <w:lang w:eastAsia="en-GB"/>
        </w:rPr>
      </w:pPr>
    </w:p>
    <w:p w14:paraId="6627F098" w14:textId="77777777" w:rsidR="003A3C7B" w:rsidRPr="00777FA2" w:rsidRDefault="003A3C7B" w:rsidP="003A3C7B">
      <w:pPr>
        <w:autoSpaceDE w:val="0"/>
        <w:autoSpaceDN w:val="0"/>
        <w:adjustRightInd w:val="0"/>
        <w:rPr>
          <w:rFonts w:ascii="Arial" w:hAnsi="Arial" w:cs="Arial"/>
          <w:b/>
          <w:bCs/>
          <w:color w:val="8033FF"/>
          <w:sz w:val="22"/>
          <w:szCs w:val="22"/>
          <w:lang w:eastAsia="en-GB"/>
        </w:rPr>
      </w:pPr>
    </w:p>
    <w:p w14:paraId="2545E238" w14:textId="77777777" w:rsidR="003A3C7B" w:rsidRPr="00777FA2" w:rsidRDefault="003A3C7B" w:rsidP="003A3C7B">
      <w:pPr>
        <w:autoSpaceDE w:val="0"/>
        <w:autoSpaceDN w:val="0"/>
        <w:adjustRightInd w:val="0"/>
        <w:rPr>
          <w:rFonts w:ascii="Arial" w:hAnsi="Arial" w:cs="Arial"/>
          <w:b/>
          <w:bCs/>
          <w:color w:val="8033FF"/>
          <w:sz w:val="22"/>
          <w:szCs w:val="22"/>
          <w:lang w:eastAsia="en-GB"/>
        </w:rPr>
      </w:pPr>
      <w:r w:rsidRPr="00342311">
        <w:rPr>
          <w:rFonts w:ascii="Arial" w:hAnsi="Arial" w:cs="Arial"/>
          <w:b/>
          <w:bCs/>
          <w:color w:val="0070C0"/>
          <w:sz w:val="22"/>
          <w:szCs w:val="22"/>
          <w:lang w:eastAsia="en-GB"/>
        </w:rPr>
        <w:t>EXPERIENCE AND KNOWLEDGE</w:t>
      </w:r>
    </w:p>
    <w:p w14:paraId="05044082"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0F2B7D9E"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ESSENTIAL</w:t>
      </w:r>
    </w:p>
    <w:p w14:paraId="24B1AC72" w14:textId="1F292194"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xml:space="preserve">• Proven and relevant experience of strategic leadership of </w:t>
      </w:r>
      <w:r w:rsidR="00C0636E">
        <w:rPr>
          <w:rFonts w:ascii="Arial" w:hAnsi="Arial" w:cs="Arial"/>
          <w:color w:val="000000"/>
          <w:sz w:val="22"/>
          <w:szCs w:val="22"/>
          <w:lang w:eastAsia="en-GB"/>
        </w:rPr>
        <w:t xml:space="preserve">multi-disciplinary functions including the </w:t>
      </w:r>
      <w:r w:rsidRPr="00777FA2">
        <w:rPr>
          <w:rFonts w:ascii="Arial" w:hAnsi="Arial" w:cs="Arial"/>
          <w:color w:val="000000"/>
          <w:sz w:val="22"/>
          <w:szCs w:val="22"/>
          <w:lang w:eastAsia="en-GB"/>
        </w:rPr>
        <w:t>finance function in a</w:t>
      </w:r>
      <w:r w:rsidR="00C0636E">
        <w:rPr>
          <w:rFonts w:ascii="Arial" w:hAnsi="Arial" w:cs="Arial"/>
          <w:color w:val="000000"/>
          <w:sz w:val="22"/>
          <w:szCs w:val="22"/>
          <w:lang w:eastAsia="en-GB"/>
        </w:rPr>
        <w:t xml:space="preserve"> </w:t>
      </w:r>
      <w:r w:rsidRPr="00777FA2">
        <w:rPr>
          <w:rFonts w:ascii="Arial" w:hAnsi="Arial" w:cs="Arial"/>
          <w:color w:val="000000"/>
          <w:sz w:val="22"/>
          <w:szCs w:val="22"/>
          <w:lang w:eastAsia="en-GB"/>
        </w:rPr>
        <w:t>diverse organisation</w:t>
      </w:r>
      <w:r w:rsidR="00C0636E">
        <w:rPr>
          <w:rFonts w:ascii="Arial" w:hAnsi="Arial" w:cs="Arial"/>
          <w:color w:val="000000"/>
          <w:sz w:val="22"/>
          <w:szCs w:val="22"/>
          <w:lang w:eastAsia="en-GB"/>
        </w:rPr>
        <w:t>.</w:t>
      </w:r>
    </w:p>
    <w:p w14:paraId="4F315D77"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Experience of successful strategic planning processes across all areas of responsibility</w:t>
      </w:r>
    </w:p>
    <w:p w14:paraId="33DB8615" w14:textId="36781C1D"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of the post</w:t>
      </w:r>
      <w:r w:rsidR="00C0636E">
        <w:rPr>
          <w:rFonts w:ascii="Arial" w:hAnsi="Arial" w:cs="Arial"/>
          <w:color w:val="000000"/>
          <w:sz w:val="22"/>
          <w:szCs w:val="22"/>
          <w:lang w:eastAsia="en-GB"/>
        </w:rPr>
        <w:t>.</w:t>
      </w:r>
    </w:p>
    <w:p w14:paraId="07B3A408"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Experience of successful contract negotiation and managing contracts/contracted</w:t>
      </w:r>
    </w:p>
    <w:p w14:paraId="11A87690" w14:textId="6459E863"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-out services</w:t>
      </w:r>
      <w:r w:rsidR="00C0636E">
        <w:rPr>
          <w:rFonts w:ascii="Arial" w:hAnsi="Arial" w:cs="Arial"/>
          <w:color w:val="000000"/>
          <w:sz w:val="22"/>
          <w:szCs w:val="22"/>
          <w:lang w:eastAsia="en-GB"/>
        </w:rPr>
        <w:t>.</w:t>
      </w:r>
    </w:p>
    <w:p w14:paraId="06D939DF" w14:textId="6EDCBE25"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Experience of and proven track record of successfully managing significant budgets</w:t>
      </w:r>
      <w:r w:rsidR="00C0636E">
        <w:rPr>
          <w:rFonts w:ascii="Arial" w:hAnsi="Arial" w:cs="Arial"/>
          <w:color w:val="000000"/>
          <w:sz w:val="22"/>
          <w:szCs w:val="22"/>
          <w:lang w:eastAsia="en-GB"/>
        </w:rPr>
        <w:t>.</w:t>
      </w:r>
    </w:p>
    <w:p w14:paraId="568DE565" w14:textId="03D456DD"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Experience of resource planning</w:t>
      </w:r>
      <w:r w:rsidR="00C0636E">
        <w:rPr>
          <w:rFonts w:ascii="Arial" w:hAnsi="Arial" w:cs="Arial"/>
          <w:color w:val="000000"/>
          <w:sz w:val="22"/>
          <w:szCs w:val="22"/>
          <w:lang w:eastAsia="en-GB"/>
        </w:rPr>
        <w:t>.</w:t>
      </w:r>
    </w:p>
    <w:p w14:paraId="1CA6352D" w14:textId="63A36425"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xml:space="preserve">• Practical knowledge of </w:t>
      </w:r>
      <w:r w:rsidR="00C0636E">
        <w:rPr>
          <w:rFonts w:ascii="Arial" w:hAnsi="Arial" w:cs="Arial"/>
          <w:color w:val="000000"/>
          <w:sz w:val="22"/>
          <w:szCs w:val="22"/>
          <w:lang w:eastAsia="en-GB"/>
        </w:rPr>
        <w:t xml:space="preserve">financial and management </w:t>
      </w:r>
      <w:r w:rsidRPr="00777FA2">
        <w:rPr>
          <w:rFonts w:ascii="Arial" w:hAnsi="Arial" w:cs="Arial"/>
          <w:color w:val="000000"/>
          <w:sz w:val="22"/>
          <w:szCs w:val="22"/>
          <w:lang w:eastAsia="en-GB"/>
        </w:rPr>
        <w:t>accounting and audit procedures</w:t>
      </w:r>
      <w:r w:rsidR="00C0636E">
        <w:rPr>
          <w:rFonts w:ascii="Arial" w:hAnsi="Arial" w:cs="Arial"/>
          <w:color w:val="000000"/>
          <w:sz w:val="22"/>
          <w:szCs w:val="22"/>
          <w:lang w:eastAsia="en-GB"/>
        </w:rPr>
        <w:t xml:space="preserve"> and requirements.</w:t>
      </w:r>
    </w:p>
    <w:p w14:paraId="2F52BEE3"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good working knowledge relating to Estates/facilities management, HR&amp;OD, Digital &amp; IT</w:t>
      </w:r>
    </w:p>
    <w:p w14:paraId="75AC3625" w14:textId="77777777" w:rsidR="00555B45" w:rsidRDefault="003A3C7B" w:rsidP="00555B45">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Knowledge and understanding of effective quality assurance policies and practices</w:t>
      </w:r>
    </w:p>
    <w:p w14:paraId="4EC65C47" w14:textId="1542170E" w:rsidR="00CB1E65" w:rsidRDefault="00CB1E65" w:rsidP="00555B45">
      <w:pPr>
        <w:autoSpaceDE w:val="0"/>
        <w:autoSpaceDN w:val="0"/>
        <w:adjustRightInd w:val="0"/>
        <w:rPr>
          <w:rFonts w:ascii="Arial" w:hAnsi="Arial" w:cs="Arial"/>
          <w:sz w:val="22"/>
          <w:szCs w:val="22"/>
          <w:lang w:eastAsia="en-GB"/>
        </w:rPr>
      </w:pPr>
      <w:r w:rsidRPr="00D54799">
        <w:rPr>
          <w:rFonts w:ascii="Arial" w:hAnsi="Arial" w:cs="Arial"/>
          <w:sz w:val="22"/>
          <w:szCs w:val="22"/>
          <w:lang w:eastAsia="en-GB"/>
        </w:rPr>
        <w:t>• Experience of regulatory or funding body engagement</w:t>
      </w:r>
      <w:r w:rsidRPr="00D54799">
        <w:rPr>
          <w:rFonts w:ascii="Arial" w:hAnsi="Arial" w:cs="Arial"/>
          <w:sz w:val="22"/>
          <w:szCs w:val="22"/>
          <w:lang w:eastAsia="en-GB"/>
        </w:rPr>
        <w:br/>
        <w:t xml:space="preserve">• Experience of organisational </w:t>
      </w:r>
      <w:r w:rsidR="00555B45" w:rsidRPr="00D54799">
        <w:rPr>
          <w:rFonts w:ascii="Arial" w:hAnsi="Arial" w:cs="Arial"/>
          <w:sz w:val="22"/>
          <w:szCs w:val="22"/>
          <w:lang w:eastAsia="en-GB"/>
        </w:rPr>
        <w:t>change (</w:t>
      </w:r>
      <w:r w:rsidRPr="00D54799">
        <w:rPr>
          <w:rFonts w:ascii="Arial" w:hAnsi="Arial" w:cs="Arial"/>
          <w:sz w:val="22"/>
          <w:szCs w:val="22"/>
          <w:lang w:eastAsia="en-GB"/>
        </w:rPr>
        <w:t xml:space="preserve">restructuring or </w:t>
      </w:r>
      <w:r w:rsidR="00555B45" w:rsidRPr="00D54799">
        <w:rPr>
          <w:rFonts w:ascii="Arial" w:hAnsi="Arial" w:cs="Arial"/>
          <w:sz w:val="22"/>
          <w:szCs w:val="22"/>
          <w:lang w:eastAsia="en-GB"/>
        </w:rPr>
        <w:t xml:space="preserve">transformation) and/or </w:t>
      </w:r>
      <w:r w:rsidRPr="00D54799">
        <w:rPr>
          <w:rFonts w:ascii="Arial" w:hAnsi="Arial" w:cs="Arial"/>
          <w:sz w:val="22"/>
          <w:szCs w:val="22"/>
          <w:lang w:eastAsia="en-GB"/>
        </w:rPr>
        <w:t>financial recovery</w:t>
      </w:r>
    </w:p>
    <w:p w14:paraId="4A9ED366" w14:textId="2245EC2E" w:rsidR="00D54799" w:rsidRPr="00D54799" w:rsidRDefault="00D54799" w:rsidP="00555B45">
      <w:pPr>
        <w:autoSpaceDE w:val="0"/>
        <w:autoSpaceDN w:val="0"/>
        <w:adjustRightInd w:val="0"/>
        <w:rPr>
          <w:rFonts w:ascii="Arial" w:hAnsi="Arial" w:cs="Arial"/>
          <w:color w:val="000000"/>
          <w:sz w:val="22"/>
          <w:szCs w:val="22"/>
          <w:lang w:eastAsia="en-GB"/>
        </w:rPr>
      </w:pPr>
      <w:r w:rsidRPr="00D54799">
        <w:rPr>
          <w:rFonts w:ascii="Arial" w:hAnsi="Arial" w:cs="Arial"/>
          <w:sz w:val="22"/>
          <w:szCs w:val="22"/>
          <w:lang w:eastAsia="en-GB"/>
        </w:rPr>
        <w:t xml:space="preserve">Experience of working with Boards and </w:t>
      </w:r>
      <w:r w:rsidR="007B41FE">
        <w:rPr>
          <w:rFonts w:ascii="Arial" w:hAnsi="Arial" w:cs="Arial"/>
          <w:sz w:val="22"/>
          <w:szCs w:val="22"/>
          <w:lang w:eastAsia="en-GB"/>
        </w:rPr>
        <w:t xml:space="preserve">Board level </w:t>
      </w:r>
      <w:r w:rsidRPr="00D54799">
        <w:rPr>
          <w:rFonts w:ascii="Arial" w:hAnsi="Arial" w:cs="Arial"/>
          <w:sz w:val="22"/>
          <w:szCs w:val="22"/>
          <w:lang w:eastAsia="en-GB"/>
        </w:rPr>
        <w:t>Committees</w:t>
      </w:r>
    </w:p>
    <w:p w14:paraId="707E53F0"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3967025E"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3FD2A471"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DESIRABLE</w:t>
      </w:r>
    </w:p>
    <w:p w14:paraId="0EFB6A28" w14:textId="63779786"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xml:space="preserve">• Experience at a senior level in </w:t>
      </w:r>
      <w:r w:rsidR="00C0636E">
        <w:rPr>
          <w:rFonts w:ascii="Arial" w:hAnsi="Arial" w:cs="Arial"/>
          <w:color w:val="000000"/>
          <w:sz w:val="22"/>
          <w:szCs w:val="22"/>
          <w:lang w:eastAsia="en-GB"/>
        </w:rPr>
        <w:t xml:space="preserve">the </w:t>
      </w:r>
      <w:r w:rsidRPr="00777FA2">
        <w:rPr>
          <w:rFonts w:ascii="Arial" w:hAnsi="Arial" w:cs="Arial"/>
          <w:color w:val="000000"/>
          <w:sz w:val="22"/>
          <w:szCs w:val="22"/>
          <w:lang w:eastAsia="en-GB"/>
        </w:rPr>
        <w:t>public sector.</w:t>
      </w:r>
    </w:p>
    <w:p w14:paraId="5E24319C"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Thorough and up to date knowledge of public sector financial and accounting</w:t>
      </w:r>
    </w:p>
    <w:p w14:paraId="2D90068A"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standards, rules and regulations.</w:t>
      </w:r>
    </w:p>
    <w:p w14:paraId="09579FF2"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Demonstrated experience of working in a large complex organisation</w:t>
      </w:r>
    </w:p>
    <w:p w14:paraId="019FC928" w14:textId="77777777" w:rsidR="003A3C7B" w:rsidRPr="00342311" w:rsidRDefault="003A3C7B" w:rsidP="003A3C7B">
      <w:pPr>
        <w:autoSpaceDE w:val="0"/>
        <w:autoSpaceDN w:val="0"/>
        <w:adjustRightInd w:val="0"/>
        <w:rPr>
          <w:rFonts w:ascii="Arial" w:hAnsi="Arial" w:cs="Arial"/>
          <w:b/>
          <w:bCs/>
          <w:color w:val="0070C0"/>
          <w:sz w:val="22"/>
          <w:szCs w:val="22"/>
          <w:lang w:eastAsia="en-GB"/>
        </w:rPr>
      </w:pPr>
    </w:p>
    <w:p w14:paraId="69F4A685" w14:textId="77777777" w:rsidR="003A3C7B" w:rsidRPr="00342311" w:rsidRDefault="003A3C7B" w:rsidP="003A3C7B">
      <w:pPr>
        <w:autoSpaceDE w:val="0"/>
        <w:autoSpaceDN w:val="0"/>
        <w:adjustRightInd w:val="0"/>
        <w:rPr>
          <w:rFonts w:ascii="Arial" w:hAnsi="Arial" w:cs="Arial"/>
          <w:b/>
          <w:bCs/>
          <w:color w:val="0070C0"/>
          <w:sz w:val="22"/>
          <w:szCs w:val="22"/>
          <w:lang w:eastAsia="en-GB"/>
        </w:rPr>
      </w:pPr>
      <w:r w:rsidRPr="00342311">
        <w:rPr>
          <w:rFonts w:ascii="Arial" w:hAnsi="Arial" w:cs="Arial"/>
          <w:b/>
          <w:bCs/>
          <w:color w:val="0070C0"/>
          <w:sz w:val="22"/>
          <w:szCs w:val="22"/>
          <w:lang w:eastAsia="en-GB"/>
        </w:rPr>
        <w:t>SKILLS AND ABILITY</w:t>
      </w:r>
    </w:p>
    <w:p w14:paraId="69A535D9"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p>
    <w:p w14:paraId="020FC2F7" w14:textId="77777777" w:rsidR="003A3C7B" w:rsidRPr="00777FA2" w:rsidRDefault="003A3C7B" w:rsidP="003A3C7B">
      <w:pPr>
        <w:autoSpaceDE w:val="0"/>
        <w:autoSpaceDN w:val="0"/>
        <w:adjustRightInd w:val="0"/>
        <w:rPr>
          <w:rFonts w:ascii="Arial" w:hAnsi="Arial" w:cs="Arial"/>
          <w:b/>
          <w:bCs/>
          <w:color w:val="000000"/>
          <w:sz w:val="22"/>
          <w:szCs w:val="22"/>
          <w:lang w:eastAsia="en-GB"/>
        </w:rPr>
      </w:pPr>
      <w:r w:rsidRPr="00777FA2">
        <w:rPr>
          <w:rFonts w:ascii="Arial" w:hAnsi="Arial" w:cs="Arial"/>
          <w:b/>
          <w:bCs/>
          <w:color w:val="000000"/>
          <w:sz w:val="22"/>
          <w:szCs w:val="22"/>
          <w:lang w:eastAsia="en-GB"/>
        </w:rPr>
        <w:t>ESSENTIAL</w:t>
      </w:r>
    </w:p>
    <w:p w14:paraId="31B73E3F"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ability to deploy inspirational leadership, which commands respect,</w:t>
      </w:r>
    </w:p>
    <w:p w14:paraId="5DDBB96D"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inspires trust and motivates others to succeed</w:t>
      </w:r>
    </w:p>
    <w:p w14:paraId="51656077"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track record of highly developed communication, negotiation,</w:t>
      </w:r>
    </w:p>
    <w:p w14:paraId="39329537" w14:textId="77777777" w:rsidR="003A3C7B"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external liaison and networking skills.</w:t>
      </w:r>
    </w:p>
    <w:p w14:paraId="1B1E53E6" w14:textId="77777777" w:rsidR="00287CAB" w:rsidRPr="00287CAB" w:rsidRDefault="00287CAB" w:rsidP="00287CAB">
      <w:pPr>
        <w:rPr>
          <w:rFonts w:ascii="Arial" w:hAnsi="Arial" w:cs="Arial"/>
          <w:sz w:val="22"/>
          <w:szCs w:val="22"/>
          <w:lang w:eastAsia="en-GB"/>
        </w:rPr>
      </w:pPr>
      <w:r w:rsidRPr="00287CAB">
        <w:rPr>
          <w:rFonts w:ascii="Arial" w:hAnsi="Arial" w:cs="Arial"/>
          <w:sz w:val="22"/>
          <w:szCs w:val="22"/>
          <w:lang w:eastAsia="en-GB"/>
        </w:rPr>
        <w:t>Experience handling crisis or institutional risk</w:t>
      </w:r>
    </w:p>
    <w:p w14:paraId="64932C9B"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ability to articulate a vision and promote a strong sense of purpose</w:t>
      </w:r>
    </w:p>
    <w:p w14:paraId="7D23170A"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ability to analyse, solve problems and implement change with a</w:t>
      </w:r>
    </w:p>
    <w:p w14:paraId="4637C794"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successful track record of managing and delivering change</w:t>
      </w:r>
    </w:p>
    <w:p w14:paraId="64F056CC"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committed team player personally, plus a proven ability to work effectively</w:t>
      </w:r>
    </w:p>
    <w:p w14:paraId="733ECEBC"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lastRenderedPageBreak/>
        <w:t>through teams, and a critical and sensitive understanding of the roles of other</w:t>
      </w:r>
    </w:p>
    <w:p w14:paraId="4B8E0173"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staff.</w:t>
      </w:r>
    </w:p>
    <w:p w14:paraId="21DA7C0F"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ability to make difficult decisions, delegate effectively and manage</w:t>
      </w:r>
    </w:p>
    <w:p w14:paraId="55D618C6" w14:textId="77777777"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the performance of others in accordance with good management practice.</w:t>
      </w:r>
    </w:p>
    <w:p w14:paraId="11814F28" w14:textId="64D8F928"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 proven ability to manage budgets</w:t>
      </w:r>
      <w:r w:rsidR="00C0636E">
        <w:rPr>
          <w:rFonts w:ascii="Arial" w:hAnsi="Arial" w:cs="Arial"/>
          <w:color w:val="000000"/>
          <w:sz w:val="22"/>
          <w:szCs w:val="22"/>
          <w:lang w:eastAsia="en-GB"/>
        </w:rPr>
        <w:t xml:space="preserve"> and cost </w:t>
      </w:r>
      <w:r w:rsidRPr="00777FA2">
        <w:rPr>
          <w:rFonts w:ascii="Arial" w:hAnsi="Arial" w:cs="Arial"/>
          <w:color w:val="000000"/>
          <w:sz w:val="22"/>
          <w:szCs w:val="22"/>
          <w:lang w:eastAsia="en-GB"/>
        </w:rPr>
        <w:t xml:space="preserve">efficiencies </w:t>
      </w:r>
      <w:r w:rsidR="00C0636E">
        <w:rPr>
          <w:rFonts w:ascii="Arial" w:hAnsi="Arial" w:cs="Arial"/>
          <w:color w:val="000000"/>
          <w:sz w:val="22"/>
          <w:szCs w:val="22"/>
          <w:lang w:eastAsia="en-GB"/>
        </w:rPr>
        <w:t>in achieving</w:t>
      </w:r>
      <w:r w:rsidRPr="00777FA2">
        <w:rPr>
          <w:rFonts w:ascii="Arial" w:hAnsi="Arial" w:cs="Arial"/>
          <w:color w:val="000000"/>
          <w:sz w:val="22"/>
          <w:szCs w:val="22"/>
          <w:lang w:eastAsia="en-GB"/>
        </w:rPr>
        <w:t xml:space="preserve"> agreed financial targets.</w:t>
      </w:r>
    </w:p>
    <w:p w14:paraId="28C6623D" w14:textId="2C056526"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Demonstrably good written skills</w:t>
      </w:r>
      <w:r w:rsidR="00C0636E">
        <w:rPr>
          <w:rFonts w:ascii="Arial" w:hAnsi="Arial" w:cs="Arial"/>
          <w:color w:val="000000"/>
          <w:sz w:val="22"/>
          <w:szCs w:val="22"/>
          <w:lang w:eastAsia="en-GB"/>
        </w:rPr>
        <w:t xml:space="preserve"> and presentations</w:t>
      </w:r>
      <w:r w:rsidRPr="00777FA2">
        <w:rPr>
          <w:rFonts w:ascii="Arial" w:hAnsi="Arial" w:cs="Arial"/>
          <w:color w:val="000000"/>
          <w:sz w:val="22"/>
          <w:szCs w:val="22"/>
          <w:lang w:eastAsia="en-GB"/>
        </w:rPr>
        <w:t>, including Board papers and briefings.</w:t>
      </w:r>
    </w:p>
    <w:p w14:paraId="5DB3742F" w14:textId="5204D066"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Ability to work flexibly to meet the demands of the post</w:t>
      </w:r>
      <w:r w:rsidR="00C0636E">
        <w:rPr>
          <w:rFonts w:ascii="Arial" w:hAnsi="Arial" w:cs="Arial"/>
          <w:color w:val="000000"/>
          <w:sz w:val="22"/>
          <w:szCs w:val="22"/>
          <w:lang w:eastAsia="en-GB"/>
        </w:rPr>
        <w:t>.</w:t>
      </w:r>
    </w:p>
    <w:p w14:paraId="487D077D" w14:textId="77777777" w:rsidR="003A3C7B" w:rsidRPr="00777FA2" w:rsidRDefault="003A3C7B" w:rsidP="003A3C7B">
      <w:pPr>
        <w:autoSpaceDE w:val="0"/>
        <w:autoSpaceDN w:val="0"/>
        <w:adjustRightInd w:val="0"/>
        <w:rPr>
          <w:rFonts w:ascii="Arial" w:hAnsi="Arial" w:cs="Arial"/>
          <w:color w:val="000000"/>
          <w:sz w:val="22"/>
          <w:szCs w:val="22"/>
          <w:lang w:eastAsia="en-GB"/>
        </w:rPr>
      </w:pPr>
    </w:p>
    <w:p w14:paraId="7F952D22" w14:textId="2925ADDA" w:rsidR="003A3C7B" w:rsidRPr="00342311" w:rsidRDefault="003A3C7B" w:rsidP="003A3C7B">
      <w:pPr>
        <w:autoSpaceDE w:val="0"/>
        <w:autoSpaceDN w:val="0"/>
        <w:adjustRightInd w:val="0"/>
        <w:rPr>
          <w:rFonts w:ascii="Arial" w:hAnsi="Arial" w:cs="Arial"/>
          <w:b/>
          <w:bCs/>
          <w:color w:val="0070C0"/>
          <w:sz w:val="22"/>
          <w:szCs w:val="22"/>
          <w:lang w:eastAsia="en-GB"/>
        </w:rPr>
      </w:pPr>
      <w:r w:rsidRPr="00342311">
        <w:rPr>
          <w:rFonts w:ascii="Arial" w:hAnsi="Arial" w:cs="Arial"/>
          <w:b/>
          <w:bCs/>
          <w:color w:val="0070C0"/>
          <w:sz w:val="22"/>
          <w:szCs w:val="22"/>
          <w:lang w:eastAsia="en-GB"/>
        </w:rPr>
        <w:t>WORK REQUIREMENTS</w:t>
      </w:r>
      <w:r w:rsidR="00342311">
        <w:rPr>
          <w:rFonts w:ascii="Arial" w:hAnsi="Arial" w:cs="Arial"/>
          <w:b/>
          <w:bCs/>
          <w:color w:val="0070C0"/>
          <w:sz w:val="22"/>
          <w:szCs w:val="22"/>
          <w:lang w:eastAsia="en-GB"/>
        </w:rPr>
        <w:br/>
      </w:r>
    </w:p>
    <w:p w14:paraId="18F172AE" w14:textId="05C7F348"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1. Commitment to College values and equal opportunities</w:t>
      </w:r>
      <w:r w:rsidR="00C0636E">
        <w:rPr>
          <w:rFonts w:ascii="Arial" w:hAnsi="Arial" w:cs="Arial"/>
          <w:color w:val="000000"/>
          <w:sz w:val="22"/>
          <w:szCs w:val="22"/>
          <w:lang w:eastAsia="en-GB"/>
        </w:rPr>
        <w:t>.</w:t>
      </w:r>
    </w:p>
    <w:p w14:paraId="01C94479" w14:textId="602EEE0D"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xml:space="preserve">2. Able to travel between </w:t>
      </w:r>
      <w:proofErr w:type="gramStart"/>
      <w:r w:rsidRPr="00777FA2">
        <w:rPr>
          <w:rFonts w:ascii="Arial" w:hAnsi="Arial" w:cs="Arial"/>
          <w:color w:val="000000"/>
          <w:sz w:val="22"/>
          <w:szCs w:val="22"/>
          <w:lang w:eastAsia="en-GB"/>
        </w:rPr>
        <w:t>College</w:t>
      </w:r>
      <w:proofErr w:type="gramEnd"/>
      <w:r w:rsidRPr="00777FA2">
        <w:rPr>
          <w:rFonts w:ascii="Arial" w:hAnsi="Arial" w:cs="Arial"/>
          <w:color w:val="000000"/>
          <w:sz w:val="22"/>
          <w:szCs w:val="22"/>
          <w:lang w:eastAsia="en-GB"/>
        </w:rPr>
        <w:t xml:space="preserve"> sites on a regular basis</w:t>
      </w:r>
      <w:r w:rsidR="00C0636E">
        <w:rPr>
          <w:rFonts w:ascii="Arial" w:hAnsi="Arial" w:cs="Arial"/>
          <w:color w:val="000000"/>
          <w:sz w:val="22"/>
          <w:szCs w:val="22"/>
          <w:lang w:eastAsia="en-GB"/>
        </w:rPr>
        <w:t>.</w:t>
      </w:r>
    </w:p>
    <w:p w14:paraId="21547F78" w14:textId="72DB7095" w:rsidR="003A3C7B" w:rsidRPr="00777FA2" w:rsidRDefault="003A3C7B" w:rsidP="003A3C7B">
      <w:pPr>
        <w:autoSpaceDE w:val="0"/>
        <w:autoSpaceDN w:val="0"/>
        <w:adjustRightInd w:val="0"/>
        <w:rPr>
          <w:rFonts w:ascii="Arial" w:hAnsi="Arial" w:cs="Arial"/>
          <w:color w:val="000000"/>
          <w:sz w:val="22"/>
          <w:szCs w:val="22"/>
          <w:lang w:eastAsia="en-GB"/>
        </w:rPr>
      </w:pPr>
      <w:r w:rsidRPr="00777FA2">
        <w:rPr>
          <w:rFonts w:ascii="Arial" w:hAnsi="Arial" w:cs="Arial"/>
          <w:color w:val="000000"/>
          <w:sz w:val="22"/>
          <w:szCs w:val="22"/>
          <w:lang w:eastAsia="en-GB"/>
        </w:rPr>
        <w:t xml:space="preserve">3. Ability to work flexibly to meet the demands of the </w:t>
      </w:r>
      <w:r w:rsidR="00C0636E">
        <w:rPr>
          <w:rFonts w:ascii="Arial" w:hAnsi="Arial" w:cs="Arial"/>
          <w:color w:val="000000"/>
          <w:sz w:val="22"/>
          <w:szCs w:val="22"/>
          <w:lang w:eastAsia="en-GB"/>
        </w:rPr>
        <w:t>job.</w:t>
      </w:r>
    </w:p>
    <w:p w14:paraId="41AAEA33" w14:textId="5F322228" w:rsidR="003A3C7B" w:rsidRPr="00777FA2" w:rsidRDefault="003A3C7B" w:rsidP="003A3C7B">
      <w:pPr>
        <w:pStyle w:val="BodyText"/>
        <w:rPr>
          <w:rFonts w:cs="Arial"/>
          <w:color w:val="000000"/>
          <w:sz w:val="22"/>
          <w:szCs w:val="22"/>
          <w:lang w:eastAsia="en-GB"/>
        </w:rPr>
      </w:pPr>
      <w:r w:rsidRPr="00777FA2">
        <w:rPr>
          <w:rFonts w:cs="Arial"/>
          <w:color w:val="000000"/>
          <w:sz w:val="22"/>
          <w:szCs w:val="22"/>
          <w:lang w:eastAsia="en-GB"/>
        </w:rPr>
        <w:t>4. Evidence of commitment to continuing professional development</w:t>
      </w:r>
      <w:r w:rsidR="00C0636E">
        <w:rPr>
          <w:rFonts w:cs="Arial"/>
          <w:color w:val="000000"/>
          <w:sz w:val="22"/>
          <w:szCs w:val="22"/>
          <w:lang w:eastAsia="en-GB"/>
        </w:rPr>
        <w:t>.</w:t>
      </w:r>
    </w:p>
    <w:p w14:paraId="54E77B92" w14:textId="77777777" w:rsidR="003A3C7B" w:rsidRDefault="003A3C7B" w:rsidP="003A3C7B">
      <w:pPr>
        <w:pStyle w:val="BodyText"/>
        <w:rPr>
          <w:rFonts w:cs="Arial"/>
          <w:color w:val="000000"/>
          <w:sz w:val="20"/>
          <w:lang w:eastAsia="en-GB"/>
        </w:rPr>
      </w:pPr>
    </w:p>
    <w:p w14:paraId="4F7C7019" w14:textId="77777777" w:rsidR="003A3C7B" w:rsidRDefault="003A3C7B" w:rsidP="003A3C7B">
      <w:pPr>
        <w:pStyle w:val="BodyText"/>
        <w:rPr>
          <w:rFonts w:cs="Arial"/>
          <w:color w:val="000000"/>
          <w:sz w:val="20"/>
          <w:lang w:eastAsia="en-GB"/>
        </w:rPr>
      </w:pPr>
    </w:p>
    <w:p w14:paraId="73E543AC" w14:textId="77777777" w:rsidR="003A3C7B" w:rsidRDefault="003A3C7B" w:rsidP="003A3C7B">
      <w:pPr>
        <w:pStyle w:val="BodyText"/>
        <w:spacing w:before="10"/>
        <w:ind w:left="207" w:hanging="1287"/>
        <w:rPr>
          <w:b/>
          <w:sz w:val="31"/>
        </w:rPr>
      </w:pPr>
      <w:r>
        <w:rPr>
          <w:b/>
          <w:sz w:val="31"/>
        </w:rPr>
        <w:t xml:space="preserve">        </w:t>
      </w:r>
    </w:p>
    <w:p w14:paraId="3D622076" w14:textId="381B56B0" w:rsidR="003A3C7B" w:rsidRDefault="003A3C7B" w:rsidP="003A3C7B">
      <w:pPr>
        <w:ind w:left="1540"/>
        <w:jc w:val="center"/>
        <w:rPr>
          <w:sz w:val="29"/>
        </w:rPr>
      </w:pPr>
    </w:p>
    <w:p w14:paraId="788415D2" w14:textId="77777777" w:rsidR="003A3C7B" w:rsidRDefault="003A3C7B" w:rsidP="003A3C7B">
      <w:pPr>
        <w:pStyle w:val="BodyText"/>
        <w:rPr>
          <w:sz w:val="20"/>
        </w:rPr>
      </w:pPr>
    </w:p>
    <w:p w14:paraId="7E461A03" w14:textId="77777777" w:rsidR="003A3C7B" w:rsidRDefault="003A3C7B" w:rsidP="003A3C7B">
      <w:pPr>
        <w:pStyle w:val="BodyText"/>
        <w:spacing w:before="8"/>
        <w:rPr>
          <w:sz w:val="15"/>
        </w:rPr>
      </w:pPr>
    </w:p>
    <w:p w14:paraId="6260E7B0" w14:textId="77777777" w:rsidR="003A3C7B" w:rsidRDefault="003A3C7B" w:rsidP="003A3C7B">
      <w:pPr>
        <w:pStyle w:val="BodyText"/>
        <w:spacing w:before="1"/>
      </w:pPr>
    </w:p>
    <w:p w14:paraId="3AA53BDB" w14:textId="77777777" w:rsidR="003A3C7B" w:rsidRDefault="003A3C7B" w:rsidP="003A3C7B">
      <w:pPr>
        <w:pStyle w:val="BodyText"/>
        <w:spacing w:before="6"/>
        <w:rPr>
          <w:sz w:val="18"/>
        </w:rPr>
      </w:pPr>
    </w:p>
    <w:p w14:paraId="6FF61021" w14:textId="77777777" w:rsidR="003A3C7B" w:rsidRDefault="003A3C7B" w:rsidP="003A3C7B">
      <w:pPr>
        <w:pStyle w:val="Heading2"/>
        <w:spacing w:before="257"/>
        <w:ind w:left="1660"/>
        <w:rPr>
          <w:color w:val="23241C"/>
          <w:spacing w:val="-8"/>
        </w:rPr>
      </w:pPr>
      <w:bookmarkStart w:id="0" w:name="Page_6.pdf"/>
      <w:bookmarkEnd w:id="0"/>
    </w:p>
    <w:p w14:paraId="4DD5BE72" w14:textId="77777777" w:rsidR="003A3C7B" w:rsidRDefault="003A3C7B" w:rsidP="003A3C7B">
      <w:pPr>
        <w:pStyle w:val="Heading2"/>
        <w:spacing w:before="257"/>
        <w:ind w:left="1660"/>
        <w:rPr>
          <w:color w:val="23241C"/>
          <w:spacing w:val="-8"/>
        </w:rPr>
      </w:pPr>
    </w:p>
    <w:p w14:paraId="1BF7EA04" w14:textId="77777777" w:rsidR="003A3C7B" w:rsidRPr="00457A05" w:rsidRDefault="003A3C7B" w:rsidP="003A3C7B">
      <w:pPr>
        <w:pStyle w:val="Heading2"/>
        <w:spacing w:before="257"/>
        <w:ind w:left="1660"/>
        <w:rPr>
          <w:color w:val="23241C"/>
          <w:spacing w:val="-8"/>
          <w:sz w:val="2"/>
          <w:szCs w:val="2"/>
        </w:rPr>
      </w:pPr>
    </w:p>
    <w:p w14:paraId="10D963B0" w14:textId="77777777" w:rsidR="003A3C7B" w:rsidRDefault="003A3C7B" w:rsidP="003A3C7B">
      <w:pPr>
        <w:pStyle w:val="BodyText"/>
        <w:spacing w:before="1"/>
        <w:rPr>
          <w:b/>
          <w:sz w:val="22"/>
        </w:rPr>
      </w:pPr>
    </w:p>
    <w:p w14:paraId="7ED20E4E" w14:textId="77777777" w:rsidR="003A3C7B" w:rsidRDefault="003A3C7B" w:rsidP="003A3C7B">
      <w:pPr>
        <w:pStyle w:val="BodyText"/>
        <w:rPr>
          <w:sz w:val="20"/>
        </w:rPr>
      </w:pPr>
    </w:p>
    <w:p w14:paraId="5B7BCF74" w14:textId="77777777" w:rsidR="003A3C7B" w:rsidRDefault="003A3C7B" w:rsidP="003A3C7B">
      <w:pPr>
        <w:pStyle w:val="BodyText"/>
        <w:rPr>
          <w:sz w:val="20"/>
        </w:rPr>
      </w:pPr>
    </w:p>
    <w:p w14:paraId="37D27E91" w14:textId="77777777" w:rsidR="003A3C7B" w:rsidRDefault="003A3C7B" w:rsidP="003A3C7B">
      <w:pPr>
        <w:pStyle w:val="BodyText"/>
        <w:spacing w:before="7"/>
        <w:rPr>
          <w:sz w:val="28"/>
        </w:rPr>
      </w:pPr>
    </w:p>
    <w:p w14:paraId="214E49F5" w14:textId="77777777" w:rsidR="003A3C7B" w:rsidRDefault="003A3C7B" w:rsidP="003A3C7B">
      <w:pPr>
        <w:pStyle w:val="BodyText"/>
        <w:spacing w:before="7"/>
        <w:rPr>
          <w:sz w:val="28"/>
        </w:rPr>
      </w:pPr>
    </w:p>
    <w:p w14:paraId="53780835" w14:textId="77777777" w:rsidR="003A3C7B" w:rsidRDefault="003A3C7B" w:rsidP="003A3C7B">
      <w:pPr>
        <w:pStyle w:val="BodyText"/>
        <w:spacing w:before="7"/>
        <w:rPr>
          <w:sz w:val="28"/>
        </w:rPr>
      </w:pPr>
    </w:p>
    <w:p w14:paraId="3EDFA8AE" w14:textId="77777777" w:rsidR="003A3C7B" w:rsidRDefault="003A3C7B" w:rsidP="003A3C7B">
      <w:pPr>
        <w:pStyle w:val="BodyText"/>
        <w:spacing w:before="7"/>
        <w:rPr>
          <w:sz w:val="28"/>
        </w:rPr>
      </w:pPr>
    </w:p>
    <w:p w14:paraId="2556E35E" w14:textId="77777777" w:rsidR="003A3C7B" w:rsidRPr="00457A05" w:rsidRDefault="003A3C7B" w:rsidP="003A3C7B">
      <w:pPr>
        <w:pStyle w:val="BodyText"/>
        <w:spacing w:before="7"/>
        <w:rPr>
          <w:sz w:val="2"/>
          <w:szCs w:val="2"/>
        </w:rPr>
      </w:pPr>
    </w:p>
    <w:p w14:paraId="115D63EB" w14:textId="77777777" w:rsidR="003A3C7B" w:rsidRPr="00175B08" w:rsidRDefault="003A3C7B" w:rsidP="003A3C7B">
      <w:pPr>
        <w:pStyle w:val="BodyText"/>
        <w:spacing w:before="7"/>
        <w:rPr>
          <w:sz w:val="2"/>
          <w:szCs w:val="2"/>
        </w:rPr>
      </w:pPr>
    </w:p>
    <w:p w14:paraId="46CEEEE2" w14:textId="77777777" w:rsidR="003A3C7B" w:rsidRDefault="003A3C7B" w:rsidP="003A3C7B">
      <w:pPr>
        <w:pStyle w:val="BodyText"/>
        <w:spacing w:before="2" w:after="1"/>
        <w:rPr>
          <w:b/>
          <w:sz w:val="25"/>
        </w:rPr>
      </w:pPr>
      <w:bookmarkStart w:id="1" w:name="Page_7.pdf"/>
      <w:bookmarkEnd w:id="1"/>
    </w:p>
    <w:p w14:paraId="0BAF3D01" w14:textId="77777777" w:rsidR="003A3C7B" w:rsidRPr="00777FA2" w:rsidRDefault="003A3C7B" w:rsidP="003A3C7B">
      <w:pPr>
        <w:pStyle w:val="BodyText"/>
        <w:rPr>
          <w:rFonts w:cs="Arial"/>
          <w:sz w:val="20"/>
        </w:rPr>
      </w:pPr>
    </w:p>
    <w:sectPr w:rsidR="003A3C7B" w:rsidRPr="00777FA2" w:rsidSect="00C66A9C">
      <w:headerReference w:type="default" r:id="rId13"/>
      <w:footerReference w:type="default" r:id="rId14"/>
      <w:pgSz w:w="11906" w:h="16838" w:code="9"/>
      <w:pgMar w:top="68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00DE" w14:textId="77777777" w:rsidR="00815A3F" w:rsidRDefault="00815A3F">
      <w:r>
        <w:separator/>
      </w:r>
    </w:p>
  </w:endnote>
  <w:endnote w:type="continuationSeparator" w:id="0">
    <w:p w14:paraId="68CA8597" w14:textId="77777777" w:rsidR="00815A3F" w:rsidRDefault="0081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9B2C" w14:textId="77777777" w:rsidR="004C58B5" w:rsidRDefault="004C58B5">
    <w:pPr>
      <w:pStyle w:val="Footer"/>
      <w:jc w:val="center"/>
    </w:pPr>
    <w:r>
      <w:fldChar w:fldCharType="begin"/>
    </w:r>
    <w:r>
      <w:instrText xml:space="preserve"> PAGE   \* MERGEFORMAT </w:instrText>
    </w:r>
    <w:r>
      <w:fldChar w:fldCharType="separate"/>
    </w:r>
    <w:r w:rsidR="00324F36">
      <w:rPr>
        <w:noProof/>
      </w:rPr>
      <w:t>2</w:t>
    </w:r>
    <w:r>
      <w:rPr>
        <w:noProof/>
      </w:rPr>
      <w:fldChar w:fldCharType="end"/>
    </w:r>
  </w:p>
  <w:p w14:paraId="47AEAED7" w14:textId="77777777" w:rsidR="004C58B5" w:rsidRDefault="004C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B86E" w14:textId="77777777" w:rsidR="00815A3F" w:rsidRDefault="00815A3F">
      <w:r>
        <w:separator/>
      </w:r>
    </w:p>
  </w:footnote>
  <w:footnote w:type="continuationSeparator" w:id="0">
    <w:p w14:paraId="4E1014FA" w14:textId="77777777" w:rsidR="00815A3F" w:rsidRDefault="0081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4C33" w14:textId="5F929BC8" w:rsidR="009F5D4A" w:rsidRDefault="009F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4C1A"/>
    <w:multiLevelType w:val="hybridMultilevel"/>
    <w:tmpl w:val="6884E930"/>
    <w:lvl w:ilvl="0" w:tplc="541AD566">
      <w:numFmt w:val="bullet"/>
      <w:lvlText w:val="•"/>
      <w:lvlJc w:val="left"/>
      <w:pPr>
        <w:ind w:left="520" w:hanging="287"/>
      </w:pPr>
      <w:rPr>
        <w:rFonts w:ascii="Arial" w:eastAsia="Arial" w:hAnsi="Arial" w:cs="Arial" w:hint="default"/>
        <w:b w:val="0"/>
        <w:bCs w:val="0"/>
        <w:i w:val="0"/>
        <w:iCs w:val="0"/>
        <w:color w:val="383A31"/>
        <w:w w:val="104"/>
        <w:sz w:val="23"/>
        <w:szCs w:val="23"/>
        <w:lang w:val="en-US" w:eastAsia="en-US" w:bidi="ar-SA"/>
      </w:rPr>
    </w:lvl>
    <w:lvl w:ilvl="1" w:tplc="4C5013C0">
      <w:numFmt w:val="bullet"/>
      <w:lvlText w:val="•"/>
      <w:lvlJc w:val="left"/>
      <w:pPr>
        <w:ind w:left="693" w:hanging="287"/>
      </w:pPr>
      <w:rPr>
        <w:rFonts w:hint="default"/>
        <w:lang w:val="en-US" w:eastAsia="en-US" w:bidi="ar-SA"/>
      </w:rPr>
    </w:lvl>
    <w:lvl w:ilvl="2" w:tplc="30C6A630">
      <w:numFmt w:val="bullet"/>
      <w:lvlText w:val="•"/>
      <w:lvlJc w:val="left"/>
      <w:pPr>
        <w:ind w:left="866" w:hanging="287"/>
      </w:pPr>
      <w:rPr>
        <w:rFonts w:hint="default"/>
        <w:lang w:val="en-US" w:eastAsia="en-US" w:bidi="ar-SA"/>
      </w:rPr>
    </w:lvl>
    <w:lvl w:ilvl="3" w:tplc="03960F5E">
      <w:numFmt w:val="bullet"/>
      <w:lvlText w:val="•"/>
      <w:lvlJc w:val="left"/>
      <w:pPr>
        <w:ind w:left="1040" w:hanging="287"/>
      </w:pPr>
      <w:rPr>
        <w:rFonts w:hint="default"/>
        <w:lang w:val="en-US" w:eastAsia="en-US" w:bidi="ar-SA"/>
      </w:rPr>
    </w:lvl>
    <w:lvl w:ilvl="4" w:tplc="E03CFF70">
      <w:numFmt w:val="bullet"/>
      <w:lvlText w:val="•"/>
      <w:lvlJc w:val="left"/>
      <w:pPr>
        <w:ind w:left="1213" w:hanging="287"/>
      </w:pPr>
      <w:rPr>
        <w:rFonts w:hint="default"/>
        <w:lang w:val="en-US" w:eastAsia="en-US" w:bidi="ar-SA"/>
      </w:rPr>
    </w:lvl>
    <w:lvl w:ilvl="5" w:tplc="EEFAAE4E">
      <w:numFmt w:val="bullet"/>
      <w:lvlText w:val="•"/>
      <w:lvlJc w:val="left"/>
      <w:pPr>
        <w:ind w:left="1387" w:hanging="287"/>
      </w:pPr>
      <w:rPr>
        <w:rFonts w:hint="default"/>
        <w:lang w:val="en-US" w:eastAsia="en-US" w:bidi="ar-SA"/>
      </w:rPr>
    </w:lvl>
    <w:lvl w:ilvl="6" w:tplc="9A8C5FDA">
      <w:numFmt w:val="bullet"/>
      <w:lvlText w:val="•"/>
      <w:lvlJc w:val="left"/>
      <w:pPr>
        <w:ind w:left="1560" w:hanging="287"/>
      </w:pPr>
      <w:rPr>
        <w:rFonts w:hint="default"/>
        <w:lang w:val="en-US" w:eastAsia="en-US" w:bidi="ar-SA"/>
      </w:rPr>
    </w:lvl>
    <w:lvl w:ilvl="7" w:tplc="C2642FE4">
      <w:numFmt w:val="bullet"/>
      <w:lvlText w:val="•"/>
      <w:lvlJc w:val="left"/>
      <w:pPr>
        <w:ind w:left="1733" w:hanging="287"/>
      </w:pPr>
      <w:rPr>
        <w:rFonts w:hint="default"/>
        <w:lang w:val="en-US" w:eastAsia="en-US" w:bidi="ar-SA"/>
      </w:rPr>
    </w:lvl>
    <w:lvl w:ilvl="8" w:tplc="9BAA39FE">
      <w:numFmt w:val="bullet"/>
      <w:lvlText w:val="•"/>
      <w:lvlJc w:val="left"/>
      <w:pPr>
        <w:ind w:left="1907" w:hanging="287"/>
      </w:pPr>
      <w:rPr>
        <w:rFonts w:hint="default"/>
        <w:lang w:val="en-US" w:eastAsia="en-US" w:bidi="ar-SA"/>
      </w:rPr>
    </w:lvl>
  </w:abstractNum>
  <w:abstractNum w:abstractNumId="1" w15:restartNumberingAfterBreak="0">
    <w:nsid w:val="077F49CA"/>
    <w:multiLevelType w:val="hybridMultilevel"/>
    <w:tmpl w:val="09A8DD8C"/>
    <w:lvl w:ilvl="0" w:tplc="DD28E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C22"/>
    <w:multiLevelType w:val="hybridMultilevel"/>
    <w:tmpl w:val="A03823C2"/>
    <w:lvl w:ilvl="0" w:tplc="3B36D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1323"/>
    <w:multiLevelType w:val="hybridMultilevel"/>
    <w:tmpl w:val="B1520C00"/>
    <w:lvl w:ilvl="0" w:tplc="A790CEC6">
      <w:numFmt w:val="bullet"/>
      <w:lvlText w:val="•"/>
      <w:lvlJc w:val="left"/>
      <w:pPr>
        <w:ind w:left="520" w:hanging="287"/>
      </w:pPr>
      <w:rPr>
        <w:rFonts w:ascii="Arial" w:eastAsia="Arial" w:hAnsi="Arial" w:cs="Arial" w:hint="default"/>
        <w:b w:val="0"/>
        <w:bCs w:val="0"/>
        <w:i w:val="0"/>
        <w:iCs w:val="0"/>
        <w:color w:val="23241C"/>
        <w:w w:val="112"/>
        <w:sz w:val="23"/>
        <w:szCs w:val="23"/>
        <w:lang w:val="en-US" w:eastAsia="en-US" w:bidi="ar-SA"/>
      </w:rPr>
    </w:lvl>
    <w:lvl w:ilvl="1" w:tplc="08167D76">
      <w:numFmt w:val="bullet"/>
      <w:lvlText w:val="•"/>
      <w:lvlJc w:val="left"/>
      <w:pPr>
        <w:ind w:left="693" w:hanging="287"/>
      </w:pPr>
      <w:rPr>
        <w:rFonts w:hint="default"/>
        <w:lang w:val="en-US" w:eastAsia="en-US" w:bidi="ar-SA"/>
      </w:rPr>
    </w:lvl>
    <w:lvl w:ilvl="2" w:tplc="B99AF7CE">
      <w:numFmt w:val="bullet"/>
      <w:lvlText w:val="•"/>
      <w:lvlJc w:val="left"/>
      <w:pPr>
        <w:ind w:left="866" w:hanging="287"/>
      </w:pPr>
      <w:rPr>
        <w:rFonts w:hint="default"/>
        <w:lang w:val="en-US" w:eastAsia="en-US" w:bidi="ar-SA"/>
      </w:rPr>
    </w:lvl>
    <w:lvl w:ilvl="3" w:tplc="2500E96E">
      <w:numFmt w:val="bullet"/>
      <w:lvlText w:val="•"/>
      <w:lvlJc w:val="left"/>
      <w:pPr>
        <w:ind w:left="1040" w:hanging="287"/>
      </w:pPr>
      <w:rPr>
        <w:rFonts w:hint="default"/>
        <w:lang w:val="en-US" w:eastAsia="en-US" w:bidi="ar-SA"/>
      </w:rPr>
    </w:lvl>
    <w:lvl w:ilvl="4" w:tplc="C8E8E3B6">
      <w:numFmt w:val="bullet"/>
      <w:lvlText w:val="•"/>
      <w:lvlJc w:val="left"/>
      <w:pPr>
        <w:ind w:left="1213" w:hanging="287"/>
      </w:pPr>
      <w:rPr>
        <w:rFonts w:hint="default"/>
        <w:lang w:val="en-US" w:eastAsia="en-US" w:bidi="ar-SA"/>
      </w:rPr>
    </w:lvl>
    <w:lvl w:ilvl="5" w:tplc="44EC94B4">
      <w:numFmt w:val="bullet"/>
      <w:lvlText w:val="•"/>
      <w:lvlJc w:val="left"/>
      <w:pPr>
        <w:ind w:left="1387" w:hanging="287"/>
      </w:pPr>
      <w:rPr>
        <w:rFonts w:hint="default"/>
        <w:lang w:val="en-US" w:eastAsia="en-US" w:bidi="ar-SA"/>
      </w:rPr>
    </w:lvl>
    <w:lvl w:ilvl="6" w:tplc="440E61BE">
      <w:numFmt w:val="bullet"/>
      <w:lvlText w:val="•"/>
      <w:lvlJc w:val="left"/>
      <w:pPr>
        <w:ind w:left="1560" w:hanging="287"/>
      </w:pPr>
      <w:rPr>
        <w:rFonts w:hint="default"/>
        <w:lang w:val="en-US" w:eastAsia="en-US" w:bidi="ar-SA"/>
      </w:rPr>
    </w:lvl>
    <w:lvl w:ilvl="7" w:tplc="441EC224">
      <w:numFmt w:val="bullet"/>
      <w:lvlText w:val="•"/>
      <w:lvlJc w:val="left"/>
      <w:pPr>
        <w:ind w:left="1733" w:hanging="287"/>
      </w:pPr>
      <w:rPr>
        <w:rFonts w:hint="default"/>
        <w:lang w:val="en-US" w:eastAsia="en-US" w:bidi="ar-SA"/>
      </w:rPr>
    </w:lvl>
    <w:lvl w:ilvl="8" w:tplc="8FB6CF18">
      <w:numFmt w:val="bullet"/>
      <w:lvlText w:val="•"/>
      <w:lvlJc w:val="left"/>
      <w:pPr>
        <w:ind w:left="1907" w:hanging="287"/>
      </w:pPr>
      <w:rPr>
        <w:rFonts w:hint="default"/>
        <w:lang w:val="en-US" w:eastAsia="en-US" w:bidi="ar-SA"/>
      </w:rPr>
    </w:lvl>
  </w:abstractNum>
  <w:abstractNum w:abstractNumId="4" w15:restartNumberingAfterBreak="0">
    <w:nsid w:val="0C665B14"/>
    <w:multiLevelType w:val="hybridMultilevel"/>
    <w:tmpl w:val="B5CCFD00"/>
    <w:lvl w:ilvl="0" w:tplc="E35A6E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E5FD0"/>
    <w:multiLevelType w:val="hybridMultilevel"/>
    <w:tmpl w:val="15360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86688F"/>
    <w:multiLevelType w:val="hybridMultilevel"/>
    <w:tmpl w:val="E5905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E2F68"/>
    <w:multiLevelType w:val="hybridMultilevel"/>
    <w:tmpl w:val="B3A4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A35A1"/>
    <w:multiLevelType w:val="multilevel"/>
    <w:tmpl w:val="5CB2758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56A271D"/>
    <w:multiLevelType w:val="hybridMultilevel"/>
    <w:tmpl w:val="4302200E"/>
    <w:lvl w:ilvl="0" w:tplc="2962EC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E3678"/>
    <w:multiLevelType w:val="multilevel"/>
    <w:tmpl w:val="98F68C5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89D632A"/>
    <w:multiLevelType w:val="hybridMultilevel"/>
    <w:tmpl w:val="FA48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13E27"/>
    <w:multiLevelType w:val="hybridMultilevel"/>
    <w:tmpl w:val="3DD0BF54"/>
    <w:lvl w:ilvl="0" w:tplc="87DC8164">
      <w:numFmt w:val="bullet"/>
      <w:lvlText w:val="•"/>
      <w:lvlJc w:val="left"/>
      <w:pPr>
        <w:ind w:left="517" w:hanging="277"/>
      </w:pPr>
      <w:rPr>
        <w:rFonts w:ascii="Arial" w:eastAsia="Arial" w:hAnsi="Arial" w:cs="Arial" w:hint="default"/>
        <w:b w:val="0"/>
        <w:bCs w:val="0"/>
        <w:i w:val="0"/>
        <w:iCs w:val="0"/>
        <w:color w:val="34342A"/>
        <w:w w:val="99"/>
        <w:sz w:val="23"/>
        <w:szCs w:val="23"/>
        <w:lang w:val="en-US" w:eastAsia="en-US" w:bidi="ar-SA"/>
      </w:rPr>
    </w:lvl>
    <w:lvl w:ilvl="1" w:tplc="486A6214">
      <w:numFmt w:val="bullet"/>
      <w:lvlText w:val="•"/>
      <w:lvlJc w:val="left"/>
      <w:pPr>
        <w:ind w:left="693" w:hanging="277"/>
      </w:pPr>
      <w:rPr>
        <w:rFonts w:hint="default"/>
        <w:lang w:val="en-US" w:eastAsia="en-US" w:bidi="ar-SA"/>
      </w:rPr>
    </w:lvl>
    <w:lvl w:ilvl="2" w:tplc="21D8ABEC">
      <w:numFmt w:val="bullet"/>
      <w:lvlText w:val="•"/>
      <w:lvlJc w:val="left"/>
      <w:pPr>
        <w:ind w:left="866" w:hanging="277"/>
      </w:pPr>
      <w:rPr>
        <w:rFonts w:hint="default"/>
        <w:lang w:val="en-US" w:eastAsia="en-US" w:bidi="ar-SA"/>
      </w:rPr>
    </w:lvl>
    <w:lvl w:ilvl="3" w:tplc="04580034">
      <w:numFmt w:val="bullet"/>
      <w:lvlText w:val="•"/>
      <w:lvlJc w:val="left"/>
      <w:pPr>
        <w:ind w:left="1039" w:hanging="277"/>
      </w:pPr>
      <w:rPr>
        <w:rFonts w:hint="default"/>
        <w:lang w:val="en-US" w:eastAsia="en-US" w:bidi="ar-SA"/>
      </w:rPr>
    </w:lvl>
    <w:lvl w:ilvl="4" w:tplc="2CCA8E12">
      <w:numFmt w:val="bullet"/>
      <w:lvlText w:val="•"/>
      <w:lvlJc w:val="left"/>
      <w:pPr>
        <w:ind w:left="1212" w:hanging="277"/>
      </w:pPr>
      <w:rPr>
        <w:rFonts w:hint="default"/>
        <w:lang w:val="en-US" w:eastAsia="en-US" w:bidi="ar-SA"/>
      </w:rPr>
    </w:lvl>
    <w:lvl w:ilvl="5" w:tplc="D6144FCE">
      <w:numFmt w:val="bullet"/>
      <w:lvlText w:val="•"/>
      <w:lvlJc w:val="left"/>
      <w:pPr>
        <w:ind w:left="1385" w:hanging="277"/>
      </w:pPr>
      <w:rPr>
        <w:rFonts w:hint="default"/>
        <w:lang w:val="en-US" w:eastAsia="en-US" w:bidi="ar-SA"/>
      </w:rPr>
    </w:lvl>
    <w:lvl w:ilvl="6" w:tplc="19EE3254">
      <w:numFmt w:val="bullet"/>
      <w:lvlText w:val="•"/>
      <w:lvlJc w:val="left"/>
      <w:pPr>
        <w:ind w:left="1558" w:hanging="277"/>
      </w:pPr>
      <w:rPr>
        <w:rFonts w:hint="default"/>
        <w:lang w:val="en-US" w:eastAsia="en-US" w:bidi="ar-SA"/>
      </w:rPr>
    </w:lvl>
    <w:lvl w:ilvl="7" w:tplc="173A527C">
      <w:numFmt w:val="bullet"/>
      <w:lvlText w:val="•"/>
      <w:lvlJc w:val="left"/>
      <w:pPr>
        <w:ind w:left="1731" w:hanging="277"/>
      </w:pPr>
      <w:rPr>
        <w:rFonts w:hint="default"/>
        <w:lang w:val="en-US" w:eastAsia="en-US" w:bidi="ar-SA"/>
      </w:rPr>
    </w:lvl>
    <w:lvl w:ilvl="8" w:tplc="F08A8B6C">
      <w:numFmt w:val="bullet"/>
      <w:lvlText w:val="•"/>
      <w:lvlJc w:val="left"/>
      <w:pPr>
        <w:ind w:left="1904" w:hanging="277"/>
      </w:pPr>
      <w:rPr>
        <w:rFonts w:hint="default"/>
        <w:lang w:val="en-US" w:eastAsia="en-US" w:bidi="ar-SA"/>
      </w:rPr>
    </w:lvl>
  </w:abstractNum>
  <w:abstractNum w:abstractNumId="13" w15:restartNumberingAfterBreak="0">
    <w:nsid w:val="1C6B5F82"/>
    <w:multiLevelType w:val="hybridMultilevel"/>
    <w:tmpl w:val="18388C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C6AAD"/>
    <w:multiLevelType w:val="hybridMultilevel"/>
    <w:tmpl w:val="99167E58"/>
    <w:lvl w:ilvl="0" w:tplc="926843B6">
      <w:numFmt w:val="bullet"/>
      <w:lvlText w:val="•"/>
      <w:lvlJc w:val="left"/>
      <w:pPr>
        <w:ind w:left="512" w:hanging="277"/>
      </w:pPr>
      <w:rPr>
        <w:rFonts w:ascii="Arial" w:eastAsia="Arial" w:hAnsi="Arial" w:cs="Arial" w:hint="default"/>
        <w:b w:val="0"/>
        <w:bCs w:val="0"/>
        <w:i w:val="0"/>
        <w:iCs w:val="0"/>
        <w:color w:val="34342A"/>
        <w:w w:val="100"/>
        <w:sz w:val="23"/>
        <w:szCs w:val="23"/>
        <w:lang w:val="en-US" w:eastAsia="en-US" w:bidi="ar-SA"/>
      </w:rPr>
    </w:lvl>
    <w:lvl w:ilvl="1" w:tplc="EC7E50B2">
      <w:numFmt w:val="bullet"/>
      <w:lvlText w:val="•"/>
      <w:lvlJc w:val="left"/>
      <w:pPr>
        <w:ind w:left="693" w:hanging="277"/>
      </w:pPr>
      <w:rPr>
        <w:rFonts w:hint="default"/>
        <w:lang w:val="en-US" w:eastAsia="en-US" w:bidi="ar-SA"/>
      </w:rPr>
    </w:lvl>
    <w:lvl w:ilvl="2" w:tplc="3C6A394C">
      <w:numFmt w:val="bullet"/>
      <w:lvlText w:val="•"/>
      <w:lvlJc w:val="left"/>
      <w:pPr>
        <w:ind w:left="866" w:hanging="277"/>
      </w:pPr>
      <w:rPr>
        <w:rFonts w:hint="default"/>
        <w:lang w:val="en-US" w:eastAsia="en-US" w:bidi="ar-SA"/>
      </w:rPr>
    </w:lvl>
    <w:lvl w:ilvl="3" w:tplc="61E278E2">
      <w:numFmt w:val="bullet"/>
      <w:lvlText w:val="•"/>
      <w:lvlJc w:val="left"/>
      <w:pPr>
        <w:ind w:left="1039" w:hanging="277"/>
      </w:pPr>
      <w:rPr>
        <w:rFonts w:hint="default"/>
        <w:lang w:val="en-US" w:eastAsia="en-US" w:bidi="ar-SA"/>
      </w:rPr>
    </w:lvl>
    <w:lvl w:ilvl="4" w:tplc="15E43DC6">
      <w:numFmt w:val="bullet"/>
      <w:lvlText w:val="•"/>
      <w:lvlJc w:val="left"/>
      <w:pPr>
        <w:ind w:left="1212" w:hanging="277"/>
      </w:pPr>
      <w:rPr>
        <w:rFonts w:hint="default"/>
        <w:lang w:val="en-US" w:eastAsia="en-US" w:bidi="ar-SA"/>
      </w:rPr>
    </w:lvl>
    <w:lvl w:ilvl="5" w:tplc="57E66628">
      <w:numFmt w:val="bullet"/>
      <w:lvlText w:val="•"/>
      <w:lvlJc w:val="left"/>
      <w:pPr>
        <w:ind w:left="1385" w:hanging="277"/>
      </w:pPr>
      <w:rPr>
        <w:rFonts w:hint="default"/>
        <w:lang w:val="en-US" w:eastAsia="en-US" w:bidi="ar-SA"/>
      </w:rPr>
    </w:lvl>
    <w:lvl w:ilvl="6" w:tplc="73108C58">
      <w:numFmt w:val="bullet"/>
      <w:lvlText w:val="•"/>
      <w:lvlJc w:val="left"/>
      <w:pPr>
        <w:ind w:left="1558" w:hanging="277"/>
      </w:pPr>
      <w:rPr>
        <w:rFonts w:hint="default"/>
        <w:lang w:val="en-US" w:eastAsia="en-US" w:bidi="ar-SA"/>
      </w:rPr>
    </w:lvl>
    <w:lvl w:ilvl="7" w:tplc="7A86C444">
      <w:numFmt w:val="bullet"/>
      <w:lvlText w:val="•"/>
      <w:lvlJc w:val="left"/>
      <w:pPr>
        <w:ind w:left="1731" w:hanging="277"/>
      </w:pPr>
      <w:rPr>
        <w:rFonts w:hint="default"/>
        <w:lang w:val="en-US" w:eastAsia="en-US" w:bidi="ar-SA"/>
      </w:rPr>
    </w:lvl>
    <w:lvl w:ilvl="8" w:tplc="E25468EA">
      <w:numFmt w:val="bullet"/>
      <w:lvlText w:val="•"/>
      <w:lvlJc w:val="left"/>
      <w:pPr>
        <w:ind w:left="1904" w:hanging="277"/>
      </w:pPr>
      <w:rPr>
        <w:rFonts w:hint="default"/>
        <w:lang w:val="en-US" w:eastAsia="en-US" w:bidi="ar-SA"/>
      </w:rPr>
    </w:lvl>
  </w:abstractNum>
  <w:abstractNum w:abstractNumId="15" w15:restartNumberingAfterBreak="0">
    <w:nsid w:val="25461976"/>
    <w:multiLevelType w:val="multilevel"/>
    <w:tmpl w:val="11FE9D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6" w15:restartNumberingAfterBreak="0">
    <w:nsid w:val="2BE946DF"/>
    <w:multiLevelType w:val="hybridMultilevel"/>
    <w:tmpl w:val="26D4D9EE"/>
    <w:lvl w:ilvl="0" w:tplc="3D705E96">
      <w:numFmt w:val="bullet"/>
      <w:lvlText w:val="•"/>
      <w:lvlJc w:val="left"/>
      <w:pPr>
        <w:ind w:left="520" w:hanging="287"/>
      </w:pPr>
      <w:rPr>
        <w:rFonts w:ascii="Arial" w:eastAsia="Arial" w:hAnsi="Arial" w:cs="Arial" w:hint="default"/>
        <w:b w:val="0"/>
        <w:bCs w:val="0"/>
        <w:i w:val="0"/>
        <w:iCs w:val="0"/>
        <w:color w:val="383A31"/>
        <w:w w:val="126"/>
        <w:sz w:val="23"/>
        <w:szCs w:val="23"/>
        <w:lang w:val="en-US" w:eastAsia="en-US" w:bidi="ar-SA"/>
      </w:rPr>
    </w:lvl>
    <w:lvl w:ilvl="1" w:tplc="22F0C1EA">
      <w:numFmt w:val="bullet"/>
      <w:lvlText w:val="•"/>
      <w:lvlJc w:val="left"/>
      <w:pPr>
        <w:ind w:left="693" w:hanging="287"/>
      </w:pPr>
      <w:rPr>
        <w:rFonts w:hint="default"/>
        <w:lang w:val="en-US" w:eastAsia="en-US" w:bidi="ar-SA"/>
      </w:rPr>
    </w:lvl>
    <w:lvl w:ilvl="2" w:tplc="D6A034A4">
      <w:numFmt w:val="bullet"/>
      <w:lvlText w:val="•"/>
      <w:lvlJc w:val="left"/>
      <w:pPr>
        <w:ind w:left="866" w:hanging="287"/>
      </w:pPr>
      <w:rPr>
        <w:rFonts w:hint="default"/>
        <w:lang w:val="en-US" w:eastAsia="en-US" w:bidi="ar-SA"/>
      </w:rPr>
    </w:lvl>
    <w:lvl w:ilvl="3" w:tplc="E8523326">
      <w:numFmt w:val="bullet"/>
      <w:lvlText w:val="•"/>
      <w:lvlJc w:val="left"/>
      <w:pPr>
        <w:ind w:left="1040" w:hanging="287"/>
      </w:pPr>
      <w:rPr>
        <w:rFonts w:hint="default"/>
        <w:lang w:val="en-US" w:eastAsia="en-US" w:bidi="ar-SA"/>
      </w:rPr>
    </w:lvl>
    <w:lvl w:ilvl="4" w:tplc="B2588592">
      <w:numFmt w:val="bullet"/>
      <w:lvlText w:val="•"/>
      <w:lvlJc w:val="left"/>
      <w:pPr>
        <w:ind w:left="1213" w:hanging="287"/>
      </w:pPr>
      <w:rPr>
        <w:rFonts w:hint="default"/>
        <w:lang w:val="en-US" w:eastAsia="en-US" w:bidi="ar-SA"/>
      </w:rPr>
    </w:lvl>
    <w:lvl w:ilvl="5" w:tplc="9C260E86">
      <w:numFmt w:val="bullet"/>
      <w:lvlText w:val="•"/>
      <w:lvlJc w:val="left"/>
      <w:pPr>
        <w:ind w:left="1387" w:hanging="287"/>
      </w:pPr>
      <w:rPr>
        <w:rFonts w:hint="default"/>
        <w:lang w:val="en-US" w:eastAsia="en-US" w:bidi="ar-SA"/>
      </w:rPr>
    </w:lvl>
    <w:lvl w:ilvl="6" w:tplc="6C928AD8">
      <w:numFmt w:val="bullet"/>
      <w:lvlText w:val="•"/>
      <w:lvlJc w:val="left"/>
      <w:pPr>
        <w:ind w:left="1560" w:hanging="287"/>
      </w:pPr>
      <w:rPr>
        <w:rFonts w:hint="default"/>
        <w:lang w:val="en-US" w:eastAsia="en-US" w:bidi="ar-SA"/>
      </w:rPr>
    </w:lvl>
    <w:lvl w:ilvl="7" w:tplc="F67465CA">
      <w:numFmt w:val="bullet"/>
      <w:lvlText w:val="•"/>
      <w:lvlJc w:val="left"/>
      <w:pPr>
        <w:ind w:left="1733" w:hanging="287"/>
      </w:pPr>
      <w:rPr>
        <w:rFonts w:hint="default"/>
        <w:lang w:val="en-US" w:eastAsia="en-US" w:bidi="ar-SA"/>
      </w:rPr>
    </w:lvl>
    <w:lvl w:ilvl="8" w:tplc="971A3616">
      <w:numFmt w:val="bullet"/>
      <w:lvlText w:val="•"/>
      <w:lvlJc w:val="left"/>
      <w:pPr>
        <w:ind w:left="1907" w:hanging="287"/>
      </w:pPr>
      <w:rPr>
        <w:rFonts w:hint="default"/>
        <w:lang w:val="en-US" w:eastAsia="en-US" w:bidi="ar-SA"/>
      </w:rPr>
    </w:lvl>
  </w:abstractNum>
  <w:abstractNum w:abstractNumId="17" w15:restartNumberingAfterBreak="0">
    <w:nsid w:val="2C0F0187"/>
    <w:multiLevelType w:val="multilevel"/>
    <w:tmpl w:val="78B412E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C46795"/>
    <w:multiLevelType w:val="hybridMultilevel"/>
    <w:tmpl w:val="00B0DDA6"/>
    <w:lvl w:ilvl="0" w:tplc="D4987E40">
      <w:numFmt w:val="bullet"/>
      <w:lvlText w:val="•"/>
      <w:lvlJc w:val="left"/>
      <w:pPr>
        <w:ind w:left="520" w:hanging="282"/>
      </w:pPr>
      <w:rPr>
        <w:rFonts w:ascii="Arial" w:eastAsia="Arial" w:hAnsi="Arial" w:cs="Arial" w:hint="default"/>
        <w:w w:val="122"/>
        <w:lang w:val="en-US" w:eastAsia="en-US" w:bidi="ar-SA"/>
      </w:rPr>
    </w:lvl>
    <w:lvl w:ilvl="1" w:tplc="EDD0C286">
      <w:numFmt w:val="bullet"/>
      <w:lvlText w:val="•"/>
      <w:lvlJc w:val="left"/>
      <w:pPr>
        <w:ind w:left="693" w:hanging="282"/>
      </w:pPr>
      <w:rPr>
        <w:rFonts w:hint="default"/>
        <w:lang w:val="en-US" w:eastAsia="en-US" w:bidi="ar-SA"/>
      </w:rPr>
    </w:lvl>
    <w:lvl w:ilvl="2" w:tplc="16FC2288">
      <w:numFmt w:val="bullet"/>
      <w:lvlText w:val="•"/>
      <w:lvlJc w:val="left"/>
      <w:pPr>
        <w:ind w:left="866" w:hanging="282"/>
      </w:pPr>
      <w:rPr>
        <w:rFonts w:hint="default"/>
        <w:lang w:val="en-US" w:eastAsia="en-US" w:bidi="ar-SA"/>
      </w:rPr>
    </w:lvl>
    <w:lvl w:ilvl="3" w:tplc="2928662A">
      <w:numFmt w:val="bullet"/>
      <w:lvlText w:val="•"/>
      <w:lvlJc w:val="left"/>
      <w:pPr>
        <w:ind w:left="1040" w:hanging="282"/>
      </w:pPr>
      <w:rPr>
        <w:rFonts w:hint="default"/>
        <w:lang w:val="en-US" w:eastAsia="en-US" w:bidi="ar-SA"/>
      </w:rPr>
    </w:lvl>
    <w:lvl w:ilvl="4" w:tplc="F8F465F0">
      <w:numFmt w:val="bullet"/>
      <w:lvlText w:val="•"/>
      <w:lvlJc w:val="left"/>
      <w:pPr>
        <w:ind w:left="1213" w:hanging="282"/>
      </w:pPr>
      <w:rPr>
        <w:rFonts w:hint="default"/>
        <w:lang w:val="en-US" w:eastAsia="en-US" w:bidi="ar-SA"/>
      </w:rPr>
    </w:lvl>
    <w:lvl w:ilvl="5" w:tplc="061822B8">
      <w:numFmt w:val="bullet"/>
      <w:lvlText w:val="•"/>
      <w:lvlJc w:val="left"/>
      <w:pPr>
        <w:ind w:left="1387" w:hanging="282"/>
      </w:pPr>
      <w:rPr>
        <w:rFonts w:hint="default"/>
        <w:lang w:val="en-US" w:eastAsia="en-US" w:bidi="ar-SA"/>
      </w:rPr>
    </w:lvl>
    <w:lvl w:ilvl="6" w:tplc="61660B26">
      <w:numFmt w:val="bullet"/>
      <w:lvlText w:val="•"/>
      <w:lvlJc w:val="left"/>
      <w:pPr>
        <w:ind w:left="1560" w:hanging="282"/>
      </w:pPr>
      <w:rPr>
        <w:rFonts w:hint="default"/>
        <w:lang w:val="en-US" w:eastAsia="en-US" w:bidi="ar-SA"/>
      </w:rPr>
    </w:lvl>
    <w:lvl w:ilvl="7" w:tplc="EC3652F8">
      <w:numFmt w:val="bullet"/>
      <w:lvlText w:val="•"/>
      <w:lvlJc w:val="left"/>
      <w:pPr>
        <w:ind w:left="1733" w:hanging="282"/>
      </w:pPr>
      <w:rPr>
        <w:rFonts w:hint="default"/>
        <w:lang w:val="en-US" w:eastAsia="en-US" w:bidi="ar-SA"/>
      </w:rPr>
    </w:lvl>
    <w:lvl w:ilvl="8" w:tplc="5B3A5C0C">
      <w:numFmt w:val="bullet"/>
      <w:lvlText w:val="•"/>
      <w:lvlJc w:val="left"/>
      <w:pPr>
        <w:ind w:left="1907" w:hanging="282"/>
      </w:pPr>
      <w:rPr>
        <w:rFonts w:hint="default"/>
        <w:lang w:val="en-US" w:eastAsia="en-US" w:bidi="ar-SA"/>
      </w:rPr>
    </w:lvl>
  </w:abstractNum>
  <w:abstractNum w:abstractNumId="19" w15:restartNumberingAfterBreak="0">
    <w:nsid w:val="35606651"/>
    <w:multiLevelType w:val="hybridMultilevel"/>
    <w:tmpl w:val="058C1D70"/>
    <w:lvl w:ilvl="0" w:tplc="CD945706">
      <w:numFmt w:val="bullet"/>
      <w:lvlText w:val="•"/>
      <w:lvlJc w:val="left"/>
      <w:pPr>
        <w:ind w:left="507" w:hanging="277"/>
      </w:pPr>
      <w:rPr>
        <w:rFonts w:ascii="Arial" w:eastAsia="Arial" w:hAnsi="Arial" w:cs="Arial" w:hint="default"/>
        <w:w w:val="104"/>
        <w:lang w:val="en-US" w:eastAsia="en-US" w:bidi="ar-SA"/>
      </w:rPr>
    </w:lvl>
    <w:lvl w:ilvl="1" w:tplc="E844030C">
      <w:numFmt w:val="bullet"/>
      <w:lvlText w:val="•"/>
      <w:lvlJc w:val="left"/>
      <w:pPr>
        <w:ind w:left="675" w:hanging="277"/>
      </w:pPr>
      <w:rPr>
        <w:rFonts w:hint="default"/>
        <w:lang w:val="en-US" w:eastAsia="en-US" w:bidi="ar-SA"/>
      </w:rPr>
    </w:lvl>
    <w:lvl w:ilvl="2" w:tplc="47A63AE6">
      <w:numFmt w:val="bullet"/>
      <w:lvlText w:val="•"/>
      <w:lvlJc w:val="left"/>
      <w:pPr>
        <w:ind w:left="850" w:hanging="277"/>
      </w:pPr>
      <w:rPr>
        <w:rFonts w:hint="default"/>
        <w:lang w:val="en-US" w:eastAsia="en-US" w:bidi="ar-SA"/>
      </w:rPr>
    </w:lvl>
    <w:lvl w:ilvl="3" w:tplc="0D8C23D2">
      <w:numFmt w:val="bullet"/>
      <w:lvlText w:val="•"/>
      <w:lvlJc w:val="left"/>
      <w:pPr>
        <w:ind w:left="1025" w:hanging="277"/>
      </w:pPr>
      <w:rPr>
        <w:rFonts w:hint="default"/>
        <w:lang w:val="en-US" w:eastAsia="en-US" w:bidi="ar-SA"/>
      </w:rPr>
    </w:lvl>
    <w:lvl w:ilvl="4" w:tplc="9B20804E">
      <w:numFmt w:val="bullet"/>
      <w:lvlText w:val="•"/>
      <w:lvlJc w:val="left"/>
      <w:pPr>
        <w:ind w:left="1200" w:hanging="277"/>
      </w:pPr>
      <w:rPr>
        <w:rFonts w:hint="default"/>
        <w:lang w:val="en-US" w:eastAsia="en-US" w:bidi="ar-SA"/>
      </w:rPr>
    </w:lvl>
    <w:lvl w:ilvl="5" w:tplc="B0064C36">
      <w:numFmt w:val="bullet"/>
      <w:lvlText w:val="•"/>
      <w:lvlJc w:val="left"/>
      <w:pPr>
        <w:ind w:left="1375" w:hanging="277"/>
      </w:pPr>
      <w:rPr>
        <w:rFonts w:hint="default"/>
        <w:lang w:val="en-US" w:eastAsia="en-US" w:bidi="ar-SA"/>
      </w:rPr>
    </w:lvl>
    <w:lvl w:ilvl="6" w:tplc="1B92067E">
      <w:numFmt w:val="bullet"/>
      <w:lvlText w:val="•"/>
      <w:lvlJc w:val="left"/>
      <w:pPr>
        <w:ind w:left="1550" w:hanging="277"/>
      </w:pPr>
      <w:rPr>
        <w:rFonts w:hint="default"/>
        <w:lang w:val="en-US" w:eastAsia="en-US" w:bidi="ar-SA"/>
      </w:rPr>
    </w:lvl>
    <w:lvl w:ilvl="7" w:tplc="7A58E504">
      <w:numFmt w:val="bullet"/>
      <w:lvlText w:val="•"/>
      <w:lvlJc w:val="left"/>
      <w:pPr>
        <w:ind w:left="1725" w:hanging="277"/>
      </w:pPr>
      <w:rPr>
        <w:rFonts w:hint="default"/>
        <w:lang w:val="en-US" w:eastAsia="en-US" w:bidi="ar-SA"/>
      </w:rPr>
    </w:lvl>
    <w:lvl w:ilvl="8" w:tplc="48D6A3AC">
      <w:numFmt w:val="bullet"/>
      <w:lvlText w:val="•"/>
      <w:lvlJc w:val="left"/>
      <w:pPr>
        <w:ind w:left="1900" w:hanging="277"/>
      </w:pPr>
      <w:rPr>
        <w:rFonts w:hint="default"/>
        <w:lang w:val="en-US" w:eastAsia="en-US" w:bidi="ar-SA"/>
      </w:rPr>
    </w:lvl>
  </w:abstractNum>
  <w:abstractNum w:abstractNumId="20" w15:restartNumberingAfterBreak="0">
    <w:nsid w:val="3761307C"/>
    <w:multiLevelType w:val="hybridMultilevel"/>
    <w:tmpl w:val="9028C66C"/>
    <w:lvl w:ilvl="0" w:tplc="CBD64D76">
      <w:numFmt w:val="bullet"/>
      <w:lvlText w:val="•"/>
      <w:lvlJc w:val="left"/>
      <w:pPr>
        <w:ind w:left="520" w:hanging="287"/>
      </w:pPr>
      <w:rPr>
        <w:rFonts w:ascii="Arial" w:eastAsia="Arial" w:hAnsi="Arial" w:cs="Arial" w:hint="default"/>
        <w:w w:val="104"/>
        <w:lang w:val="en-US" w:eastAsia="en-US" w:bidi="ar-SA"/>
      </w:rPr>
    </w:lvl>
    <w:lvl w:ilvl="1" w:tplc="2C6810E4">
      <w:numFmt w:val="bullet"/>
      <w:lvlText w:val="•"/>
      <w:lvlJc w:val="left"/>
      <w:pPr>
        <w:ind w:left="693" w:hanging="287"/>
      </w:pPr>
      <w:rPr>
        <w:rFonts w:hint="default"/>
        <w:lang w:val="en-US" w:eastAsia="en-US" w:bidi="ar-SA"/>
      </w:rPr>
    </w:lvl>
    <w:lvl w:ilvl="2" w:tplc="5590D0D0">
      <w:numFmt w:val="bullet"/>
      <w:lvlText w:val="•"/>
      <w:lvlJc w:val="left"/>
      <w:pPr>
        <w:ind w:left="866" w:hanging="287"/>
      </w:pPr>
      <w:rPr>
        <w:rFonts w:hint="default"/>
        <w:lang w:val="en-US" w:eastAsia="en-US" w:bidi="ar-SA"/>
      </w:rPr>
    </w:lvl>
    <w:lvl w:ilvl="3" w:tplc="314C9DB2">
      <w:numFmt w:val="bullet"/>
      <w:lvlText w:val="•"/>
      <w:lvlJc w:val="left"/>
      <w:pPr>
        <w:ind w:left="1040" w:hanging="287"/>
      </w:pPr>
      <w:rPr>
        <w:rFonts w:hint="default"/>
        <w:lang w:val="en-US" w:eastAsia="en-US" w:bidi="ar-SA"/>
      </w:rPr>
    </w:lvl>
    <w:lvl w:ilvl="4" w:tplc="438824DC">
      <w:numFmt w:val="bullet"/>
      <w:lvlText w:val="•"/>
      <w:lvlJc w:val="left"/>
      <w:pPr>
        <w:ind w:left="1213" w:hanging="287"/>
      </w:pPr>
      <w:rPr>
        <w:rFonts w:hint="default"/>
        <w:lang w:val="en-US" w:eastAsia="en-US" w:bidi="ar-SA"/>
      </w:rPr>
    </w:lvl>
    <w:lvl w:ilvl="5" w:tplc="59B60758">
      <w:numFmt w:val="bullet"/>
      <w:lvlText w:val="•"/>
      <w:lvlJc w:val="left"/>
      <w:pPr>
        <w:ind w:left="1387" w:hanging="287"/>
      </w:pPr>
      <w:rPr>
        <w:rFonts w:hint="default"/>
        <w:lang w:val="en-US" w:eastAsia="en-US" w:bidi="ar-SA"/>
      </w:rPr>
    </w:lvl>
    <w:lvl w:ilvl="6" w:tplc="250A69B8">
      <w:numFmt w:val="bullet"/>
      <w:lvlText w:val="•"/>
      <w:lvlJc w:val="left"/>
      <w:pPr>
        <w:ind w:left="1560" w:hanging="287"/>
      </w:pPr>
      <w:rPr>
        <w:rFonts w:hint="default"/>
        <w:lang w:val="en-US" w:eastAsia="en-US" w:bidi="ar-SA"/>
      </w:rPr>
    </w:lvl>
    <w:lvl w:ilvl="7" w:tplc="3D5A29DE">
      <w:numFmt w:val="bullet"/>
      <w:lvlText w:val="•"/>
      <w:lvlJc w:val="left"/>
      <w:pPr>
        <w:ind w:left="1733" w:hanging="287"/>
      </w:pPr>
      <w:rPr>
        <w:rFonts w:hint="default"/>
        <w:lang w:val="en-US" w:eastAsia="en-US" w:bidi="ar-SA"/>
      </w:rPr>
    </w:lvl>
    <w:lvl w:ilvl="8" w:tplc="A0346750">
      <w:numFmt w:val="bullet"/>
      <w:lvlText w:val="•"/>
      <w:lvlJc w:val="left"/>
      <w:pPr>
        <w:ind w:left="1907" w:hanging="287"/>
      </w:pPr>
      <w:rPr>
        <w:rFonts w:hint="default"/>
        <w:lang w:val="en-US" w:eastAsia="en-US" w:bidi="ar-SA"/>
      </w:rPr>
    </w:lvl>
  </w:abstractNum>
  <w:abstractNum w:abstractNumId="21" w15:restartNumberingAfterBreak="0">
    <w:nsid w:val="3AB917D6"/>
    <w:multiLevelType w:val="hybridMultilevel"/>
    <w:tmpl w:val="41805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36913"/>
    <w:multiLevelType w:val="multilevel"/>
    <w:tmpl w:val="B876305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3" w15:restartNumberingAfterBreak="0">
    <w:nsid w:val="40D45868"/>
    <w:multiLevelType w:val="hybridMultilevel"/>
    <w:tmpl w:val="C1E4E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A16E4F"/>
    <w:multiLevelType w:val="hybridMultilevel"/>
    <w:tmpl w:val="470869DC"/>
    <w:lvl w:ilvl="0" w:tplc="A36CEA76">
      <w:numFmt w:val="bullet"/>
      <w:lvlText w:val="•"/>
      <w:lvlJc w:val="left"/>
      <w:pPr>
        <w:ind w:left="507" w:hanging="287"/>
      </w:pPr>
      <w:rPr>
        <w:rFonts w:ascii="Arial" w:eastAsia="Arial" w:hAnsi="Arial" w:cs="Arial" w:hint="default"/>
        <w:w w:val="105"/>
        <w:lang w:val="en-US" w:eastAsia="en-US" w:bidi="ar-SA"/>
      </w:rPr>
    </w:lvl>
    <w:lvl w:ilvl="1" w:tplc="6E2E5366">
      <w:numFmt w:val="bullet"/>
      <w:lvlText w:val="•"/>
      <w:lvlJc w:val="left"/>
      <w:pPr>
        <w:ind w:left="675" w:hanging="287"/>
      </w:pPr>
      <w:rPr>
        <w:rFonts w:hint="default"/>
        <w:lang w:val="en-US" w:eastAsia="en-US" w:bidi="ar-SA"/>
      </w:rPr>
    </w:lvl>
    <w:lvl w:ilvl="2" w:tplc="015EEE82">
      <w:numFmt w:val="bullet"/>
      <w:lvlText w:val="•"/>
      <w:lvlJc w:val="left"/>
      <w:pPr>
        <w:ind w:left="850" w:hanging="287"/>
      </w:pPr>
      <w:rPr>
        <w:rFonts w:hint="default"/>
        <w:lang w:val="en-US" w:eastAsia="en-US" w:bidi="ar-SA"/>
      </w:rPr>
    </w:lvl>
    <w:lvl w:ilvl="3" w:tplc="A88CAC9A">
      <w:numFmt w:val="bullet"/>
      <w:lvlText w:val="•"/>
      <w:lvlJc w:val="left"/>
      <w:pPr>
        <w:ind w:left="1025" w:hanging="287"/>
      </w:pPr>
      <w:rPr>
        <w:rFonts w:hint="default"/>
        <w:lang w:val="en-US" w:eastAsia="en-US" w:bidi="ar-SA"/>
      </w:rPr>
    </w:lvl>
    <w:lvl w:ilvl="4" w:tplc="36BC5840">
      <w:numFmt w:val="bullet"/>
      <w:lvlText w:val="•"/>
      <w:lvlJc w:val="left"/>
      <w:pPr>
        <w:ind w:left="1200" w:hanging="287"/>
      </w:pPr>
      <w:rPr>
        <w:rFonts w:hint="default"/>
        <w:lang w:val="en-US" w:eastAsia="en-US" w:bidi="ar-SA"/>
      </w:rPr>
    </w:lvl>
    <w:lvl w:ilvl="5" w:tplc="FF46C906">
      <w:numFmt w:val="bullet"/>
      <w:lvlText w:val="•"/>
      <w:lvlJc w:val="left"/>
      <w:pPr>
        <w:ind w:left="1375" w:hanging="287"/>
      </w:pPr>
      <w:rPr>
        <w:rFonts w:hint="default"/>
        <w:lang w:val="en-US" w:eastAsia="en-US" w:bidi="ar-SA"/>
      </w:rPr>
    </w:lvl>
    <w:lvl w:ilvl="6" w:tplc="783294E0">
      <w:numFmt w:val="bullet"/>
      <w:lvlText w:val="•"/>
      <w:lvlJc w:val="left"/>
      <w:pPr>
        <w:ind w:left="1550" w:hanging="287"/>
      </w:pPr>
      <w:rPr>
        <w:rFonts w:hint="default"/>
        <w:lang w:val="en-US" w:eastAsia="en-US" w:bidi="ar-SA"/>
      </w:rPr>
    </w:lvl>
    <w:lvl w:ilvl="7" w:tplc="00F88248">
      <w:numFmt w:val="bullet"/>
      <w:lvlText w:val="•"/>
      <w:lvlJc w:val="left"/>
      <w:pPr>
        <w:ind w:left="1725" w:hanging="287"/>
      </w:pPr>
      <w:rPr>
        <w:rFonts w:hint="default"/>
        <w:lang w:val="en-US" w:eastAsia="en-US" w:bidi="ar-SA"/>
      </w:rPr>
    </w:lvl>
    <w:lvl w:ilvl="8" w:tplc="687A7AA0">
      <w:numFmt w:val="bullet"/>
      <w:lvlText w:val="•"/>
      <w:lvlJc w:val="left"/>
      <w:pPr>
        <w:ind w:left="1900" w:hanging="287"/>
      </w:pPr>
      <w:rPr>
        <w:rFonts w:hint="default"/>
        <w:lang w:val="en-US" w:eastAsia="en-US" w:bidi="ar-SA"/>
      </w:rPr>
    </w:lvl>
  </w:abstractNum>
  <w:abstractNum w:abstractNumId="25" w15:restartNumberingAfterBreak="0">
    <w:nsid w:val="424873C2"/>
    <w:multiLevelType w:val="hybridMultilevel"/>
    <w:tmpl w:val="41DA9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530D60"/>
    <w:multiLevelType w:val="hybridMultilevel"/>
    <w:tmpl w:val="9B1CF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22199D"/>
    <w:multiLevelType w:val="hybridMultilevel"/>
    <w:tmpl w:val="1A0A6E22"/>
    <w:lvl w:ilvl="0" w:tplc="98DCC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A56F9"/>
    <w:multiLevelType w:val="multilevel"/>
    <w:tmpl w:val="934A12B8"/>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60A57259"/>
    <w:multiLevelType w:val="singleLevel"/>
    <w:tmpl w:val="2AA42C1C"/>
    <w:lvl w:ilvl="0">
      <w:start w:val="26"/>
      <w:numFmt w:val="decimal"/>
      <w:pStyle w:val="Heading8"/>
      <w:lvlText w:val="%1"/>
      <w:lvlJc w:val="left"/>
      <w:pPr>
        <w:tabs>
          <w:tab w:val="num" w:pos="360"/>
        </w:tabs>
        <w:ind w:left="360" w:hanging="360"/>
      </w:pPr>
      <w:rPr>
        <w:rFonts w:hint="default"/>
      </w:rPr>
    </w:lvl>
  </w:abstractNum>
  <w:abstractNum w:abstractNumId="30" w15:restartNumberingAfterBreak="0">
    <w:nsid w:val="651A5D0B"/>
    <w:multiLevelType w:val="hybridMultilevel"/>
    <w:tmpl w:val="07B61006"/>
    <w:lvl w:ilvl="0" w:tplc="E35A6E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25CC1"/>
    <w:multiLevelType w:val="hybridMultilevel"/>
    <w:tmpl w:val="5E2E915A"/>
    <w:lvl w:ilvl="0" w:tplc="B0E0FAD8">
      <w:numFmt w:val="bullet"/>
      <w:lvlText w:val="•"/>
      <w:lvlJc w:val="left"/>
      <w:pPr>
        <w:ind w:left="517" w:hanging="280"/>
      </w:pPr>
      <w:rPr>
        <w:rFonts w:ascii="Arial" w:eastAsia="Arial" w:hAnsi="Arial" w:cs="Arial" w:hint="default"/>
        <w:b w:val="0"/>
        <w:bCs w:val="0"/>
        <w:i w:val="0"/>
        <w:iCs w:val="0"/>
        <w:color w:val="23241C"/>
        <w:w w:val="105"/>
        <w:sz w:val="23"/>
        <w:szCs w:val="23"/>
        <w:lang w:val="en-US" w:eastAsia="en-US" w:bidi="ar-SA"/>
      </w:rPr>
    </w:lvl>
    <w:lvl w:ilvl="1" w:tplc="C400D3D8">
      <w:numFmt w:val="bullet"/>
      <w:lvlText w:val="•"/>
      <w:lvlJc w:val="left"/>
      <w:pPr>
        <w:ind w:left="693" w:hanging="280"/>
      </w:pPr>
      <w:rPr>
        <w:rFonts w:hint="default"/>
        <w:lang w:val="en-US" w:eastAsia="en-US" w:bidi="ar-SA"/>
      </w:rPr>
    </w:lvl>
    <w:lvl w:ilvl="2" w:tplc="9FCA78EC">
      <w:numFmt w:val="bullet"/>
      <w:lvlText w:val="•"/>
      <w:lvlJc w:val="left"/>
      <w:pPr>
        <w:ind w:left="866" w:hanging="280"/>
      </w:pPr>
      <w:rPr>
        <w:rFonts w:hint="default"/>
        <w:lang w:val="en-US" w:eastAsia="en-US" w:bidi="ar-SA"/>
      </w:rPr>
    </w:lvl>
    <w:lvl w:ilvl="3" w:tplc="5A469556">
      <w:numFmt w:val="bullet"/>
      <w:lvlText w:val="•"/>
      <w:lvlJc w:val="left"/>
      <w:pPr>
        <w:ind w:left="1040" w:hanging="280"/>
      </w:pPr>
      <w:rPr>
        <w:rFonts w:hint="default"/>
        <w:lang w:val="en-US" w:eastAsia="en-US" w:bidi="ar-SA"/>
      </w:rPr>
    </w:lvl>
    <w:lvl w:ilvl="4" w:tplc="A19EBA94">
      <w:numFmt w:val="bullet"/>
      <w:lvlText w:val="•"/>
      <w:lvlJc w:val="left"/>
      <w:pPr>
        <w:ind w:left="1213" w:hanging="280"/>
      </w:pPr>
      <w:rPr>
        <w:rFonts w:hint="default"/>
        <w:lang w:val="en-US" w:eastAsia="en-US" w:bidi="ar-SA"/>
      </w:rPr>
    </w:lvl>
    <w:lvl w:ilvl="5" w:tplc="6B30A640">
      <w:numFmt w:val="bullet"/>
      <w:lvlText w:val="•"/>
      <w:lvlJc w:val="left"/>
      <w:pPr>
        <w:ind w:left="1387" w:hanging="280"/>
      </w:pPr>
      <w:rPr>
        <w:rFonts w:hint="default"/>
        <w:lang w:val="en-US" w:eastAsia="en-US" w:bidi="ar-SA"/>
      </w:rPr>
    </w:lvl>
    <w:lvl w:ilvl="6" w:tplc="59BAA75A">
      <w:numFmt w:val="bullet"/>
      <w:lvlText w:val="•"/>
      <w:lvlJc w:val="left"/>
      <w:pPr>
        <w:ind w:left="1560" w:hanging="280"/>
      </w:pPr>
      <w:rPr>
        <w:rFonts w:hint="default"/>
        <w:lang w:val="en-US" w:eastAsia="en-US" w:bidi="ar-SA"/>
      </w:rPr>
    </w:lvl>
    <w:lvl w:ilvl="7" w:tplc="BFB29A86">
      <w:numFmt w:val="bullet"/>
      <w:lvlText w:val="•"/>
      <w:lvlJc w:val="left"/>
      <w:pPr>
        <w:ind w:left="1733" w:hanging="280"/>
      </w:pPr>
      <w:rPr>
        <w:rFonts w:hint="default"/>
        <w:lang w:val="en-US" w:eastAsia="en-US" w:bidi="ar-SA"/>
      </w:rPr>
    </w:lvl>
    <w:lvl w:ilvl="8" w:tplc="A6F0D3A0">
      <w:numFmt w:val="bullet"/>
      <w:lvlText w:val="•"/>
      <w:lvlJc w:val="left"/>
      <w:pPr>
        <w:ind w:left="1907" w:hanging="280"/>
      </w:pPr>
      <w:rPr>
        <w:rFonts w:hint="default"/>
        <w:lang w:val="en-US" w:eastAsia="en-US" w:bidi="ar-SA"/>
      </w:rPr>
    </w:lvl>
  </w:abstractNum>
  <w:abstractNum w:abstractNumId="32" w15:restartNumberingAfterBreak="0">
    <w:nsid w:val="68BA6FB9"/>
    <w:multiLevelType w:val="hybridMultilevel"/>
    <w:tmpl w:val="94D8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D273C"/>
    <w:multiLevelType w:val="hybridMultilevel"/>
    <w:tmpl w:val="DEDAFCB8"/>
    <w:lvl w:ilvl="0" w:tplc="B630C612">
      <w:numFmt w:val="bullet"/>
      <w:lvlText w:val="•"/>
      <w:lvlJc w:val="left"/>
      <w:pPr>
        <w:ind w:left="505" w:hanging="280"/>
      </w:pPr>
      <w:rPr>
        <w:rFonts w:ascii="Arial" w:eastAsia="Arial" w:hAnsi="Arial" w:cs="Arial" w:hint="default"/>
        <w:b w:val="0"/>
        <w:bCs w:val="0"/>
        <w:i w:val="0"/>
        <w:iCs w:val="0"/>
        <w:color w:val="34362D"/>
        <w:w w:val="105"/>
        <w:sz w:val="23"/>
        <w:szCs w:val="23"/>
        <w:lang w:val="en-US" w:eastAsia="en-US" w:bidi="ar-SA"/>
      </w:rPr>
    </w:lvl>
    <w:lvl w:ilvl="1" w:tplc="58E22F9E">
      <w:numFmt w:val="bullet"/>
      <w:lvlText w:val="•"/>
      <w:lvlJc w:val="left"/>
      <w:pPr>
        <w:ind w:left="674" w:hanging="280"/>
      </w:pPr>
      <w:rPr>
        <w:rFonts w:hint="default"/>
        <w:lang w:val="en-US" w:eastAsia="en-US" w:bidi="ar-SA"/>
      </w:rPr>
    </w:lvl>
    <w:lvl w:ilvl="2" w:tplc="397EED04">
      <w:numFmt w:val="bullet"/>
      <w:lvlText w:val="•"/>
      <w:lvlJc w:val="left"/>
      <w:pPr>
        <w:ind w:left="848" w:hanging="280"/>
      </w:pPr>
      <w:rPr>
        <w:rFonts w:hint="default"/>
        <w:lang w:val="en-US" w:eastAsia="en-US" w:bidi="ar-SA"/>
      </w:rPr>
    </w:lvl>
    <w:lvl w:ilvl="3" w:tplc="50809D3E">
      <w:numFmt w:val="bullet"/>
      <w:lvlText w:val="•"/>
      <w:lvlJc w:val="left"/>
      <w:pPr>
        <w:ind w:left="1022" w:hanging="280"/>
      </w:pPr>
      <w:rPr>
        <w:rFonts w:hint="default"/>
        <w:lang w:val="en-US" w:eastAsia="en-US" w:bidi="ar-SA"/>
      </w:rPr>
    </w:lvl>
    <w:lvl w:ilvl="4" w:tplc="D3001D20">
      <w:numFmt w:val="bullet"/>
      <w:lvlText w:val="•"/>
      <w:lvlJc w:val="left"/>
      <w:pPr>
        <w:ind w:left="1196" w:hanging="280"/>
      </w:pPr>
      <w:rPr>
        <w:rFonts w:hint="default"/>
        <w:lang w:val="en-US" w:eastAsia="en-US" w:bidi="ar-SA"/>
      </w:rPr>
    </w:lvl>
    <w:lvl w:ilvl="5" w:tplc="C43A6AC6">
      <w:numFmt w:val="bullet"/>
      <w:lvlText w:val="•"/>
      <w:lvlJc w:val="left"/>
      <w:pPr>
        <w:ind w:left="1370" w:hanging="280"/>
      </w:pPr>
      <w:rPr>
        <w:rFonts w:hint="default"/>
        <w:lang w:val="en-US" w:eastAsia="en-US" w:bidi="ar-SA"/>
      </w:rPr>
    </w:lvl>
    <w:lvl w:ilvl="6" w:tplc="CD40992C">
      <w:numFmt w:val="bullet"/>
      <w:lvlText w:val="•"/>
      <w:lvlJc w:val="left"/>
      <w:pPr>
        <w:ind w:left="1544" w:hanging="280"/>
      </w:pPr>
      <w:rPr>
        <w:rFonts w:hint="default"/>
        <w:lang w:val="en-US" w:eastAsia="en-US" w:bidi="ar-SA"/>
      </w:rPr>
    </w:lvl>
    <w:lvl w:ilvl="7" w:tplc="9678F714">
      <w:numFmt w:val="bullet"/>
      <w:lvlText w:val="•"/>
      <w:lvlJc w:val="left"/>
      <w:pPr>
        <w:ind w:left="1718" w:hanging="280"/>
      </w:pPr>
      <w:rPr>
        <w:rFonts w:hint="default"/>
        <w:lang w:val="en-US" w:eastAsia="en-US" w:bidi="ar-SA"/>
      </w:rPr>
    </w:lvl>
    <w:lvl w:ilvl="8" w:tplc="64440E26">
      <w:numFmt w:val="bullet"/>
      <w:lvlText w:val="•"/>
      <w:lvlJc w:val="left"/>
      <w:pPr>
        <w:ind w:left="1892" w:hanging="280"/>
      </w:pPr>
      <w:rPr>
        <w:rFonts w:hint="default"/>
        <w:lang w:val="en-US" w:eastAsia="en-US" w:bidi="ar-SA"/>
      </w:rPr>
    </w:lvl>
  </w:abstractNum>
  <w:abstractNum w:abstractNumId="34" w15:restartNumberingAfterBreak="0">
    <w:nsid w:val="71EC4A4A"/>
    <w:multiLevelType w:val="hybridMultilevel"/>
    <w:tmpl w:val="A04876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3E14CD9"/>
    <w:multiLevelType w:val="singleLevel"/>
    <w:tmpl w:val="664ABABC"/>
    <w:lvl w:ilvl="0">
      <w:start w:val="26"/>
      <w:numFmt w:val="decimal"/>
      <w:lvlText w:val="%1"/>
      <w:lvlJc w:val="left"/>
      <w:pPr>
        <w:tabs>
          <w:tab w:val="num" w:pos="360"/>
        </w:tabs>
        <w:ind w:left="360" w:hanging="360"/>
      </w:pPr>
      <w:rPr>
        <w:rFonts w:hint="default"/>
        <w:b w:val="0"/>
      </w:rPr>
    </w:lvl>
  </w:abstractNum>
  <w:abstractNum w:abstractNumId="36" w15:restartNumberingAfterBreak="0">
    <w:nsid w:val="776834EE"/>
    <w:multiLevelType w:val="hybridMultilevel"/>
    <w:tmpl w:val="83A4C7C4"/>
    <w:lvl w:ilvl="0" w:tplc="2744C262">
      <w:numFmt w:val="bullet"/>
      <w:lvlText w:val="•"/>
      <w:lvlJc w:val="left"/>
      <w:pPr>
        <w:ind w:left="508" w:hanging="277"/>
      </w:pPr>
      <w:rPr>
        <w:rFonts w:ascii="Arial" w:eastAsia="Arial" w:hAnsi="Arial" w:cs="Arial" w:hint="default"/>
        <w:b w:val="0"/>
        <w:bCs w:val="0"/>
        <w:i w:val="0"/>
        <w:iCs w:val="0"/>
        <w:color w:val="34362D"/>
        <w:w w:val="108"/>
        <w:sz w:val="23"/>
        <w:szCs w:val="23"/>
        <w:lang w:val="en-US" w:eastAsia="en-US" w:bidi="ar-SA"/>
      </w:rPr>
    </w:lvl>
    <w:lvl w:ilvl="1" w:tplc="D6F4FCE6">
      <w:numFmt w:val="bullet"/>
      <w:lvlText w:val="•"/>
      <w:lvlJc w:val="left"/>
      <w:pPr>
        <w:ind w:left="674" w:hanging="277"/>
      </w:pPr>
      <w:rPr>
        <w:rFonts w:hint="default"/>
        <w:lang w:val="en-US" w:eastAsia="en-US" w:bidi="ar-SA"/>
      </w:rPr>
    </w:lvl>
    <w:lvl w:ilvl="2" w:tplc="9EB63AFE">
      <w:numFmt w:val="bullet"/>
      <w:lvlText w:val="•"/>
      <w:lvlJc w:val="left"/>
      <w:pPr>
        <w:ind w:left="848" w:hanging="277"/>
      </w:pPr>
      <w:rPr>
        <w:rFonts w:hint="default"/>
        <w:lang w:val="en-US" w:eastAsia="en-US" w:bidi="ar-SA"/>
      </w:rPr>
    </w:lvl>
    <w:lvl w:ilvl="3" w:tplc="7482FB50">
      <w:numFmt w:val="bullet"/>
      <w:lvlText w:val="•"/>
      <w:lvlJc w:val="left"/>
      <w:pPr>
        <w:ind w:left="1022" w:hanging="277"/>
      </w:pPr>
      <w:rPr>
        <w:rFonts w:hint="default"/>
        <w:lang w:val="en-US" w:eastAsia="en-US" w:bidi="ar-SA"/>
      </w:rPr>
    </w:lvl>
    <w:lvl w:ilvl="4" w:tplc="B492B25C">
      <w:numFmt w:val="bullet"/>
      <w:lvlText w:val="•"/>
      <w:lvlJc w:val="left"/>
      <w:pPr>
        <w:ind w:left="1196" w:hanging="277"/>
      </w:pPr>
      <w:rPr>
        <w:rFonts w:hint="default"/>
        <w:lang w:val="en-US" w:eastAsia="en-US" w:bidi="ar-SA"/>
      </w:rPr>
    </w:lvl>
    <w:lvl w:ilvl="5" w:tplc="F22C0FD2">
      <w:numFmt w:val="bullet"/>
      <w:lvlText w:val="•"/>
      <w:lvlJc w:val="left"/>
      <w:pPr>
        <w:ind w:left="1370" w:hanging="277"/>
      </w:pPr>
      <w:rPr>
        <w:rFonts w:hint="default"/>
        <w:lang w:val="en-US" w:eastAsia="en-US" w:bidi="ar-SA"/>
      </w:rPr>
    </w:lvl>
    <w:lvl w:ilvl="6" w:tplc="59AED1AA">
      <w:numFmt w:val="bullet"/>
      <w:lvlText w:val="•"/>
      <w:lvlJc w:val="left"/>
      <w:pPr>
        <w:ind w:left="1544" w:hanging="277"/>
      </w:pPr>
      <w:rPr>
        <w:rFonts w:hint="default"/>
        <w:lang w:val="en-US" w:eastAsia="en-US" w:bidi="ar-SA"/>
      </w:rPr>
    </w:lvl>
    <w:lvl w:ilvl="7" w:tplc="0922C052">
      <w:numFmt w:val="bullet"/>
      <w:lvlText w:val="•"/>
      <w:lvlJc w:val="left"/>
      <w:pPr>
        <w:ind w:left="1718" w:hanging="277"/>
      </w:pPr>
      <w:rPr>
        <w:rFonts w:hint="default"/>
        <w:lang w:val="en-US" w:eastAsia="en-US" w:bidi="ar-SA"/>
      </w:rPr>
    </w:lvl>
    <w:lvl w:ilvl="8" w:tplc="B59840A6">
      <w:numFmt w:val="bullet"/>
      <w:lvlText w:val="•"/>
      <w:lvlJc w:val="left"/>
      <w:pPr>
        <w:ind w:left="1892" w:hanging="277"/>
      </w:pPr>
      <w:rPr>
        <w:rFonts w:hint="default"/>
        <w:lang w:val="en-US" w:eastAsia="en-US" w:bidi="ar-SA"/>
      </w:rPr>
    </w:lvl>
  </w:abstractNum>
  <w:abstractNum w:abstractNumId="37" w15:restartNumberingAfterBreak="0">
    <w:nsid w:val="7C6C2181"/>
    <w:multiLevelType w:val="hybridMultilevel"/>
    <w:tmpl w:val="FF82C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B078E"/>
    <w:multiLevelType w:val="hybridMultilevel"/>
    <w:tmpl w:val="03307FB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7DD36456"/>
    <w:multiLevelType w:val="hybridMultilevel"/>
    <w:tmpl w:val="EC6ED70E"/>
    <w:lvl w:ilvl="0" w:tplc="F048958A">
      <w:numFmt w:val="bullet"/>
      <w:lvlText w:val="•"/>
      <w:lvlJc w:val="left"/>
      <w:pPr>
        <w:ind w:left="508" w:hanging="282"/>
      </w:pPr>
      <w:rPr>
        <w:rFonts w:ascii="Arial" w:eastAsia="Arial" w:hAnsi="Arial" w:cs="Arial" w:hint="default"/>
        <w:b w:val="0"/>
        <w:bCs w:val="0"/>
        <w:i w:val="0"/>
        <w:iCs w:val="0"/>
        <w:color w:val="23241C"/>
        <w:w w:val="109"/>
        <w:sz w:val="23"/>
        <w:szCs w:val="23"/>
        <w:lang w:val="en-US" w:eastAsia="en-US" w:bidi="ar-SA"/>
      </w:rPr>
    </w:lvl>
    <w:lvl w:ilvl="1" w:tplc="46881FAA">
      <w:numFmt w:val="bullet"/>
      <w:lvlText w:val="•"/>
      <w:lvlJc w:val="left"/>
      <w:pPr>
        <w:ind w:left="674" w:hanging="282"/>
      </w:pPr>
      <w:rPr>
        <w:rFonts w:hint="default"/>
        <w:lang w:val="en-US" w:eastAsia="en-US" w:bidi="ar-SA"/>
      </w:rPr>
    </w:lvl>
    <w:lvl w:ilvl="2" w:tplc="2526A3A4">
      <w:numFmt w:val="bullet"/>
      <w:lvlText w:val="•"/>
      <w:lvlJc w:val="left"/>
      <w:pPr>
        <w:ind w:left="848" w:hanging="282"/>
      </w:pPr>
      <w:rPr>
        <w:rFonts w:hint="default"/>
        <w:lang w:val="en-US" w:eastAsia="en-US" w:bidi="ar-SA"/>
      </w:rPr>
    </w:lvl>
    <w:lvl w:ilvl="3" w:tplc="498AB43A">
      <w:numFmt w:val="bullet"/>
      <w:lvlText w:val="•"/>
      <w:lvlJc w:val="left"/>
      <w:pPr>
        <w:ind w:left="1022" w:hanging="282"/>
      </w:pPr>
      <w:rPr>
        <w:rFonts w:hint="default"/>
        <w:lang w:val="en-US" w:eastAsia="en-US" w:bidi="ar-SA"/>
      </w:rPr>
    </w:lvl>
    <w:lvl w:ilvl="4" w:tplc="AE660F6C">
      <w:numFmt w:val="bullet"/>
      <w:lvlText w:val="•"/>
      <w:lvlJc w:val="left"/>
      <w:pPr>
        <w:ind w:left="1196" w:hanging="282"/>
      </w:pPr>
      <w:rPr>
        <w:rFonts w:hint="default"/>
        <w:lang w:val="en-US" w:eastAsia="en-US" w:bidi="ar-SA"/>
      </w:rPr>
    </w:lvl>
    <w:lvl w:ilvl="5" w:tplc="FC107740">
      <w:numFmt w:val="bullet"/>
      <w:lvlText w:val="•"/>
      <w:lvlJc w:val="left"/>
      <w:pPr>
        <w:ind w:left="1370" w:hanging="282"/>
      </w:pPr>
      <w:rPr>
        <w:rFonts w:hint="default"/>
        <w:lang w:val="en-US" w:eastAsia="en-US" w:bidi="ar-SA"/>
      </w:rPr>
    </w:lvl>
    <w:lvl w:ilvl="6" w:tplc="70085FDC">
      <w:numFmt w:val="bullet"/>
      <w:lvlText w:val="•"/>
      <w:lvlJc w:val="left"/>
      <w:pPr>
        <w:ind w:left="1544" w:hanging="282"/>
      </w:pPr>
      <w:rPr>
        <w:rFonts w:hint="default"/>
        <w:lang w:val="en-US" w:eastAsia="en-US" w:bidi="ar-SA"/>
      </w:rPr>
    </w:lvl>
    <w:lvl w:ilvl="7" w:tplc="1772EA32">
      <w:numFmt w:val="bullet"/>
      <w:lvlText w:val="•"/>
      <w:lvlJc w:val="left"/>
      <w:pPr>
        <w:ind w:left="1718" w:hanging="282"/>
      </w:pPr>
      <w:rPr>
        <w:rFonts w:hint="default"/>
        <w:lang w:val="en-US" w:eastAsia="en-US" w:bidi="ar-SA"/>
      </w:rPr>
    </w:lvl>
    <w:lvl w:ilvl="8" w:tplc="062E8D4A">
      <w:numFmt w:val="bullet"/>
      <w:lvlText w:val="•"/>
      <w:lvlJc w:val="left"/>
      <w:pPr>
        <w:ind w:left="1892" w:hanging="282"/>
      </w:pPr>
      <w:rPr>
        <w:rFonts w:hint="default"/>
        <w:lang w:val="en-US" w:eastAsia="en-US" w:bidi="ar-SA"/>
      </w:rPr>
    </w:lvl>
  </w:abstractNum>
  <w:num w:numId="1" w16cid:durableId="1851022897">
    <w:abstractNumId w:val="10"/>
  </w:num>
  <w:num w:numId="2" w16cid:durableId="1082751784">
    <w:abstractNumId w:val="17"/>
  </w:num>
  <w:num w:numId="3" w16cid:durableId="1945842283">
    <w:abstractNumId w:val="8"/>
  </w:num>
  <w:num w:numId="4" w16cid:durableId="2113233113">
    <w:abstractNumId w:val="28"/>
  </w:num>
  <w:num w:numId="5" w16cid:durableId="704644811">
    <w:abstractNumId w:val="35"/>
  </w:num>
  <w:num w:numId="6" w16cid:durableId="1241865072">
    <w:abstractNumId w:val="29"/>
  </w:num>
  <w:num w:numId="7" w16cid:durableId="520706082">
    <w:abstractNumId w:val="6"/>
  </w:num>
  <w:num w:numId="8" w16cid:durableId="1596672782">
    <w:abstractNumId w:val="1"/>
  </w:num>
  <w:num w:numId="9" w16cid:durableId="299774974">
    <w:abstractNumId w:val="2"/>
  </w:num>
  <w:num w:numId="10" w16cid:durableId="1449085067">
    <w:abstractNumId w:val="9"/>
  </w:num>
  <w:num w:numId="11" w16cid:durableId="1092892191">
    <w:abstractNumId w:val="34"/>
  </w:num>
  <w:num w:numId="12" w16cid:durableId="136457270">
    <w:abstractNumId w:val="38"/>
  </w:num>
  <w:num w:numId="13" w16cid:durableId="1491288801">
    <w:abstractNumId w:val="21"/>
  </w:num>
  <w:num w:numId="14" w16cid:durableId="1677269249">
    <w:abstractNumId w:val="15"/>
  </w:num>
  <w:num w:numId="15" w16cid:durableId="1854413422">
    <w:abstractNumId w:val="22"/>
  </w:num>
  <w:num w:numId="16" w16cid:durableId="485433542">
    <w:abstractNumId w:val="30"/>
  </w:num>
  <w:num w:numId="17" w16cid:durableId="311493768">
    <w:abstractNumId w:val="25"/>
  </w:num>
  <w:num w:numId="18" w16cid:durableId="93980672">
    <w:abstractNumId w:val="26"/>
  </w:num>
  <w:num w:numId="19" w16cid:durableId="334385042">
    <w:abstractNumId w:val="5"/>
  </w:num>
  <w:num w:numId="20" w16cid:durableId="1278947279">
    <w:abstractNumId w:val="37"/>
  </w:num>
  <w:num w:numId="21" w16cid:durableId="1302882982">
    <w:abstractNumId w:val="32"/>
  </w:num>
  <w:num w:numId="22" w16cid:durableId="769279286">
    <w:abstractNumId w:val="7"/>
  </w:num>
  <w:num w:numId="23" w16cid:durableId="1568298917">
    <w:abstractNumId w:val="23"/>
  </w:num>
  <w:num w:numId="24" w16cid:durableId="223614066">
    <w:abstractNumId w:val="27"/>
  </w:num>
  <w:num w:numId="25" w16cid:durableId="452480648">
    <w:abstractNumId w:val="4"/>
  </w:num>
  <w:num w:numId="26" w16cid:durableId="1817607918">
    <w:abstractNumId w:val="13"/>
  </w:num>
  <w:num w:numId="27" w16cid:durableId="1355224729">
    <w:abstractNumId w:val="12"/>
  </w:num>
  <w:num w:numId="28" w16cid:durableId="515389716">
    <w:abstractNumId w:val="14"/>
  </w:num>
  <w:num w:numId="29" w16cid:durableId="2024242427">
    <w:abstractNumId w:val="19"/>
  </w:num>
  <w:num w:numId="30" w16cid:durableId="2096631892">
    <w:abstractNumId w:val="24"/>
  </w:num>
  <w:num w:numId="31" w16cid:durableId="293023111">
    <w:abstractNumId w:val="33"/>
  </w:num>
  <w:num w:numId="32" w16cid:durableId="1485733729">
    <w:abstractNumId w:val="39"/>
  </w:num>
  <w:num w:numId="33" w16cid:durableId="1836608360">
    <w:abstractNumId w:val="36"/>
  </w:num>
  <w:num w:numId="34" w16cid:durableId="1260600555">
    <w:abstractNumId w:val="18"/>
  </w:num>
  <w:num w:numId="35" w16cid:durableId="1427845310">
    <w:abstractNumId w:val="31"/>
  </w:num>
  <w:num w:numId="36" w16cid:durableId="834151135">
    <w:abstractNumId w:val="16"/>
  </w:num>
  <w:num w:numId="37" w16cid:durableId="65228805">
    <w:abstractNumId w:val="20"/>
  </w:num>
  <w:num w:numId="38" w16cid:durableId="602543073">
    <w:abstractNumId w:val="0"/>
  </w:num>
  <w:num w:numId="39" w16cid:durableId="1520200930">
    <w:abstractNumId w:val="3"/>
  </w:num>
  <w:num w:numId="40" w16cid:durableId="812987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48"/>
    <w:rsid w:val="000066A7"/>
    <w:rsid w:val="00016763"/>
    <w:rsid w:val="000245B0"/>
    <w:rsid w:val="00035DBA"/>
    <w:rsid w:val="000412A8"/>
    <w:rsid w:val="0004473E"/>
    <w:rsid w:val="00046975"/>
    <w:rsid w:val="00061076"/>
    <w:rsid w:val="00066BEA"/>
    <w:rsid w:val="000B068B"/>
    <w:rsid w:val="000D3099"/>
    <w:rsid w:val="000D54FA"/>
    <w:rsid w:val="000E0781"/>
    <w:rsid w:val="000F2581"/>
    <w:rsid w:val="000F3A42"/>
    <w:rsid w:val="00101075"/>
    <w:rsid w:val="00113C1B"/>
    <w:rsid w:val="00124001"/>
    <w:rsid w:val="00134331"/>
    <w:rsid w:val="00135E90"/>
    <w:rsid w:val="001406DB"/>
    <w:rsid w:val="001473E6"/>
    <w:rsid w:val="00151203"/>
    <w:rsid w:val="00161408"/>
    <w:rsid w:val="00164C09"/>
    <w:rsid w:val="00166801"/>
    <w:rsid w:val="001730C9"/>
    <w:rsid w:val="00174FD1"/>
    <w:rsid w:val="001770B3"/>
    <w:rsid w:val="00183822"/>
    <w:rsid w:val="0019503B"/>
    <w:rsid w:val="001A248B"/>
    <w:rsid w:val="001A553F"/>
    <w:rsid w:val="001A79CF"/>
    <w:rsid w:val="001B430D"/>
    <w:rsid w:val="001E6B32"/>
    <w:rsid w:val="001E7008"/>
    <w:rsid w:val="00200151"/>
    <w:rsid w:val="00203B27"/>
    <w:rsid w:val="00204B80"/>
    <w:rsid w:val="002061F2"/>
    <w:rsid w:val="002110AF"/>
    <w:rsid w:val="00214D36"/>
    <w:rsid w:val="00226CA8"/>
    <w:rsid w:val="00236CB3"/>
    <w:rsid w:val="00244153"/>
    <w:rsid w:val="002521DC"/>
    <w:rsid w:val="00255587"/>
    <w:rsid w:val="00262ABF"/>
    <w:rsid w:val="002733F0"/>
    <w:rsid w:val="00274BBC"/>
    <w:rsid w:val="0028594D"/>
    <w:rsid w:val="00287CAB"/>
    <w:rsid w:val="002913A4"/>
    <w:rsid w:val="002B20DD"/>
    <w:rsid w:val="002B25A1"/>
    <w:rsid w:val="002B7A38"/>
    <w:rsid w:val="002C0809"/>
    <w:rsid w:val="002C2CDD"/>
    <w:rsid w:val="002C363E"/>
    <w:rsid w:val="002C55CC"/>
    <w:rsid w:val="002C5D42"/>
    <w:rsid w:val="002D295E"/>
    <w:rsid w:val="002D5148"/>
    <w:rsid w:val="002D5963"/>
    <w:rsid w:val="002E6B75"/>
    <w:rsid w:val="002F585B"/>
    <w:rsid w:val="003009E9"/>
    <w:rsid w:val="00316FE0"/>
    <w:rsid w:val="00322383"/>
    <w:rsid w:val="00324F36"/>
    <w:rsid w:val="00336741"/>
    <w:rsid w:val="00341EDA"/>
    <w:rsid w:val="00342311"/>
    <w:rsid w:val="0034261A"/>
    <w:rsid w:val="00363854"/>
    <w:rsid w:val="00366A8F"/>
    <w:rsid w:val="00381283"/>
    <w:rsid w:val="003917A5"/>
    <w:rsid w:val="0039742A"/>
    <w:rsid w:val="003A0A61"/>
    <w:rsid w:val="003A2CD3"/>
    <w:rsid w:val="003A3C7B"/>
    <w:rsid w:val="003B07FF"/>
    <w:rsid w:val="003C0450"/>
    <w:rsid w:val="003D4613"/>
    <w:rsid w:val="003E6CFB"/>
    <w:rsid w:val="003F41B5"/>
    <w:rsid w:val="00414939"/>
    <w:rsid w:val="004267B5"/>
    <w:rsid w:val="0043476A"/>
    <w:rsid w:val="00443A24"/>
    <w:rsid w:val="00446004"/>
    <w:rsid w:val="004504C0"/>
    <w:rsid w:val="00452624"/>
    <w:rsid w:val="00466633"/>
    <w:rsid w:val="00474B1A"/>
    <w:rsid w:val="004820CB"/>
    <w:rsid w:val="00485846"/>
    <w:rsid w:val="00497B58"/>
    <w:rsid w:val="004A0DDB"/>
    <w:rsid w:val="004A2D68"/>
    <w:rsid w:val="004C0E1D"/>
    <w:rsid w:val="004C1CDB"/>
    <w:rsid w:val="004C58B5"/>
    <w:rsid w:val="004E0891"/>
    <w:rsid w:val="004E182E"/>
    <w:rsid w:val="004E4350"/>
    <w:rsid w:val="004F3255"/>
    <w:rsid w:val="004F4893"/>
    <w:rsid w:val="004F5186"/>
    <w:rsid w:val="00510B2F"/>
    <w:rsid w:val="005249E5"/>
    <w:rsid w:val="00531965"/>
    <w:rsid w:val="0053220E"/>
    <w:rsid w:val="00534B87"/>
    <w:rsid w:val="00542747"/>
    <w:rsid w:val="00552B8E"/>
    <w:rsid w:val="00555B45"/>
    <w:rsid w:val="00566643"/>
    <w:rsid w:val="0057626A"/>
    <w:rsid w:val="00576599"/>
    <w:rsid w:val="00595555"/>
    <w:rsid w:val="005A4E41"/>
    <w:rsid w:val="005D051D"/>
    <w:rsid w:val="005D3BAA"/>
    <w:rsid w:val="005D7CB6"/>
    <w:rsid w:val="005F01C4"/>
    <w:rsid w:val="005F1BE3"/>
    <w:rsid w:val="0060525C"/>
    <w:rsid w:val="0061549B"/>
    <w:rsid w:val="00616EE5"/>
    <w:rsid w:val="00635795"/>
    <w:rsid w:val="00651555"/>
    <w:rsid w:val="006552AF"/>
    <w:rsid w:val="006563C3"/>
    <w:rsid w:val="00657752"/>
    <w:rsid w:val="00657D2A"/>
    <w:rsid w:val="00676DEC"/>
    <w:rsid w:val="00685766"/>
    <w:rsid w:val="006940CE"/>
    <w:rsid w:val="00696030"/>
    <w:rsid w:val="00696893"/>
    <w:rsid w:val="006A4AE1"/>
    <w:rsid w:val="006A6FDE"/>
    <w:rsid w:val="006B1D77"/>
    <w:rsid w:val="006C13CE"/>
    <w:rsid w:val="006E3343"/>
    <w:rsid w:val="006E7BA4"/>
    <w:rsid w:val="006E7BC7"/>
    <w:rsid w:val="006F47D3"/>
    <w:rsid w:val="006F5A65"/>
    <w:rsid w:val="006F7F23"/>
    <w:rsid w:val="007021E7"/>
    <w:rsid w:val="007077DD"/>
    <w:rsid w:val="007233A4"/>
    <w:rsid w:val="00726EDB"/>
    <w:rsid w:val="007304FA"/>
    <w:rsid w:val="00732913"/>
    <w:rsid w:val="007421D3"/>
    <w:rsid w:val="007454C3"/>
    <w:rsid w:val="00750113"/>
    <w:rsid w:val="00777FA2"/>
    <w:rsid w:val="0078032E"/>
    <w:rsid w:val="007828E8"/>
    <w:rsid w:val="007865CF"/>
    <w:rsid w:val="007B22E0"/>
    <w:rsid w:val="007B41FE"/>
    <w:rsid w:val="007C0D8F"/>
    <w:rsid w:val="007E761E"/>
    <w:rsid w:val="007F1EE3"/>
    <w:rsid w:val="007F462B"/>
    <w:rsid w:val="007F58CF"/>
    <w:rsid w:val="00803017"/>
    <w:rsid w:val="00805613"/>
    <w:rsid w:val="008129D6"/>
    <w:rsid w:val="00813EB1"/>
    <w:rsid w:val="00815A3F"/>
    <w:rsid w:val="008337A1"/>
    <w:rsid w:val="0084361A"/>
    <w:rsid w:val="00843661"/>
    <w:rsid w:val="00845807"/>
    <w:rsid w:val="00862D88"/>
    <w:rsid w:val="00865AD5"/>
    <w:rsid w:val="00873CD6"/>
    <w:rsid w:val="00884255"/>
    <w:rsid w:val="00894762"/>
    <w:rsid w:val="008A34BC"/>
    <w:rsid w:val="008A75CC"/>
    <w:rsid w:val="008B1A67"/>
    <w:rsid w:val="008C05DE"/>
    <w:rsid w:val="008D0FE4"/>
    <w:rsid w:val="008D6DF2"/>
    <w:rsid w:val="00904950"/>
    <w:rsid w:val="009061B9"/>
    <w:rsid w:val="00916C0B"/>
    <w:rsid w:val="00917D27"/>
    <w:rsid w:val="00926429"/>
    <w:rsid w:val="00927CC4"/>
    <w:rsid w:val="00961D33"/>
    <w:rsid w:val="00971ADC"/>
    <w:rsid w:val="00972626"/>
    <w:rsid w:val="009735C5"/>
    <w:rsid w:val="009948B3"/>
    <w:rsid w:val="009A322C"/>
    <w:rsid w:val="009B3885"/>
    <w:rsid w:val="009B3C22"/>
    <w:rsid w:val="009B6B88"/>
    <w:rsid w:val="009D3AFF"/>
    <w:rsid w:val="009D4C2D"/>
    <w:rsid w:val="009D69A9"/>
    <w:rsid w:val="009E1E0C"/>
    <w:rsid w:val="009E5A4F"/>
    <w:rsid w:val="009F417E"/>
    <w:rsid w:val="009F5D4A"/>
    <w:rsid w:val="009F75B8"/>
    <w:rsid w:val="00A04C8E"/>
    <w:rsid w:val="00A1168A"/>
    <w:rsid w:val="00A149A4"/>
    <w:rsid w:val="00A16C31"/>
    <w:rsid w:val="00A276D7"/>
    <w:rsid w:val="00A27D0B"/>
    <w:rsid w:val="00A27EFD"/>
    <w:rsid w:val="00A54D5A"/>
    <w:rsid w:val="00A61593"/>
    <w:rsid w:val="00A62CB6"/>
    <w:rsid w:val="00A63DD1"/>
    <w:rsid w:val="00A63E5D"/>
    <w:rsid w:val="00A76E88"/>
    <w:rsid w:val="00A82206"/>
    <w:rsid w:val="00A959D3"/>
    <w:rsid w:val="00A96C37"/>
    <w:rsid w:val="00AD314B"/>
    <w:rsid w:val="00AE0539"/>
    <w:rsid w:val="00AE0639"/>
    <w:rsid w:val="00AE1D83"/>
    <w:rsid w:val="00AF4158"/>
    <w:rsid w:val="00AF41E4"/>
    <w:rsid w:val="00B01F1D"/>
    <w:rsid w:val="00B045CC"/>
    <w:rsid w:val="00B050F2"/>
    <w:rsid w:val="00B071E5"/>
    <w:rsid w:val="00B10E72"/>
    <w:rsid w:val="00B1326D"/>
    <w:rsid w:val="00B25098"/>
    <w:rsid w:val="00B2552F"/>
    <w:rsid w:val="00B27A22"/>
    <w:rsid w:val="00B301F7"/>
    <w:rsid w:val="00B35795"/>
    <w:rsid w:val="00B41C7F"/>
    <w:rsid w:val="00B43B7A"/>
    <w:rsid w:val="00B52E64"/>
    <w:rsid w:val="00B550CE"/>
    <w:rsid w:val="00B57204"/>
    <w:rsid w:val="00B60A64"/>
    <w:rsid w:val="00B67432"/>
    <w:rsid w:val="00B74B6D"/>
    <w:rsid w:val="00B8186F"/>
    <w:rsid w:val="00B92B57"/>
    <w:rsid w:val="00B95C12"/>
    <w:rsid w:val="00BB2897"/>
    <w:rsid w:val="00BB2E90"/>
    <w:rsid w:val="00BB732B"/>
    <w:rsid w:val="00BC0BD3"/>
    <w:rsid w:val="00BD2540"/>
    <w:rsid w:val="00BD7BAF"/>
    <w:rsid w:val="00BF13CF"/>
    <w:rsid w:val="00BF2EE2"/>
    <w:rsid w:val="00BF3972"/>
    <w:rsid w:val="00C0355B"/>
    <w:rsid w:val="00C0636E"/>
    <w:rsid w:val="00C21A07"/>
    <w:rsid w:val="00C222A4"/>
    <w:rsid w:val="00C27775"/>
    <w:rsid w:val="00C32F05"/>
    <w:rsid w:val="00C43AD8"/>
    <w:rsid w:val="00C4472E"/>
    <w:rsid w:val="00C510F5"/>
    <w:rsid w:val="00C51689"/>
    <w:rsid w:val="00C536EE"/>
    <w:rsid w:val="00C60D46"/>
    <w:rsid w:val="00C646C8"/>
    <w:rsid w:val="00C6577F"/>
    <w:rsid w:val="00C66A9C"/>
    <w:rsid w:val="00C71381"/>
    <w:rsid w:val="00C97098"/>
    <w:rsid w:val="00C978D4"/>
    <w:rsid w:val="00CB1E65"/>
    <w:rsid w:val="00CC063A"/>
    <w:rsid w:val="00CC55A7"/>
    <w:rsid w:val="00CD0E3B"/>
    <w:rsid w:val="00CE0B51"/>
    <w:rsid w:val="00CE3F0F"/>
    <w:rsid w:val="00CE67AE"/>
    <w:rsid w:val="00CF2576"/>
    <w:rsid w:val="00CF41D9"/>
    <w:rsid w:val="00CF6E83"/>
    <w:rsid w:val="00D0538E"/>
    <w:rsid w:val="00D11B12"/>
    <w:rsid w:val="00D1389F"/>
    <w:rsid w:val="00D3216D"/>
    <w:rsid w:val="00D32E2E"/>
    <w:rsid w:val="00D437FF"/>
    <w:rsid w:val="00D44C84"/>
    <w:rsid w:val="00D47580"/>
    <w:rsid w:val="00D51DC1"/>
    <w:rsid w:val="00D54799"/>
    <w:rsid w:val="00D72128"/>
    <w:rsid w:val="00D87FD8"/>
    <w:rsid w:val="00D91007"/>
    <w:rsid w:val="00D95EF5"/>
    <w:rsid w:val="00D967E0"/>
    <w:rsid w:val="00DA232D"/>
    <w:rsid w:val="00DA6DBF"/>
    <w:rsid w:val="00DB7939"/>
    <w:rsid w:val="00DC101E"/>
    <w:rsid w:val="00DD27D3"/>
    <w:rsid w:val="00DE0CC2"/>
    <w:rsid w:val="00DE1898"/>
    <w:rsid w:val="00DF351C"/>
    <w:rsid w:val="00E149F9"/>
    <w:rsid w:val="00E16FBF"/>
    <w:rsid w:val="00E42E5A"/>
    <w:rsid w:val="00E45B4C"/>
    <w:rsid w:val="00E479B0"/>
    <w:rsid w:val="00E649F5"/>
    <w:rsid w:val="00E73B8F"/>
    <w:rsid w:val="00E75162"/>
    <w:rsid w:val="00E8748C"/>
    <w:rsid w:val="00E93F2B"/>
    <w:rsid w:val="00EA06CF"/>
    <w:rsid w:val="00EA291C"/>
    <w:rsid w:val="00EA4D3B"/>
    <w:rsid w:val="00EB101C"/>
    <w:rsid w:val="00EB1EAC"/>
    <w:rsid w:val="00EB6CF6"/>
    <w:rsid w:val="00EC022A"/>
    <w:rsid w:val="00EC08B7"/>
    <w:rsid w:val="00EC18AC"/>
    <w:rsid w:val="00EC744F"/>
    <w:rsid w:val="00EF0FB8"/>
    <w:rsid w:val="00EF55E4"/>
    <w:rsid w:val="00F07A4A"/>
    <w:rsid w:val="00F20D99"/>
    <w:rsid w:val="00F21127"/>
    <w:rsid w:val="00F25ECC"/>
    <w:rsid w:val="00F40467"/>
    <w:rsid w:val="00F40D92"/>
    <w:rsid w:val="00F41744"/>
    <w:rsid w:val="00F4677A"/>
    <w:rsid w:val="00F85318"/>
    <w:rsid w:val="00F91F4A"/>
    <w:rsid w:val="00FB6CB7"/>
    <w:rsid w:val="00FC03AD"/>
    <w:rsid w:val="00FC6D24"/>
    <w:rsid w:val="00FE60DC"/>
    <w:rsid w:val="00FF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07A8"/>
  <w15:chartTrackingRefBased/>
  <w15:docId w15:val="{74FF746D-57F6-4CEA-AA6E-481D8B0D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spacing w:before="120" w:after="120"/>
      <w:outlineLvl w:val="3"/>
    </w:pPr>
    <w:rPr>
      <w:b/>
      <w:sz w:val="24"/>
    </w:rPr>
  </w:style>
  <w:style w:type="paragraph" w:styleId="Heading5">
    <w:name w:val="heading 5"/>
    <w:basedOn w:val="Normal"/>
    <w:next w:val="Normal"/>
    <w:qFormat/>
    <w:pPr>
      <w:keepNext/>
      <w:spacing w:before="120" w:after="120"/>
      <w:jc w:val="center"/>
      <w:outlineLvl w:val="4"/>
    </w:pPr>
    <w:rPr>
      <w:b/>
      <w:sz w:val="24"/>
    </w:rPr>
  </w:style>
  <w:style w:type="paragraph" w:styleId="Heading6">
    <w:name w:val="heading 6"/>
    <w:basedOn w:val="Normal"/>
    <w:next w:val="Normal"/>
    <w:qFormat/>
    <w:pPr>
      <w:keepNext/>
      <w:ind w:left="720"/>
      <w:outlineLvl w:val="5"/>
    </w:pPr>
    <w:rPr>
      <w:rFonts w:ascii="Tahoma" w:hAnsi="Tahoma"/>
      <w:b/>
      <w:sz w:val="22"/>
    </w:rPr>
  </w:style>
  <w:style w:type="paragraph" w:styleId="Heading7">
    <w:name w:val="heading 7"/>
    <w:basedOn w:val="Normal"/>
    <w:next w:val="Normal"/>
    <w:qFormat/>
    <w:pPr>
      <w:keepNext/>
      <w:outlineLvl w:val="6"/>
    </w:pPr>
    <w:rPr>
      <w:rFonts w:ascii="Tahoma" w:hAnsi="Tahoma"/>
      <w:b/>
      <w:sz w:val="22"/>
    </w:rPr>
  </w:style>
  <w:style w:type="paragraph" w:styleId="Heading8">
    <w:name w:val="heading 8"/>
    <w:basedOn w:val="Normal"/>
    <w:next w:val="Normal"/>
    <w:qFormat/>
    <w:pPr>
      <w:keepNext/>
      <w:numPr>
        <w:numId w:val="6"/>
      </w:numPr>
      <w:outlineLvl w:val="7"/>
    </w:pPr>
    <w:rPr>
      <w:rFonts w:ascii="Tahoma" w:hAnsi="Tahoma"/>
      <w:b/>
      <w:sz w:val="22"/>
    </w:rPr>
  </w:style>
  <w:style w:type="paragraph" w:styleId="Heading9">
    <w:name w:val="heading 9"/>
    <w:basedOn w:val="Normal"/>
    <w:next w:val="Normal"/>
    <w:qFormat/>
    <w:pPr>
      <w:keepNext/>
      <w:spacing w:before="240" w:after="240"/>
      <w:outlineLvl w:val="8"/>
    </w:pPr>
    <w:rPr>
      <w:rFonts w:ascii="Tahoma" w:hAnsi="Tahom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hanging="720"/>
    </w:pPr>
    <w:rPr>
      <w:rFonts w:ascii="Tahoma" w:hAnsi="Tahoma"/>
      <w:b/>
      <w:sz w:val="22"/>
    </w:rPr>
  </w:style>
  <w:style w:type="paragraph" w:styleId="BodyTextIndent2">
    <w:name w:val="Body Text Indent 2"/>
    <w:basedOn w:val="Normal"/>
    <w:pPr>
      <w:ind w:left="720"/>
    </w:pPr>
    <w:rPr>
      <w:rFonts w:ascii="Tahoma" w:hAnsi="Tahoma"/>
      <w:sz w:val="22"/>
    </w:rPr>
  </w:style>
  <w:style w:type="paragraph" w:styleId="BodyText2">
    <w:name w:val="Body Text 2"/>
    <w:basedOn w:val="Normal"/>
    <w:rPr>
      <w:rFonts w:ascii="Tahoma" w:hAnsi="Tahoma"/>
      <w:sz w:val="22"/>
    </w:rPr>
  </w:style>
  <w:style w:type="paragraph" w:styleId="BodyText3">
    <w:name w:val="Body Text 3"/>
    <w:basedOn w:val="Normal"/>
    <w:rPr>
      <w:rFonts w:ascii="Tahoma" w:hAnsi="Tahoma"/>
      <w:b/>
      <w:sz w:val="22"/>
    </w:rPr>
  </w:style>
  <w:style w:type="paragraph" w:styleId="BalloonText">
    <w:name w:val="Balloon Text"/>
    <w:basedOn w:val="Normal"/>
    <w:semiHidden/>
    <w:rsid w:val="00EB6CF6"/>
    <w:rPr>
      <w:rFonts w:ascii="Tahoma" w:hAnsi="Tahoma" w:cs="Tahoma"/>
      <w:sz w:val="16"/>
      <w:szCs w:val="16"/>
    </w:rPr>
  </w:style>
  <w:style w:type="table" w:styleId="TableGrid">
    <w:name w:val="Table Grid"/>
    <w:basedOn w:val="TableNormal"/>
    <w:rsid w:val="00813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92B57"/>
    <w:rPr>
      <w:i/>
      <w:iCs/>
    </w:rPr>
  </w:style>
  <w:style w:type="character" w:customStyle="1" w:styleId="FooterChar">
    <w:name w:val="Footer Char"/>
    <w:link w:val="Footer"/>
    <w:uiPriority w:val="99"/>
    <w:rsid w:val="004C58B5"/>
    <w:rPr>
      <w:lang w:val="en-GB"/>
    </w:rPr>
  </w:style>
  <w:style w:type="character" w:customStyle="1" w:styleId="BodyTextChar">
    <w:name w:val="Body Text Char"/>
    <w:link w:val="BodyText"/>
    <w:rsid w:val="00F07A4A"/>
    <w:rPr>
      <w:rFonts w:ascii="Arial" w:hAnsi="Arial"/>
      <w:sz w:val="24"/>
      <w:lang w:eastAsia="en-US"/>
    </w:rPr>
  </w:style>
  <w:style w:type="paragraph" w:styleId="ListParagraph">
    <w:name w:val="List Paragraph"/>
    <w:basedOn w:val="Normal"/>
    <w:uiPriority w:val="34"/>
    <w:qFormat/>
    <w:rsid w:val="00542747"/>
    <w:pPr>
      <w:ind w:left="720"/>
    </w:pPr>
    <w:rPr>
      <w:rFonts w:ascii="Arial" w:hAnsi="Arial"/>
      <w:sz w:val="24"/>
    </w:rPr>
  </w:style>
  <w:style w:type="character" w:styleId="CommentReference">
    <w:name w:val="annotation reference"/>
    <w:rsid w:val="00A149A4"/>
    <w:rPr>
      <w:sz w:val="16"/>
      <w:szCs w:val="16"/>
    </w:rPr>
  </w:style>
  <w:style w:type="paragraph" w:styleId="CommentText">
    <w:name w:val="annotation text"/>
    <w:basedOn w:val="Normal"/>
    <w:link w:val="CommentTextChar"/>
    <w:rsid w:val="00A149A4"/>
  </w:style>
  <w:style w:type="character" w:customStyle="1" w:styleId="CommentTextChar">
    <w:name w:val="Comment Text Char"/>
    <w:link w:val="CommentText"/>
    <w:rsid w:val="00A149A4"/>
    <w:rPr>
      <w:lang w:eastAsia="en-US"/>
    </w:rPr>
  </w:style>
  <w:style w:type="paragraph" w:styleId="CommentSubject">
    <w:name w:val="annotation subject"/>
    <w:basedOn w:val="CommentText"/>
    <w:next w:val="CommentText"/>
    <w:link w:val="CommentSubjectChar"/>
    <w:rsid w:val="00A149A4"/>
    <w:rPr>
      <w:b/>
      <w:bCs/>
    </w:rPr>
  </w:style>
  <w:style w:type="character" w:customStyle="1" w:styleId="CommentSubjectChar">
    <w:name w:val="Comment Subject Char"/>
    <w:link w:val="CommentSubject"/>
    <w:rsid w:val="00A149A4"/>
    <w:rPr>
      <w:b/>
      <w:bCs/>
      <w:lang w:eastAsia="en-US"/>
    </w:rPr>
  </w:style>
  <w:style w:type="paragraph" w:styleId="Revision">
    <w:name w:val="Revision"/>
    <w:hidden/>
    <w:uiPriority w:val="99"/>
    <w:semiHidden/>
    <w:rsid w:val="000D3099"/>
    <w:rPr>
      <w:lang w:eastAsia="en-US"/>
    </w:rPr>
  </w:style>
  <w:style w:type="paragraph" w:customStyle="1" w:styleId="TableParagraph">
    <w:name w:val="Table Paragraph"/>
    <w:basedOn w:val="Normal"/>
    <w:uiPriority w:val="1"/>
    <w:qFormat/>
    <w:rsid w:val="003A3C7B"/>
    <w:pPr>
      <w:widowControl w:val="0"/>
      <w:autoSpaceDE w:val="0"/>
      <w:autoSpaceDN w:val="0"/>
    </w:pPr>
    <w:rPr>
      <w:rFonts w:ascii="Arial" w:eastAsia="Arial" w:hAnsi="Arial" w:cs="Arial"/>
      <w:sz w:val="22"/>
      <w:szCs w:val="22"/>
      <w:lang w:val="en-US"/>
    </w:rPr>
  </w:style>
  <w:style w:type="paragraph" w:styleId="NormalWeb">
    <w:name w:val="Normal (Web)"/>
    <w:basedOn w:val="Normal"/>
    <w:uiPriority w:val="99"/>
    <w:unhideWhenUsed/>
    <w:rsid w:val="00AD314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7136">
      <w:bodyDiv w:val="1"/>
      <w:marLeft w:val="0"/>
      <w:marRight w:val="0"/>
      <w:marTop w:val="0"/>
      <w:marBottom w:val="0"/>
      <w:divBdr>
        <w:top w:val="none" w:sz="0" w:space="0" w:color="auto"/>
        <w:left w:val="none" w:sz="0" w:space="0" w:color="auto"/>
        <w:bottom w:val="none" w:sz="0" w:space="0" w:color="auto"/>
        <w:right w:val="none" w:sz="0" w:space="0" w:color="auto"/>
      </w:divBdr>
    </w:div>
    <w:div w:id="260647852">
      <w:bodyDiv w:val="1"/>
      <w:marLeft w:val="0"/>
      <w:marRight w:val="0"/>
      <w:marTop w:val="0"/>
      <w:marBottom w:val="0"/>
      <w:divBdr>
        <w:top w:val="none" w:sz="0" w:space="0" w:color="auto"/>
        <w:left w:val="none" w:sz="0" w:space="0" w:color="auto"/>
        <w:bottom w:val="none" w:sz="0" w:space="0" w:color="auto"/>
        <w:right w:val="none" w:sz="0" w:space="0" w:color="auto"/>
      </w:divBdr>
    </w:div>
    <w:div w:id="727799054">
      <w:bodyDiv w:val="1"/>
      <w:marLeft w:val="0"/>
      <w:marRight w:val="0"/>
      <w:marTop w:val="0"/>
      <w:marBottom w:val="0"/>
      <w:divBdr>
        <w:top w:val="none" w:sz="0" w:space="0" w:color="auto"/>
        <w:left w:val="none" w:sz="0" w:space="0" w:color="auto"/>
        <w:bottom w:val="none" w:sz="0" w:space="0" w:color="auto"/>
        <w:right w:val="none" w:sz="0" w:space="0" w:color="auto"/>
      </w:divBdr>
    </w:div>
    <w:div w:id="1185048379">
      <w:bodyDiv w:val="1"/>
      <w:marLeft w:val="0"/>
      <w:marRight w:val="0"/>
      <w:marTop w:val="0"/>
      <w:marBottom w:val="0"/>
      <w:divBdr>
        <w:top w:val="none" w:sz="0" w:space="0" w:color="auto"/>
        <w:left w:val="none" w:sz="0" w:space="0" w:color="auto"/>
        <w:bottom w:val="none" w:sz="0" w:space="0" w:color="auto"/>
        <w:right w:val="none" w:sz="0" w:space="0" w:color="auto"/>
      </w:divBdr>
    </w:div>
    <w:div w:id="1725980298">
      <w:bodyDiv w:val="1"/>
      <w:marLeft w:val="0"/>
      <w:marRight w:val="0"/>
      <w:marTop w:val="0"/>
      <w:marBottom w:val="0"/>
      <w:divBdr>
        <w:top w:val="none" w:sz="0" w:space="0" w:color="auto"/>
        <w:left w:val="none" w:sz="0" w:space="0" w:color="auto"/>
        <w:bottom w:val="none" w:sz="0" w:space="0" w:color="auto"/>
        <w:right w:val="none" w:sz="0" w:space="0" w:color="auto"/>
      </w:divBdr>
    </w:div>
    <w:div w:id="17442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4998</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2AA3-1D85-4E9C-92E5-485F01EEC0CC}">
  <ds:schemaRefs>
    <ds:schemaRef ds:uri="office.server.policy"/>
  </ds:schemaRefs>
</ds:datastoreItem>
</file>

<file path=customXml/itemProps2.xml><?xml version="1.0" encoding="utf-8"?>
<ds:datastoreItem xmlns:ds="http://schemas.openxmlformats.org/officeDocument/2006/customXml" ds:itemID="{92224917-B10C-4083-88B7-E44899339E90}">
  <ds:schemaRefs>
    <ds:schemaRef ds:uri="http://schemas.microsoft.com/sharepoint/events"/>
  </ds:schemaRefs>
</ds:datastoreItem>
</file>

<file path=customXml/itemProps3.xml><?xml version="1.0" encoding="utf-8"?>
<ds:datastoreItem xmlns:ds="http://schemas.openxmlformats.org/officeDocument/2006/customXml" ds:itemID="{397CFF03-6BC1-48B0-B767-5D45CA2A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4E3E0-C1A1-4BFB-9270-8B81D63FCC74}">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5.xml><?xml version="1.0" encoding="utf-8"?>
<ds:datastoreItem xmlns:ds="http://schemas.openxmlformats.org/officeDocument/2006/customXml" ds:itemID="{1D724F00-7DC0-4F92-8044-502B5F925C45}">
  <ds:schemaRefs>
    <ds:schemaRef ds:uri="http://schemas.microsoft.com/sharepoint/v3/contenttype/forms"/>
  </ds:schemaRefs>
</ds:datastoreItem>
</file>

<file path=customXml/itemProps6.xml><?xml version="1.0" encoding="utf-8"?>
<ds:datastoreItem xmlns:ds="http://schemas.openxmlformats.org/officeDocument/2006/customXml" ds:itemID="{76DF3A35-D2D2-4A41-8325-DD6CFFA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City of Edinburgh Council</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CathieR</dc:creator>
  <cp:keywords/>
  <cp:lastModifiedBy>Lucie Dingle</cp:lastModifiedBy>
  <cp:revision>5</cp:revision>
  <cp:lastPrinted>2010-08-11T09:27:00Z</cp:lastPrinted>
  <dcterms:created xsi:type="dcterms:W3CDTF">2026-01-26T12:36:00Z</dcterms:created>
  <dcterms:modified xsi:type="dcterms:W3CDTF">2026-01-26T12:39:00Z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17377ac-e5ac-4c41-ba53-0bbd98a190e5_Enabled">
    <vt:lpwstr>true</vt:lpwstr>
  </property>
  <property fmtid="{D5CDD505-2E9C-101B-9397-08002B2CF9AE}" pid="4" name="MSIP_Label_917377ac-e5ac-4c41-ba53-0bbd98a190e5_SetDate">
    <vt:lpwstr>2026-01-12T11:11:57Z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3604465b-0e55-4ebd-b031-8cebd81568ce</vt:lpwstr>
  </property>
  <property fmtid="{D5CDD505-2E9C-101B-9397-08002B2CF9AE}" pid="9" name="MSIP_Label_917377ac-e5ac-4c41-ba53-0bbd98a190e5_ContentBits">
    <vt:lpwstr>0</vt:lpwstr>
  </property>
  <property fmtid="{D5CDD505-2E9C-101B-9397-08002B2CF9AE}" pid="10" name="ContentTypeId">
    <vt:lpwstr>0x01010024D426D56EB36146B762C55E3239B27A00F230E0094DD90447967E6838D6E2A922</vt:lpwstr>
  </property>
  <property fmtid="{D5CDD505-2E9C-101B-9397-08002B2CF9AE}" pid="11" name="MediaServiceImageTags">
    <vt:lpwstr/>
  </property>
</Properties>
</file>