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EF8F4" w14:textId="62FAC875" w:rsidR="00D04555" w:rsidRPr="00F4161A" w:rsidRDefault="00F4161A" w:rsidP="00D04555">
      <w:pPr>
        <w:rPr>
          <w:rFonts w:asciiTheme="minorHAnsi" w:hAnsiTheme="minorHAnsi" w:cstheme="minorBidi"/>
          <w:noProof/>
          <w:lang w:eastAsia="en-GB"/>
        </w:rPr>
      </w:pPr>
      <w:r>
        <w:rPr>
          <w:noProof/>
        </w:rPr>
        <w:drawing>
          <wp:anchor distT="0" distB="0" distL="114300" distR="114300" simplePos="0" relativeHeight="251661312" behindDoc="0" locked="0" layoutInCell="1" allowOverlap="1" wp14:anchorId="1124A417" wp14:editId="4F11A411">
            <wp:simplePos x="0" y="0"/>
            <wp:positionH relativeFrom="column">
              <wp:posOffset>5105400</wp:posOffset>
            </wp:positionH>
            <wp:positionV relativeFrom="paragraph">
              <wp:posOffset>0</wp:posOffset>
            </wp:positionV>
            <wp:extent cx="1263650" cy="571500"/>
            <wp:effectExtent l="0" t="0" r="0" b="0"/>
            <wp:wrapSquare wrapText="bothSides"/>
            <wp:docPr id="1831823331" name="Picture 19"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11">
                      <a:extLst>
                        <a:ext uri="{28A0092B-C50C-407E-A947-70E740481C1C}">
                          <a14:useLocalDpi xmlns:a14="http://schemas.microsoft.com/office/drawing/2010/main" val="0"/>
                        </a:ext>
                      </a:extLst>
                    </a:blip>
                    <a:stretch>
                      <a:fillRect/>
                    </a:stretch>
                  </pic:blipFill>
                  <pic:spPr bwMode="auto">
                    <a:xfrm>
                      <a:off x="0" y="0"/>
                      <a:ext cx="126365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04555" w:rsidRPr="00D04555">
        <w:rPr>
          <w:rFonts w:asciiTheme="minorHAnsi" w:hAnsiTheme="minorHAnsi" w:cstheme="minorHAnsi"/>
          <w:noProof/>
          <w:lang w:eastAsia="en-GB"/>
        </w:rPr>
        <mc:AlternateContent>
          <mc:Choice Requires="wps">
            <w:drawing>
              <wp:anchor distT="45720" distB="45720" distL="114300" distR="114300" simplePos="0" relativeHeight="251660288" behindDoc="0" locked="0" layoutInCell="1" allowOverlap="1" wp14:anchorId="1CC9B466" wp14:editId="370F69DF">
                <wp:simplePos x="0" y="0"/>
                <wp:positionH relativeFrom="margin">
                  <wp:posOffset>-580390</wp:posOffset>
                </wp:positionH>
                <wp:positionV relativeFrom="paragraph">
                  <wp:posOffset>342900</wp:posOffset>
                </wp:positionV>
                <wp:extent cx="6997700" cy="140462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7700" cy="1404620"/>
                        </a:xfrm>
                        <a:prstGeom prst="rect">
                          <a:avLst/>
                        </a:prstGeom>
                        <a:noFill/>
                        <a:ln w="9525">
                          <a:noFill/>
                          <a:miter lim="800000"/>
                          <a:headEnd/>
                          <a:tailEnd/>
                        </a:ln>
                      </wps:spPr>
                      <wps:txbx>
                        <w:txbxContent>
                          <w:p w14:paraId="6EC13867" w14:textId="36D98566" w:rsidR="00033310" w:rsidRPr="0069729E" w:rsidRDefault="00F74251" w:rsidP="00033310">
                            <w:pPr>
                              <w:rPr>
                                <w:rFonts w:asciiTheme="minorHAnsi" w:hAnsiTheme="minorHAnsi" w:cstheme="minorHAnsi"/>
                                <w:b/>
                                <w:bCs/>
                                <w:color w:val="FFFFFF" w:themeColor="background1"/>
                                <w:sz w:val="56"/>
                                <w:szCs w:val="56"/>
                              </w:rPr>
                            </w:pPr>
                            <w:r w:rsidRPr="0069729E">
                              <w:rPr>
                                <w:rFonts w:asciiTheme="minorHAnsi" w:hAnsiTheme="minorHAnsi" w:cstheme="minorHAnsi"/>
                                <w:b/>
                                <w:bCs/>
                                <w:color w:val="FFFFFF" w:themeColor="background1"/>
                                <w:sz w:val="56"/>
                                <w:szCs w:val="56"/>
                              </w:rPr>
                              <w:t>Learning Transformation Manager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C9B466" id="_x0000_t202" coordsize="21600,21600" o:spt="202" path="m,l,21600r21600,l21600,xe">
                <v:stroke joinstyle="miter"/>
                <v:path gradientshapeok="t" o:connecttype="rect"/>
              </v:shapetype>
              <v:shape id="Text Box 2" o:spid="_x0000_s1026" type="#_x0000_t202" style="position:absolute;margin-left:-45.7pt;margin-top:27pt;width:551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" filled="f" stroked="f">
                <v:textbox style="mso-fit-shape-to-text:t">
                  <w:txbxContent>
                    <w:p w14:paraId="6EC13867" w14:textId="36D98566" w:rsidR="00033310" w:rsidRPr="0069729E" w:rsidRDefault="00F74251" w:rsidP="00033310">
                      <w:pPr>
                        <w:rPr>
                          <w:rFonts w:asciiTheme="minorHAnsi" w:hAnsiTheme="minorHAnsi" w:cstheme="minorHAnsi"/>
                          <w:b/>
                          <w:bCs/>
                          <w:color w:val="FFFFFF" w:themeColor="background1"/>
                          <w:sz w:val="56"/>
                          <w:szCs w:val="56"/>
                        </w:rPr>
                      </w:pPr>
                      <w:r w:rsidRPr="0069729E">
                        <w:rPr>
                          <w:rFonts w:asciiTheme="minorHAnsi" w:hAnsiTheme="minorHAnsi" w:cstheme="minorHAnsi"/>
                          <w:b/>
                          <w:bCs/>
                          <w:color w:val="FFFFFF" w:themeColor="background1"/>
                          <w:sz w:val="56"/>
                          <w:szCs w:val="56"/>
                        </w:rPr>
                        <w:t>Learning Transformation Manager</w:t>
                      </w:r>
                    </w:p>
                  </w:txbxContent>
                </v:textbox>
                <w10:wrap type="square" anchorx="margin"/>
              </v:shape>
            </w:pict>
          </mc:Fallback>
        </mc:AlternateContent>
      </w:r>
      <w:bookmarkStart w:id="0" w:name="_Hlk128564467"/>
      <w:bookmarkEnd w:id="0"/>
      <w:r w:rsidR="001A037C" w:rsidRPr="00D04555">
        <w:rPr>
          <w:rFonts w:asciiTheme="minorHAnsi" w:hAnsiTheme="minorHAnsi" w:cstheme="minorHAnsi"/>
          <w:noProof/>
          <w:lang w:eastAsia="en-GB"/>
        </w:rPr>
        <w:drawing>
          <wp:anchor distT="0" distB="0" distL="114300" distR="114300" simplePos="0" relativeHeight="251658240" behindDoc="1" locked="1" layoutInCell="1" allowOverlap="1" wp14:anchorId="30DD5974" wp14:editId="249AEEC8">
            <wp:simplePos x="0" y="0"/>
            <wp:positionH relativeFrom="margin">
              <wp:posOffset>-1136650</wp:posOffset>
            </wp:positionH>
            <wp:positionV relativeFrom="page">
              <wp:align>top</wp:align>
            </wp:positionV>
            <wp:extent cx="7960995" cy="17570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 New Policy Document - Cover.jpg"/>
                    <pic:cNvPicPr/>
                  </pic:nvPicPr>
                  <pic:blipFill rotWithShape="1">
                    <a:blip r:embed="rId12" cstate="print">
                      <a:extLst>
                        <a:ext uri="{28A0092B-C50C-407E-A947-70E740481C1C}">
                          <a14:useLocalDpi xmlns:a14="http://schemas.microsoft.com/office/drawing/2010/main" val="0"/>
                        </a:ext>
                      </a:extLst>
                    </a:blip>
                    <a:srcRect l="1" t="33497" r="-1005" b="51073"/>
                    <a:stretch/>
                  </pic:blipFill>
                  <pic:spPr bwMode="auto">
                    <a:xfrm>
                      <a:off x="0" y="0"/>
                      <a:ext cx="7960995" cy="17570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E036C54" w14:textId="77777777" w:rsidR="00D04555" w:rsidRPr="00025FDA" w:rsidRDefault="00D04555" w:rsidP="00D04555">
      <w:pPr>
        <w:rPr>
          <w:rFonts w:asciiTheme="minorHAnsi" w:hAnsiTheme="minorHAnsi" w:cstheme="minorHAnsi"/>
          <w:b/>
          <w:bCs/>
          <w:sz w:val="22"/>
          <w:szCs w:val="22"/>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8"/>
        <w:gridCol w:w="7162"/>
      </w:tblGrid>
      <w:tr w:rsidR="00D04555" w:rsidRPr="00025FDA" w14:paraId="63EB783B" w14:textId="77777777" w:rsidTr="00662EDC">
        <w:tc>
          <w:tcPr>
            <w:tcW w:w="33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48F9C" w14:textId="77777777" w:rsidR="00D04555" w:rsidRPr="00025FDA" w:rsidRDefault="00D04555" w:rsidP="003C1BDA">
            <w:pPr>
              <w:rPr>
                <w:rFonts w:asciiTheme="minorHAnsi" w:hAnsiTheme="minorHAnsi" w:cstheme="minorHAnsi"/>
                <w:b/>
                <w:bCs/>
                <w:sz w:val="22"/>
                <w:szCs w:val="22"/>
              </w:rPr>
            </w:pPr>
            <w:r w:rsidRPr="00025FDA">
              <w:rPr>
                <w:rFonts w:asciiTheme="minorHAnsi" w:hAnsiTheme="minorHAnsi" w:cstheme="minorHAnsi"/>
                <w:b/>
                <w:bCs/>
                <w:sz w:val="22"/>
                <w:szCs w:val="22"/>
              </w:rPr>
              <w:t xml:space="preserve">Reports to: </w:t>
            </w:r>
          </w:p>
        </w:tc>
        <w:tc>
          <w:tcPr>
            <w:tcW w:w="7162" w:type="dxa"/>
            <w:tcBorders>
              <w:top w:val="single" w:sz="4" w:space="0" w:color="auto"/>
              <w:left w:val="single" w:sz="4" w:space="0" w:color="auto"/>
              <w:bottom w:val="single" w:sz="4" w:space="0" w:color="auto"/>
              <w:right w:val="single" w:sz="4" w:space="0" w:color="auto"/>
            </w:tcBorders>
          </w:tcPr>
          <w:p w14:paraId="0376140A" w14:textId="29B5E8C7" w:rsidR="00D04555" w:rsidRPr="00C46A8A" w:rsidRDefault="003E669C" w:rsidP="003C1BDA">
            <w:pPr>
              <w:rPr>
                <w:rFonts w:asciiTheme="minorHAnsi" w:hAnsiTheme="minorHAnsi" w:cstheme="minorHAnsi"/>
                <w:szCs w:val="24"/>
              </w:rPr>
            </w:pPr>
            <w:r w:rsidRPr="00C46A8A">
              <w:rPr>
                <w:rFonts w:asciiTheme="minorHAnsi" w:hAnsiTheme="minorHAnsi" w:cstheme="minorHAnsi"/>
                <w:szCs w:val="24"/>
              </w:rPr>
              <w:t xml:space="preserve">Director of Positive Outcomes </w:t>
            </w:r>
          </w:p>
        </w:tc>
      </w:tr>
      <w:tr w:rsidR="00D04555" w:rsidRPr="00025FDA" w14:paraId="6C612230" w14:textId="77777777" w:rsidTr="00662EDC">
        <w:tc>
          <w:tcPr>
            <w:tcW w:w="33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705CE7" w14:textId="77777777" w:rsidR="00D04555" w:rsidRPr="00025FDA" w:rsidRDefault="00D04555" w:rsidP="003C1BDA">
            <w:pPr>
              <w:rPr>
                <w:rFonts w:asciiTheme="minorHAnsi" w:hAnsiTheme="minorHAnsi" w:cstheme="minorHAnsi"/>
                <w:b/>
                <w:bCs/>
                <w:sz w:val="22"/>
                <w:szCs w:val="22"/>
              </w:rPr>
            </w:pPr>
            <w:r w:rsidRPr="00025FDA">
              <w:rPr>
                <w:rFonts w:asciiTheme="minorHAnsi" w:hAnsiTheme="minorHAnsi" w:cstheme="minorHAnsi"/>
                <w:b/>
                <w:bCs/>
                <w:sz w:val="22"/>
                <w:szCs w:val="22"/>
              </w:rPr>
              <w:t>Direct Reports</w:t>
            </w:r>
          </w:p>
        </w:tc>
        <w:tc>
          <w:tcPr>
            <w:tcW w:w="7162" w:type="dxa"/>
            <w:tcBorders>
              <w:top w:val="single" w:sz="4" w:space="0" w:color="auto"/>
              <w:left w:val="single" w:sz="4" w:space="0" w:color="auto"/>
              <w:bottom w:val="single" w:sz="4" w:space="0" w:color="auto"/>
              <w:right w:val="single" w:sz="4" w:space="0" w:color="auto"/>
            </w:tcBorders>
          </w:tcPr>
          <w:p w14:paraId="00A8F239" w14:textId="441C1247" w:rsidR="00712A44" w:rsidRPr="00C46A8A" w:rsidRDefault="00636DF2" w:rsidP="00DD386A">
            <w:pPr>
              <w:rPr>
                <w:rFonts w:asciiTheme="minorHAnsi" w:hAnsiTheme="minorHAnsi" w:cstheme="minorHAnsi"/>
                <w:szCs w:val="24"/>
              </w:rPr>
            </w:pPr>
            <w:r w:rsidRPr="00CC72B0">
              <w:rPr>
                <w:rFonts w:asciiTheme="minorHAnsi" w:hAnsiTheme="minorHAnsi" w:cstheme="minorHAnsi"/>
                <w:szCs w:val="24"/>
              </w:rPr>
              <w:t>Learning and Development Manager (Tribunals) &amp; Learning and Development Manager (Engagement and Experience)</w:t>
            </w:r>
          </w:p>
        </w:tc>
      </w:tr>
      <w:tr w:rsidR="00D04555" w:rsidRPr="00025FDA" w14:paraId="28165862" w14:textId="77777777" w:rsidTr="00662EDC">
        <w:tc>
          <w:tcPr>
            <w:tcW w:w="33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696F17" w14:textId="77777777" w:rsidR="00D04555" w:rsidRPr="00025FDA" w:rsidRDefault="00D04555" w:rsidP="003C1BDA">
            <w:pPr>
              <w:rPr>
                <w:rFonts w:asciiTheme="minorHAnsi" w:hAnsiTheme="minorHAnsi" w:cstheme="minorHAnsi"/>
                <w:b/>
                <w:bCs/>
                <w:sz w:val="22"/>
                <w:szCs w:val="22"/>
              </w:rPr>
            </w:pPr>
            <w:r w:rsidRPr="00025FDA">
              <w:rPr>
                <w:rFonts w:asciiTheme="minorHAnsi" w:hAnsiTheme="minorHAnsi" w:cstheme="minorHAnsi"/>
                <w:b/>
                <w:bCs/>
                <w:sz w:val="22"/>
                <w:szCs w:val="22"/>
              </w:rPr>
              <w:t>JD Last Updated</w:t>
            </w:r>
          </w:p>
        </w:tc>
        <w:tc>
          <w:tcPr>
            <w:tcW w:w="7162" w:type="dxa"/>
            <w:tcBorders>
              <w:top w:val="single" w:sz="4" w:space="0" w:color="auto"/>
              <w:left w:val="single" w:sz="4" w:space="0" w:color="auto"/>
              <w:bottom w:val="single" w:sz="4" w:space="0" w:color="auto"/>
              <w:right w:val="single" w:sz="4" w:space="0" w:color="auto"/>
            </w:tcBorders>
          </w:tcPr>
          <w:p w14:paraId="18D7C111" w14:textId="7AEC7C04" w:rsidR="00D04555" w:rsidRPr="00C46A8A" w:rsidRDefault="00F74251" w:rsidP="003C1BDA">
            <w:pPr>
              <w:rPr>
                <w:rFonts w:asciiTheme="minorHAnsi" w:hAnsiTheme="minorHAnsi" w:cstheme="minorHAnsi"/>
                <w:szCs w:val="24"/>
              </w:rPr>
            </w:pPr>
            <w:r w:rsidRPr="00C46A8A">
              <w:rPr>
                <w:rFonts w:asciiTheme="minorHAnsi" w:hAnsiTheme="minorHAnsi" w:cstheme="minorHAnsi"/>
                <w:szCs w:val="24"/>
              </w:rPr>
              <w:t>September 2025</w:t>
            </w:r>
          </w:p>
        </w:tc>
      </w:tr>
      <w:tr w:rsidR="00D04555" w:rsidRPr="00025FDA" w14:paraId="0CA6A74F" w14:textId="77777777" w:rsidTr="00662EDC">
        <w:tc>
          <w:tcPr>
            <w:tcW w:w="33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496BB5" w14:textId="77777777" w:rsidR="00D04555" w:rsidRPr="00025FDA" w:rsidRDefault="00D04555" w:rsidP="003C1BDA">
            <w:pPr>
              <w:rPr>
                <w:rFonts w:asciiTheme="minorHAnsi" w:hAnsiTheme="minorHAnsi" w:cstheme="minorHAnsi"/>
                <w:b/>
                <w:bCs/>
                <w:sz w:val="22"/>
                <w:szCs w:val="22"/>
              </w:rPr>
            </w:pPr>
            <w:r w:rsidRPr="00025FDA">
              <w:rPr>
                <w:rFonts w:asciiTheme="minorHAnsi" w:hAnsiTheme="minorHAnsi" w:cstheme="minorHAnsi"/>
                <w:b/>
                <w:bCs/>
                <w:sz w:val="22"/>
                <w:szCs w:val="22"/>
              </w:rPr>
              <w:t>Role Last Evaluated</w:t>
            </w:r>
          </w:p>
        </w:tc>
        <w:tc>
          <w:tcPr>
            <w:tcW w:w="7162" w:type="dxa"/>
            <w:tcBorders>
              <w:top w:val="single" w:sz="4" w:space="0" w:color="auto"/>
              <w:left w:val="single" w:sz="4" w:space="0" w:color="auto"/>
              <w:bottom w:val="single" w:sz="4" w:space="0" w:color="auto"/>
              <w:right w:val="single" w:sz="4" w:space="0" w:color="auto"/>
            </w:tcBorders>
          </w:tcPr>
          <w:p w14:paraId="27B6033B" w14:textId="78DC4E05" w:rsidR="00D04555" w:rsidRPr="00C46A8A" w:rsidRDefault="00126DAD" w:rsidP="003C1BDA">
            <w:pPr>
              <w:rPr>
                <w:rFonts w:asciiTheme="minorHAnsi" w:hAnsiTheme="minorHAnsi" w:cstheme="minorHAnsi"/>
                <w:szCs w:val="24"/>
              </w:rPr>
            </w:pPr>
            <w:r w:rsidRPr="00C46A8A">
              <w:rPr>
                <w:rFonts w:asciiTheme="minorHAnsi" w:hAnsiTheme="minorHAnsi" w:cstheme="minorHAnsi"/>
                <w:szCs w:val="24"/>
              </w:rPr>
              <w:t>October 2025</w:t>
            </w:r>
          </w:p>
        </w:tc>
      </w:tr>
    </w:tbl>
    <w:p w14:paraId="706D3001" w14:textId="1CBC5134" w:rsidR="00D04555" w:rsidRPr="00025FDA" w:rsidRDefault="00D04555" w:rsidP="00D04555">
      <w:pPr>
        <w:rPr>
          <w:rFonts w:asciiTheme="minorHAnsi" w:hAnsiTheme="minorHAnsi" w:cstheme="minorHAnsi"/>
          <w:b/>
          <w:bCs/>
          <w:sz w:val="22"/>
          <w:szCs w:val="22"/>
        </w:rPr>
      </w:pPr>
    </w:p>
    <w:tbl>
      <w:tblPr>
        <w:tblStyle w:val="TableGrid"/>
        <w:tblW w:w="10490" w:type="dxa"/>
        <w:tblInd w:w="-714" w:type="dxa"/>
        <w:tblLook w:val="04A0" w:firstRow="1" w:lastRow="0" w:firstColumn="1" w:lastColumn="0" w:noHBand="0" w:noVBand="1"/>
      </w:tblPr>
      <w:tblGrid>
        <w:gridCol w:w="10490"/>
      </w:tblGrid>
      <w:tr w:rsidR="00D04555" w:rsidRPr="00025FDA" w14:paraId="6E9D1565" w14:textId="77777777" w:rsidTr="00662EDC">
        <w:tc>
          <w:tcPr>
            <w:tcW w:w="10490" w:type="dxa"/>
            <w:shd w:val="clear" w:color="auto" w:fill="D9D9D9" w:themeFill="background1" w:themeFillShade="D9"/>
          </w:tcPr>
          <w:p w14:paraId="10538189" w14:textId="0755F787" w:rsidR="00D04555" w:rsidRPr="00025FDA" w:rsidRDefault="00D04555" w:rsidP="00D04555">
            <w:pPr>
              <w:rPr>
                <w:rFonts w:asciiTheme="minorHAnsi" w:hAnsiTheme="minorHAnsi" w:cstheme="minorHAnsi"/>
                <w:b/>
                <w:bCs/>
                <w:sz w:val="22"/>
                <w:szCs w:val="22"/>
              </w:rPr>
            </w:pPr>
            <w:r w:rsidRPr="00025FDA">
              <w:rPr>
                <w:rFonts w:asciiTheme="minorHAnsi" w:hAnsiTheme="minorHAnsi" w:cstheme="minorHAnsi"/>
                <w:b/>
                <w:bCs/>
                <w:sz w:val="22"/>
                <w:szCs w:val="22"/>
              </w:rPr>
              <w:t>OVERVIEW OF ROLE</w:t>
            </w:r>
          </w:p>
        </w:tc>
      </w:tr>
      <w:tr w:rsidR="00D04555" w:rsidRPr="0089757A" w14:paraId="3617A53A" w14:textId="77777777" w:rsidTr="00662EDC">
        <w:tc>
          <w:tcPr>
            <w:tcW w:w="10490" w:type="dxa"/>
          </w:tcPr>
          <w:p w14:paraId="7B0F844C" w14:textId="78BCBAD1" w:rsidR="005163E0" w:rsidRPr="0089757A" w:rsidRDefault="005163E0" w:rsidP="005163E0">
            <w:pPr>
              <w:rPr>
                <w:rFonts w:asciiTheme="minorHAnsi" w:hAnsiTheme="minorHAnsi" w:cstheme="minorHAnsi"/>
                <w:sz w:val="22"/>
                <w:szCs w:val="22"/>
              </w:rPr>
            </w:pPr>
          </w:p>
          <w:p w14:paraId="0D4847BA" w14:textId="1A43F029" w:rsidR="00106F2C" w:rsidRPr="00C46A8A" w:rsidRDefault="003E669C" w:rsidP="00106F2C">
            <w:pPr>
              <w:rPr>
                <w:rFonts w:asciiTheme="minorHAnsi" w:hAnsiTheme="minorHAnsi" w:cstheme="minorHAnsi"/>
                <w:szCs w:val="24"/>
              </w:rPr>
            </w:pPr>
            <w:bookmarkStart w:id="1" w:name="_Hlk214279272"/>
            <w:r w:rsidRPr="00C46A8A">
              <w:rPr>
                <w:rFonts w:asciiTheme="minorHAnsi" w:hAnsiTheme="minorHAnsi" w:cstheme="minorHAnsi"/>
                <w:szCs w:val="24"/>
              </w:rPr>
              <w:t>Reporting to t</w:t>
            </w:r>
            <w:r w:rsidR="009D2836" w:rsidRPr="00C46A8A">
              <w:rPr>
                <w:rFonts w:asciiTheme="minorHAnsi" w:hAnsiTheme="minorHAnsi" w:cstheme="minorHAnsi"/>
                <w:szCs w:val="24"/>
              </w:rPr>
              <w:t xml:space="preserve">he Director </w:t>
            </w:r>
            <w:r w:rsidR="005516EE" w:rsidRPr="00C46A8A">
              <w:rPr>
                <w:rFonts w:asciiTheme="minorHAnsi" w:hAnsiTheme="minorHAnsi" w:cstheme="minorHAnsi"/>
                <w:szCs w:val="24"/>
              </w:rPr>
              <w:t>o</w:t>
            </w:r>
            <w:r w:rsidR="009D2836" w:rsidRPr="00C46A8A">
              <w:rPr>
                <w:rFonts w:asciiTheme="minorHAnsi" w:hAnsiTheme="minorHAnsi" w:cstheme="minorHAnsi"/>
                <w:szCs w:val="24"/>
              </w:rPr>
              <w:t xml:space="preserve">f </w:t>
            </w:r>
            <w:r w:rsidR="00DD386A" w:rsidRPr="00C46A8A">
              <w:rPr>
                <w:rFonts w:asciiTheme="minorHAnsi" w:hAnsiTheme="minorHAnsi" w:cstheme="minorHAnsi"/>
                <w:szCs w:val="24"/>
              </w:rPr>
              <w:t>Positive Outcomes</w:t>
            </w:r>
            <w:r w:rsidRPr="00C46A8A">
              <w:rPr>
                <w:rFonts w:asciiTheme="minorHAnsi" w:hAnsiTheme="minorHAnsi" w:cstheme="minorHAnsi"/>
                <w:szCs w:val="24"/>
              </w:rPr>
              <w:t>, t</w:t>
            </w:r>
            <w:r w:rsidR="00AC4BFB" w:rsidRPr="00C46A8A">
              <w:rPr>
                <w:rFonts w:asciiTheme="minorHAnsi" w:hAnsiTheme="minorHAnsi" w:cstheme="minorHAnsi"/>
                <w:szCs w:val="24"/>
              </w:rPr>
              <w:t xml:space="preserve">he role holder will be responsible for </w:t>
            </w:r>
            <w:r w:rsidR="0042732D" w:rsidRPr="00C46A8A">
              <w:rPr>
                <w:rFonts w:asciiTheme="minorHAnsi" w:hAnsiTheme="minorHAnsi" w:cstheme="minorHAnsi"/>
                <w:szCs w:val="24"/>
              </w:rPr>
              <w:t xml:space="preserve">the implementation of a </w:t>
            </w:r>
            <w:r w:rsidR="00FB2CB7" w:rsidRPr="00C46A8A">
              <w:rPr>
                <w:rFonts w:asciiTheme="minorHAnsi" w:hAnsiTheme="minorHAnsi" w:cstheme="minorHAnsi"/>
                <w:szCs w:val="24"/>
              </w:rPr>
              <w:t xml:space="preserve">modern and </w:t>
            </w:r>
            <w:r w:rsidR="0042732D" w:rsidRPr="00C46A8A">
              <w:rPr>
                <w:rFonts w:asciiTheme="minorHAnsi" w:hAnsiTheme="minorHAnsi" w:cstheme="minorHAnsi"/>
                <w:szCs w:val="24"/>
              </w:rPr>
              <w:t xml:space="preserve">refreshed </w:t>
            </w:r>
            <w:r w:rsidR="00F74251" w:rsidRPr="00C46A8A">
              <w:rPr>
                <w:rFonts w:asciiTheme="minorHAnsi" w:hAnsiTheme="minorHAnsi" w:cstheme="minorHAnsi"/>
                <w:szCs w:val="24"/>
              </w:rPr>
              <w:t>5-year</w:t>
            </w:r>
            <w:r w:rsidR="00106F2C" w:rsidRPr="00C46A8A">
              <w:rPr>
                <w:rFonts w:asciiTheme="minorHAnsi" w:hAnsiTheme="minorHAnsi" w:cstheme="minorHAnsi"/>
                <w:szCs w:val="24"/>
              </w:rPr>
              <w:t xml:space="preserve"> </w:t>
            </w:r>
            <w:r w:rsidR="0042732D" w:rsidRPr="00C46A8A">
              <w:rPr>
                <w:rFonts w:asciiTheme="minorHAnsi" w:hAnsiTheme="minorHAnsi" w:cstheme="minorHAnsi"/>
                <w:szCs w:val="24"/>
              </w:rPr>
              <w:t>Learning and Development strategy</w:t>
            </w:r>
            <w:r w:rsidR="0089757A" w:rsidRPr="00C46A8A">
              <w:rPr>
                <w:rFonts w:asciiTheme="minorHAnsi" w:hAnsiTheme="minorHAnsi" w:cstheme="minorHAnsi"/>
                <w:szCs w:val="24"/>
              </w:rPr>
              <w:t xml:space="preserve">, including driving digital transformation to Learning </w:t>
            </w:r>
            <w:r w:rsidR="00CC72B0">
              <w:rPr>
                <w:rFonts w:asciiTheme="minorHAnsi" w:hAnsiTheme="minorHAnsi" w:cstheme="minorHAnsi"/>
                <w:szCs w:val="24"/>
              </w:rPr>
              <w:t>across</w:t>
            </w:r>
            <w:r w:rsidR="0089757A" w:rsidRPr="00C46A8A">
              <w:rPr>
                <w:rFonts w:asciiTheme="minorHAnsi" w:hAnsiTheme="minorHAnsi" w:cstheme="minorHAnsi"/>
                <w:szCs w:val="24"/>
              </w:rPr>
              <w:t xml:space="preserve"> CHS</w:t>
            </w:r>
            <w:r w:rsidR="00106F2C" w:rsidRPr="00C46A8A">
              <w:rPr>
                <w:rFonts w:asciiTheme="minorHAnsi" w:hAnsiTheme="minorHAnsi" w:cstheme="minorHAnsi"/>
                <w:szCs w:val="24"/>
              </w:rPr>
              <w:t xml:space="preserve">. </w:t>
            </w:r>
            <w:r w:rsidR="00F74251" w:rsidRPr="00C46A8A">
              <w:rPr>
                <w:rFonts w:asciiTheme="minorHAnsi" w:hAnsiTheme="minorHAnsi" w:cstheme="minorHAnsi"/>
                <w:szCs w:val="24"/>
              </w:rPr>
              <w:t>You</w:t>
            </w:r>
            <w:r w:rsidR="0089757A" w:rsidRPr="00C46A8A">
              <w:rPr>
                <w:rFonts w:asciiTheme="minorHAnsi" w:hAnsiTheme="minorHAnsi" w:cstheme="minorHAnsi"/>
                <w:szCs w:val="24"/>
              </w:rPr>
              <w:t xml:space="preserve"> will build </w:t>
            </w:r>
            <w:r w:rsidR="00F74251" w:rsidRPr="00C46A8A">
              <w:rPr>
                <w:rFonts w:asciiTheme="minorHAnsi" w:hAnsiTheme="minorHAnsi" w:cstheme="minorHAnsi"/>
                <w:szCs w:val="24"/>
              </w:rPr>
              <w:t>on existing</w:t>
            </w:r>
            <w:r w:rsidR="0089757A" w:rsidRPr="00C46A8A">
              <w:rPr>
                <w:rFonts w:asciiTheme="minorHAnsi" w:hAnsiTheme="minorHAnsi" w:cstheme="minorHAnsi"/>
                <w:szCs w:val="24"/>
              </w:rPr>
              <w:t xml:space="preserve"> </w:t>
            </w:r>
            <w:r w:rsidR="00F74251" w:rsidRPr="00C46A8A">
              <w:rPr>
                <w:rFonts w:asciiTheme="minorHAnsi" w:hAnsiTheme="minorHAnsi" w:cstheme="minorHAnsi"/>
                <w:szCs w:val="24"/>
              </w:rPr>
              <w:t>foundations to</w:t>
            </w:r>
            <w:r w:rsidR="00106F2C" w:rsidRPr="00C46A8A">
              <w:rPr>
                <w:rFonts w:asciiTheme="minorHAnsi" w:hAnsiTheme="minorHAnsi" w:cstheme="minorHAnsi"/>
                <w:szCs w:val="24"/>
              </w:rPr>
              <w:t xml:space="preserve"> further</w:t>
            </w:r>
            <w:r w:rsidR="0089757A" w:rsidRPr="00C46A8A">
              <w:rPr>
                <w:rFonts w:asciiTheme="minorHAnsi" w:hAnsiTheme="minorHAnsi" w:cstheme="minorHAnsi"/>
                <w:szCs w:val="24"/>
              </w:rPr>
              <w:t xml:space="preserve"> evolve and </w:t>
            </w:r>
            <w:r w:rsidR="00F74251" w:rsidRPr="00C46A8A">
              <w:rPr>
                <w:rFonts w:asciiTheme="minorHAnsi" w:hAnsiTheme="minorHAnsi" w:cstheme="minorHAnsi"/>
                <w:szCs w:val="24"/>
              </w:rPr>
              <w:t xml:space="preserve">strengthen learning </w:t>
            </w:r>
            <w:r w:rsidR="0089757A" w:rsidRPr="00C46A8A">
              <w:rPr>
                <w:rFonts w:asciiTheme="minorHAnsi" w:hAnsiTheme="minorHAnsi" w:cstheme="minorHAnsi"/>
                <w:szCs w:val="24"/>
              </w:rPr>
              <w:t xml:space="preserve">and the </w:t>
            </w:r>
            <w:r w:rsidR="00F74251" w:rsidRPr="00C46A8A">
              <w:rPr>
                <w:rFonts w:asciiTheme="minorHAnsi" w:hAnsiTheme="minorHAnsi" w:cstheme="minorHAnsi"/>
                <w:szCs w:val="24"/>
              </w:rPr>
              <w:t xml:space="preserve">‘CHS </w:t>
            </w:r>
            <w:r w:rsidR="00106F2C" w:rsidRPr="00C46A8A">
              <w:rPr>
                <w:rFonts w:asciiTheme="minorHAnsi" w:hAnsiTheme="minorHAnsi" w:cstheme="minorHAnsi"/>
                <w:szCs w:val="24"/>
              </w:rPr>
              <w:t>Learning Academy</w:t>
            </w:r>
            <w:r w:rsidR="00F74251" w:rsidRPr="00C46A8A">
              <w:rPr>
                <w:rFonts w:asciiTheme="minorHAnsi" w:hAnsiTheme="minorHAnsi" w:cstheme="minorHAnsi"/>
                <w:szCs w:val="24"/>
              </w:rPr>
              <w:t>’</w:t>
            </w:r>
            <w:r w:rsidR="00106F2C" w:rsidRPr="00C46A8A">
              <w:rPr>
                <w:rFonts w:asciiTheme="minorHAnsi" w:hAnsiTheme="minorHAnsi" w:cstheme="minorHAnsi"/>
                <w:szCs w:val="24"/>
              </w:rPr>
              <w:t xml:space="preserve"> brand</w:t>
            </w:r>
            <w:r w:rsidR="00F74251" w:rsidRPr="00C46A8A">
              <w:rPr>
                <w:rFonts w:asciiTheme="minorHAnsi" w:hAnsiTheme="minorHAnsi" w:cstheme="minorHAnsi"/>
                <w:szCs w:val="24"/>
              </w:rPr>
              <w:t xml:space="preserve"> </w:t>
            </w:r>
            <w:r w:rsidR="0089757A" w:rsidRPr="00C46A8A">
              <w:rPr>
                <w:rFonts w:asciiTheme="minorHAnsi" w:hAnsiTheme="minorHAnsi" w:cstheme="minorHAnsi"/>
                <w:szCs w:val="24"/>
              </w:rPr>
              <w:t xml:space="preserve">ensuring the </w:t>
            </w:r>
            <w:r w:rsidR="0042732D" w:rsidRPr="00C46A8A">
              <w:rPr>
                <w:rFonts w:asciiTheme="minorHAnsi" w:hAnsiTheme="minorHAnsi" w:cstheme="minorHAnsi"/>
                <w:szCs w:val="24"/>
              </w:rPr>
              <w:t>delivery of strategic priorities</w:t>
            </w:r>
            <w:r w:rsidR="00EC1C44" w:rsidRPr="00C46A8A">
              <w:rPr>
                <w:rFonts w:asciiTheme="minorHAnsi" w:hAnsiTheme="minorHAnsi" w:cstheme="minorHAnsi"/>
                <w:szCs w:val="24"/>
              </w:rPr>
              <w:t>.</w:t>
            </w:r>
          </w:p>
          <w:p w14:paraId="66C1474A" w14:textId="1FD8C7A4" w:rsidR="00106F2C" w:rsidRPr="00C46A8A" w:rsidRDefault="00106F2C" w:rsidP="00106F2C">
            <w:pPr>
              <w:rPr>
                <w:rFonts w:asciiTheme="minorHAnsi" w:hAnsiTheme="minorHAnsi" w:cstheme="minorHAnsi"/>
                <w:szCs w:val="24"/>
              </w:rPr>
            </w:pPr>
          </w:p>
          <w:p w14:paraId="22FF6C57" w14:textId="7E3CC5E1" w:rsidR="0089757A" w:rsidRPr="00C46A8A" w:rsidRDefault="00106F2C" w:rsidP="0089757A">
            <w:pPr>
              <w:rPr>
                <w:rFonts w:asciiTheme="minorHAnsi" w:hAnsiTheme="minorHAnsi" w:cstheme="minorHAnsi"/>
                <w:szCs w:val="24"/>
                <w:lang w:eastAsia="en-GB"/>
              </w:rPr>
            </w:pPr>
            <w:r w:rsidRPr="00C46A8A">
              <w:rPr>
                <w:rFonts w:asciiTheme="minorHAnsi" w:hAnsiTheme="minorHAnsi" w:cstheme="minorHAnsi"/>
                <w:szCs w:val="24"/>
              </w:rPr>
              <w:t>The role holder will explore innovative and effective delivery mechanisms for learning that enables higher rates of flexible participation across the CHS community</w:t>
            </w:r>
            <w:r w:rsidR="0089757A" w:rsidRPr="00C46A8A">
              <w:rPr>
                <w:rFonts w:asciiTheme="minorHAnsi" w:hAnsiTheme="minorHAnsi" w:cstheme="minorHAnsi"/>
                <w:szCs w:val="24"/>
              </w:rPr>
              <w:t xml:space="preserve">, driving engagement. </w:t>
            </w:r>
            <w:r w:rsidR="00F4161A" w:rsidRPr="00C46A8A">
              <w:rPr>
                <w:rFonts w:asciiTheme="minorHAnsi" w:hAnsiTheme="minorHAnsi" w:cstheme="minorHAnsi"/>
                <w:color w:val="000000"/>
                <w:szCs w:val="24"/>
                <w:lang w:eastAsia="en-GB"/>
              </w:rPr>
              <w:t>They</w:t>
            </w:r>
            <w:r w:rsidR="0089757A" w:rsidRPr="00C46A8A">
              <w:rPr>
                <w:rFonts w:asciiTheme="minorHAnsi" w:hAnsiTheme="minorHAnsi" w:cstheme="minorHAnsi"/>
                <w:color w:val="000000"/>
                <w:szCs w:val="24"/>
                <w:lang w:eastAsia="en-GB"/>
              </w:rPr>
              <w:t xml:space="preserve"> will deliver a comprehensive national curriculum to ensure quality training for the Tribunal Member community, responding to internal and external needs, and supporting the development of the right skills, knowledge, and behaviours</w:t>
            </w:r>
            <w:r w:rsidR="00F74251" w:rsidRPr="00C46A8A">
              <w:rPr>
                <w:rFonts w:asciiTheme="minorHAnsi" w:hAnsiTheme="minorHAnsi" w:cstheme="minorHAnsi"/>
                <w:color w:val="000000"/>
                <w:szCs w:val="24"/>
                <w:lang w:eastAsia="en-GB"/>
              </w:rPr>
              <w:t xml:space="preserve"> that makes CHS a place that upholds and protects children’s rights and puts participation by people with lived experience of the hearing system at its heart.</w:t>
            </w:r>
          </w:p>
          <w:p w14:paraId="2DA168A3" w14:textId="77777777" w:rsidR="00106F2C" w:rsidRPr="00C46A8A" w:rsidRDefault="00106F2C" w:rsidP="0042732D">
            <w:pPr>
              <w:rPr>
                <w:rFonts w:asciiTheme="minorHAnsi" w:hAnsiTheme="minorHAnsi" w:cstheme="minorHAnsi"/>
                <w:szCs w:val="24"/>
              </w:rPr>
            </w:pPr>
          </w:p>
          <w:p w14:paraId="6853DA8F" w14:textId="77777777" w:rsidR="00C46A8A" w:rsidRPr="00C46A8A" w:rsidRDefault="0089757A" w:rsidP="00F74251">
            <w:pPr>
              <w:rPr>
                <w:rFonts w:asciiTheme="minorHAnsi" w:hAnsiTheme="minorHAnsi" w:cstheme="minorHAnsi"/>
                <w:color w:val="000000"/>
                <w:szCs w:val="24"/>
                <w:bdr w:val="none" w:sz="0" w:space="0" w:color="auto" w:frame="1"/>
                <w:lang w:eastAsia="en-GB"/>
              </w:rPr>
            </w:pPr>
            <w:r w:rsidRPr="00C46A8A">
              <w:rPr>
                <w:rFonts w:asciiTheme="minorHAnsi" w:hAnsiTheme="minorHAnsi" w:cstheme="minorHAnsi"/>
                <w:color w:val="000000"/>
                <w:szCs w:val="24"/>
                <w:bdr w:val="none" w:sz="0" w:space="0" w:color="auto" w:frame="1"/>
                <w:lang w:eastAsia="en-GB"/>
              </w:rPr>
              <w:t xml:space="preserve">The </w:t>
            </w:r>
            <w:r w:rsidR="00C46A8A" w:rsidRPr="00C46A8A">
              <w:rPr>
                <w:rFonts w:asciiTheme="minorHAnsi" w:hAnsiTheme="minorHAnsi" w:cstheme="minorHAnsi"/>
                <w:color w:val="000000"/>
                <w:szCs w:val="24"/>
                <w:bdr w:val="none" w:sz="0" w:space="0" w:color="auto" w:frame="1"/>
                <w:lang w:eastAsia="en-GB"/>
              </w:rPr>
              <w:t>successful candidate</w:t>
            </w:r>
            <w:r w:rsidRPr="00C46A8A">
              <w:rPr>
                <w:rFonts w:asciiTheme="minorHAnsi" w:hAnsiTheme="minorHAnsi" w:cstheme="minorHAnsi"/>
                <w:color w:val="000000"/>
                <w:szCs w:val="24"/>
                <w:bdr w:val="none" w:sz="0" w:space="0" w:color="auto" w:frame="1"/>
                <w:lang w:eastAsia="en-GB"/>
              </w:rPr>
              <w:t xml:space="preserve"> will demonstrate a strong track record in developing and delivering modern, digitally enabled learning solutions. </w:t>
            </w:r>
            <w:r w:rsidR="00C46A8A" w:rsidRPr="00C46A8A">
              <w:rPr>
                <w:rFonts w:asciiTheme="minorHAnsi" w:hAnsiTheme="minorHAnsi" w:cstheme="minorHAnsi"/>
                <w:color w:val="000000"/>
                <w:szCs w:val="24"/>
                <w:bdr w:val="none" w:sz="0" w:space="0" w:color="auto" w:frame="1"/>
                <w:lang w:eastAsia="en-GB"/>
              </w:rPr>
              <w:t>This includes expertise in e-learning platforms, blended and hybrid learning approaches, and working with our Quality Team, the application of data and evaluation methods to measure impact. The role requires the ability to adapt learning to meet the needs of diverse audiences, keep pace with legislation, policy, practice and emerging technologies, and ensure that learning opportunities are accessible, inclusive, and engaging.</w:t>
            </w:r>
          </w:p>
          <w:p w14:paraId="1BF49051" w14:textId="5EBE7CB0" w:rsidR="0089757A" w:rsidRPr="00C46A8A" w:rsidRDefault="0089757A" w:rsidP="00F74251">
            <w:pPr>
              <w:rPr>
                <w:rFonts w:asciiTheme="minorHAnsi" w:hAnsiTheme="minorHAnsi" w:cstheme="minorHAnsi"/>
                <w:color w:val="000000"/>
                <w:szCs w:val="24"/>
                <w:bdr w:val="none" w:sz="0" w:space="0" w:color="auto" w:frame="1"/>
                <w:lang w:eastAsia="en-GB"/>
              </w:rPr>
            </w:pPr>
            <w:r w:rsidRPr="00C46A8A">
              <w:rPr>
                <w:rFonts w:asciiTheme="minorHAnsi" w:hAnsiTheme="minorHAnsi" w:cstheme="minorHAnsi"/>
                <w:color w:val="000000"/>
                <w:szCs w:val="24"/>
                <w:bdr w:val="none" w:sz="0" w:space="0" w:color="auto" w:frame="1"/>
                <w:lang w:eastAsia="en-GB"/>
              </w:rPr>
              <w:br/>
            </w:r>
            <w:r w:rsidR="00C46A8A" w:rsidRPr="00C46A8A">
              <w:rPr>
                <w:rFonts w:asciiTheme="minorHAnsi" w:hAnsiTheme="minorHAnsi" w:cstheme="minorHAnsi"/>
                <w:color w:val="000000"/>
                <w:szCs w:val="24"/>
                <w:bdr w:val="none" w:sz="0" w:space="0" w:color="auto" w:frame="1"/>
                <w:lang w:eastAsia="en-GB"/>
              </w:rPr>
              <w:t>In addition, the candidate will bring experience of translating organisational strategy into a coherent learning offer that supports improvement and change. They will demonstrate the ability to build effective partnerships, influence stakeholders, and ensure learning is aligned to long-term strategic priorities. The role requires a leader who can foster a culture of continuous learning, inspire confidence across the organisation, and champion the role of learning as a driver of transformation and improved outcomes.</w:t>
            </w:r>
          </w:p>
          <w:p w14:paraId="7AD6C673" w14:textId="77777777" w:rsidR="00F74251" w:rsidRPr="00C46A8A" w:rsidRDefault="00F74251" w:rsidP="00F74251">
            <w:pPr>
              <w:rPr>
                <w:rFonts w:asciiTheme="minorHAnsi" w:hAnsiTheme="minorHAnsi" w:cstheme="minorHAnsi"/>
                <w:color w:val="242424"/>
                <w:szCs w:val="24"/>
                <w:lang w:eastAsia="en-GB"/>
              </w:rPr>
            </w:pPr>
          </w:p>
          <w:p w14:paraId="2B482766" w14:textId="06E4F06D" w:rsidR="0089757A" w:rsidRPr="00C46A8A" w:rsidRDefault="00C46A8A" w:rsidP="00295B89">
            <w:pPr>
              <w:rPr>
                <w:rFonts w:asciiTheme="minorHAnsi" w:hAnsiTheme="minorHAnsi" w:cstheme="minorHAnsi"/>
                <w:szCs w:val="24"/>
              </w:rPr>
            </w:pPr>
            <w:r w:rsidRPr="00C46A8A">
              <w:rPr>
                <w:rFonts w:asciiTheme="minorHAnsi" w:hAnsiTheme="minorHAnsi" w:cstheme="minorHAnsi"/>
                <w:szCs w:val="24"/>
              </w:rPr>
              <w:t>You will play a crucial role in evaluating the uptake, impact and relevance of the learning strategy and delivery mechanisms to ensure enhanced performance and a culture of continuous improvement.</w:t>
            </w:r>
            <w:bookmarkEnd w:id="1"/>
          </w:p>
          <w:p w14:paraId="5DEBB1FA" w14:textId="75B39FAD" w:rsidR="0042732D" w:rsidRPr="0089757A" w:rsidRDefault="0042732D" w:rsidP="00295B89">
            <w:pPr>
              <w:rPr>
                <w:rFonts w:asciiTheme="minorHAnsi" w:hAnsiTheme="minorHAnsi" w:cstheme="minorHAnsi"/>
                <w:sz w:val="22"/>
                <w:szCs w:val="22"/>
              </w:rPr>
            </w:pPr>
          </w:p>
        </w:tc>
      </w:tr>
    </w:tbl>
    <w:p w14:paraId="66C821F1" w14:textId="77777777" w:rsidR="007E51B0" w:rsidRDefault="007E51B0" w:rsidP="007E51B0">
      <w:pPr>
        <w:rPr>
          <w:rFonts w:asciiTheme="minorHAnsi" w:hAnsiTheme="minorHAnsi" w:cstheme="minorHAnsi"/>
          <w:b/>
          <w:bCs/>
          <w:sz w:val="22"/>
          <w:szCs w:val="22"/>
        </w:rPr>
      </w:pPr>
    </w:p>
    <w:p w14:paraId="43448CCB" w14:textId="77777777" w:rsidR="00C46A8A" w:rsidRDefault="00C46A8A" w:rsidP="007E51B0">
      <w:pPr>
        <w:rPr>
          <w:rFonts w:asciiTheme="minorHAnsi" w:hAnsiTheme="minorHAnsi" w:cstheme="minorHAnsi"/>
          <w:b/>
          <w:bCs/>
          <w:sz w:val="22"/>
          <w:szCs w:val="22"/>
        </w:rPr>
      </w:pPr>
    </w:p>
    <w:p w14:paraId="44B4DB45" w14:textId="77777777" w:rsidR="00C46A8A" w:rsidRDefault="00C46A8A" w:rsidP="007E51B0">
      <w:pPr>
        <w:rPr>
          <w:rFonts w:asciiTheme="minorHAnsi" w:hAnsiTheme="minorHAnsi" w:cstheme="minorHAnsi"/>
          <w:b/>
          <w:bCs/>
          <w:sz w:val="22"/>
          <w:szCs w:val="22"/>
        </w:rPr>
      </w:pPr>
    </w:p>
    <w:p w14:paraId="40933725" w14:textId="77777777" w:rsidR="00C46A8A" w:rsidRDefault="00C46A8A" w:rsidP="007E51B0">
      <w:pPr>
        <w:rPr>
          <w:rFonts w:asciiTheme="minorHAnsi" w:hAnsiTheme="minorHAnsi" w:cstheme="minorHAnsi"/>
          <w:b/>
          <w:bCs/>
          <w:sz w:val="22"/>
          <w:szCs w:val="22"/>
        </w:rPr>
      </w:pPr>
    </w:p>
    <w:p w14:paraId="14FE9DF9" w14:textId="77777777" w:rsidR="00C46A8A" w:rsidRPr="0089757A" w:rsidRDefault="00C46A8A" w:rsidP="007E51B0">
      <w:pPr>
        <w:rPr>
          <w:rFonts w:asciiTheme="minorHAnsi" w:hAnsiTheme="minorHAnsi" w:cstheme="minorHAnsi"/>
          <w:b/>
          <w:bCs/>
          <w:sz w:val="22"/>
          <w:szCs w:val="22"/>
        </w:rPr>
      </w:pPr>
    </w:p>
    <w:tbl>
      <w:tblPr>
        <w:tblStyle w:val="TableGrid"/>
        <w:tblW w:w="10490" w:type="dxa"/>
        <w:tblInd w:w="-714" w:type="dxa"/>
        <w:tblLook w:val="04A0" w:firstRow="1" w:lastRow="0" w:firstColumn="1" w:lastColumn="0" w:noHBand="0" w:noVBand="1"/>
      </w:tblPr>
      <w:tblGrid>
        <w:gridCol w:w="10490"/>
      </w:tblGrid>
      <w:tr w:rsidR="007E51B0" w:rsidRPr="0089757A" w14:paraId="54956069" w14:textId="77777777" w:rsidTr="00070599">
        <w:tc>
          <w:tcPr>
            <w:tcW w:w="10490" w:type="dxa"/>
            <w:shd w:val="clear" w:color="auto" w:fill="D9D9D9" w:themeFill="background1" w:themeFillShade="D9"/>
          </w:tcPr>
          <w:p w14:paraId="26CAFE95" w14:textId="77777777" w:rsidR="007E51B0" w:rsidRPr="0089757A" w:rsidRDefault="007E51B0" w:rsidP="00070599">
            <w:pPr>
              <w:rPr>
                <w:rFonts w:asciiTheme="minorHAnsi" w:hAnsiTheme="minorHAnsi" w:cstheme="minorHAnsi"/>
                <w:b/>
                <w:bCs/>
                <w:sz w:val="22"/>
                <w:szCs w:val="22"/>
              </w:rPr>
            </w:pPr>
            <w:r w:rsidRPr="0089757A">
              <w:rPr>
                <w:rFonts w:asciiTheme="minorHAnsi" w:hAnsiTheme="minorHAnsi" w:cstheme="minorHAnsi"/>
                <w:b/>
                <w:bCs/>
                <w:sz w:val="22"/>
                <w:szCs w:val="22"/>
              </w:rPr>
              <w:lastRenderedPageBreak/>
              <w:t>MANAGEMENT ACCOUNTABILITIES</w:t>
            </w:r>
          </w:p>
        </w:tc>
      </w:tr>
      <w:tr w:rsidR="007E51B0" w:rsidRPr="0089757A" w14:paraId="525BEA8C" w14:textId="77777777" w:rsidTr="00070599">
        <w:tc>
          <w:tcPr>
            <w:tcW w:w="10490" w:type="dxa"/>
          </w:tcPr>
          <w:p w14:paraId="01A08486" w14:textId="77777777" w:rsidR="007E51B0" w:rsidRPr="0089757A" w:rsidRDefault="007E51B0" w:rsidP="00070599">
            <w:pPr>
              <w:rPr>
                <w:rFonts w:asciiTheme="minorHAnsi" w:hAnsiTheme="minorHAnsi" w:cstheme="minorHAnsi"/>
                <w:b/>
                <w:bCs/>
                <w:sz w:val="22"/>
                <w:szCs w:val="22"/>
              </w:rPr>
            </w:pPr>
          </w:p>
          <w:p w14:paraId="0608BD22" w14:textId="77777777" w:rsidR="007E51B0" w:rsidRPr="00C46A8A" w:rsidRDefault="007E51B0" w:rsidP="007E51B0">
            <w:pPr>
              <w:pStyle w:val="ListParagraph"/>
              <w:numPr>
                <w:ilvl w:val="0"/>
                <w:numId w:val="41"/>
              </w:numPr>
              <w:spacing w:before="60" w:after="60"/>
              <w:contextualSpacing w:val="0"/>
              <w:rPr>
                <w:rFonts w:asciiTheme="minorHAnsi" w:hAnsiTheme="minorHAnsi" w:cstheme="minorHAnsi"/>
                <w:b/>
                <w:bCs/>
                <w:szCs w:val="24"/>
              </w:rPr>
            </w:pPr>
            <w:r w:rsidRPr="00C46A8A">
              <w:rPr>
                <w:rFonts w:asciiTheme="minorHAnsi" w:hAnsiTheme="minorHAnsi" w:cstheme="minorHAnsi"/>
                <w:szCs w:val="24"/>
              </w:rPr>
              <w:t>Be a role model for effective and positive management which is results driven and future-oriented;</w:t>
            </w:r>
          </w:p>
          <w:p w14:paraId="184C7A87" w14:textId="4AC60D7E" w:rsidR="007E51B0" w:rsidRPr="00C46A8A" w:rsidRDefault="007E51B0" w:rsidP="007E51B0">
            <w:pPr>
              <w:pStyle w:val="ListParagraph"/>
              <w:numPr>
                <w:ilvl w:val="0"/>
                <w:numId w:val="41"/>
              </w:numPr>
              <w:spacing w:before="60" w:after="60"/>
              <w:contextualSpacing w:val="0"/>
              <w:rPr>
                <w:rFonts w:asciiTheme="minorHAnsi" w:hAnsiTheme="minorHAnsi" w:cstheme="minorHAnsi"/>
                <w:b/>
                <w:bCs/>
                <w:szCs w:val="24"/>
              </w:rPr>
            </w:pPr>
            <w:r w:rsidRPr="00C46A8A">
              <w:rPr>
                <w:rFonts w:asciiTheme="minorHAnsi" w:hAnsiTheme="minorHAnsi" w:cstheme="minorHAnsi"/>
                <w:szCs w:val="24"/>
              </w:rPr>
              <w:t>Promote a culture of cohesive and responsive service provision through effective management of direct reports;</w:t>
            </w:r>
          </w:p>
          <w:p w14:paraId="49053C5B" w14:textId="77777777" w:rsidR="007E51B0" w:rsidRPr="00C46A8A" w:rsidRDefault="007E51B0" w:rsidP="007E51B0">
            <w:pPr>
              <w:pStyle w:val="ListParagraph"/>
              <w:numPr>
                <w:ilvl w:val="0"/>
                <w:numId w:val="41"/>
              </w:numPr>
              <w:spacing w:before="60" w:after="60"/>
              <w:contextualSpacing w:val="0"/>
              <w:rPr>
                <w:rFonts w:asciiTheme="minorHAnsi" w:hAnsiTheme="minorHAnsi" w:cstheme="minorHAnsi"/>
                <w:b/>
                <w:bCs/>
                <w:szCs w:val="24"/>
              </w:rPr>
            </w:pPr>
            <w:r w:rsidRPr="00C46A8A">
              <w:rPr>
                <w:rFonts w:asciiTheme="minorHAnsi" w:hAnsiTheme="minorHAnsi" w:cstheme="minorHAnsi"/>
                <w:szCs w:val="24"/>
              </w:rPr>
              <w:t>Provide ongoing feedback, mentoring, advice and coaching to direct reports, supporting skills development, continuous improvement and increased competencies through an effective performance management framework;</w:t>
            </w:r>
          </w:p>
          <w:p w14:paraId="68E9492D" w14:textId="735DE0AD" w:rsidR="007E51B0" w:rsidRPr="00C46A8A" w:rsidRDefault="007E51B0" w:rsidP="007E51B0">
            <w:pPr>
              <w:pStyle w:val="ListParagraph"/>
              <w:numPr>
                <w:ilvl w:val="0"/>
                <w:numId w:val="41"/>
              </w:numPr>
              <w:spacing w:before="60" w:after="60"/>
              <w:contextualSpacing w:val="0"/>
              <w:rPr>
                <w:rFonts w:asciiTheme="minorHAnsi" w:hAnsiTheme="minorHAnsi" w:cstheme="minorHAnsi"/>
                <w:szCs w:val="24"/>
              </w:rPr>
            </w:pPr>
            <w:r w:rsidRPr="00C46A8A">
              <w:rPr>
                <w:rFonts w:asciiTheme="minorHAnsi" w:hAnsiTheme="minorHAnsi" w:cstheme="minorHAnsi"/>
                <w:szCs w:val="24"/>
              </w:rPr>
              <w:t xml:space="preserve">Lead the delivery of </w:t>
            </w:r>
            <w:r w:rsidR="00295B89" w:rsidRPr="00C46A8A">
              <w:rPr>
                <w:rFonts w:asciiTheme="minorHAnsi" w:hAnsiTheme="minorHAnsi" w:cstheme="minorHAnsi"/>
                <w:szCs w:val="24"/>
              </w:rPr>
              <w:t>a comprehensive national curriculum</w:t>
            </w:r>
            <w:r w:rsidRPr="00C46A8A">
              <w:rPr>
                <w:rFonts w:asciiTheme="minorHAnsi" w:hAnsiTheme="minorHAnsi" w:cstheme="minorHAnsi"/>
                <w:szCs w:val="24"/>
              </w:rPr>
              <w:t xml:space="preserve"> across </w:t>
            </w:r>
            <w:r w:rsidR="00295B89" w:rsidRPr="00C46A8A">
              <w:rPr>
                <w:rFonts w:asciiTheme="minorHAnsi" w:hAnsiTheme="minorHAnsi" w:cstheme="minorHAnsi"/>
                <w:szCs w:val="24"/>
              </w:rPr>
              <w:t>the Tribunal Member Community</w:t>
            </w:r>
            <w:r w:rsidRPr="00C46A8A">
              <w:rPr>
                <w:rFonts w:asciiTheme="minorHAnsi" w:hAnsiTheme="minorHAnsi" w:cstheme="minorHAnsi"/>
                <w:szCs w:val="24"/>
              </w:rPr>
              <w:t xml:space="preserve"> </w:t>
            </w:r>
            <w:r w:rsidR="00F74251" w:rsidRPr="00C46A8A">
              <w:rPr>
                <w:rFonts w:asciiTheme="minorHAnsi" w:hAnsiTheme="minorHAnsi" w:cstheme="minorHAnsi"/>
                <w:szCs w:val="24"/>
              </w:rPr>
              <w:t>to</w:t>
            </w:r>
            <w:r w:rsidR="00F5180E" w:rsidRPr="00C46A8A">
              <w:rPr>
                <w:rFonts w:asciiTheme="minorHAnsi" w:hAnsiTheme="minorHAnsi" w:cstheme="minorHAnsi"/>
                <w:szCs w:val="24"/>
              </w:rPr>
              <w:t xml:space="preserve"> ensure </w:t>
            </w:r>
            <w:r w:rsidR="00295B89" w:rsidRPr="00C46A8A">
              <w:rPr>
                <w:rFonts w:asciiTheme="minorHAnsi" w:hAnsiTheme="minorHAnsi" w:cstheme="minorHAnsi"/>
                <w:szCs w:val="24"/>
              </w:rPr>
              <w:t xml:space="preserve">quality training, knowledge growth and upskilling </w:t>
            </w:r>
            <w:r w:rsidR="00F74251" w:rsidRPr="00C46A8A">
              <w:rPr>
                <w:rFonts w:asciiTheme="minorHAnsi" w:hAnsiTheme="minorHAnsi" w:cstheme="minorHAnsi"/>
                <w:szCs w:val="24"/>
              </w:rPr>
              <w:t>to</w:t>
            </w:r>
            <w:r w:rsidR="00F5180E" w:rsidRPr="00C46A8A">
              <w:rPr>
                <w:rFonts w:asciiTheme="minorHAnsi" w:hAnsiTheme="minorHAnsi" w:cstheme="minorHAnsi"/>
                <w:szCs w:val="24"/>
              </w:rPr>
              <w:t xml:space="preserve"> achieve the best interventions and outcomes for infants, children, young people and their families;</w:t>
            </w:r>
          </w:p>
          <w:p w14:paraId="47A048EC" w14:textId="77777777" w:rsidR="007E51B0" w:rsidRPr="00C46A8A" w:rsidRDefault="007E51B0" w:rsidP="00F5180E">
            <w:pPr>
              <w:pStyle w:val="ListParagraph"/>
              <w:numPr>
                <w:ilvl w:val="0"/>
                <w:numId w:val="41"/>
              </w:numPr>
              <w:spacing w:before="60" w:after="60"/>
              <w:contextualSpacing w:val="0"/>
              <w:rPr>
                <w:rFonts w:asciiTheme="minorHAnsi" w:hAnsiTheme="minorHAnsi" w:cstheme="minorHAnsi"/>
                <w:szCs w:val="24"/>
              </w:rPr>
            </w:pPr>
            <w:r w:rsidRPr="00C46A8A">
              <w:rPr>
                <w:rFonts w:asciiTheme="minorHAnsi" w:hAnsiTheme="minorHAnsi" w:cstheme="minorHAnsi"/>
                <w:szCs w:val="24"/>
              </w:rPr>
              <w:t>Represent the organisation as delegated by the Director of Positive Outcomes</w:t>
            </w:r>
            <w:r w:rsidR="003A5EEF" w:rsidRPr="00C46A8A">
              <w:rPr>
                <w:rFonts w:asciiTheme="minorHAnsi" w:hAnsiTheme="minorHAnsi" w:cstheme="minorHAnsi"/>
                <w:szCs w:val="24"/>
              </w:rPr>
              <w:t>.</w:t>
            </w:r>
          </w:p>
          <w:p w14:paraId="3C8B983B" w14:textId="26C751F7" w:rsidR="003A5EEF" w:rsidRPr="0089757A" w:rsidRDefault="003A5EEF" w:rsidP="003A5EEF">
            <w:pPr>
              <w:pStyle w:val="ListParagraph"/>
              <w:spacing w:before="60" w:after="60"/>
              <w:ind w:left="360"/>
              <w:contextualSpacing w:val="0"/>
              <w:rPr>
                <w:rFonts w:asciiTheme="minorHAnsi" w:hAnsiTheme="minorHAnsi" w:cstheme="minorHAnsi"/>
                <w:sz w:val="22"/>
                <w:szCs w:val="22"/>
              </w:rPr>
            </w:pPr>
          </w:p>
        </w:tc>
      </w:tr>
    </w:tbl>
    <w:p w14:paraId="718D47AD" w14:textId="0701A1BE" w:rsidR="00F5180E" w:rsidRPr="0089757A" w:rsidRDefault="00F5180E" w:rsidP="007E51B0">
      <w:pPr>
        <w:rPr>
          <w:rFonts w:asciiTheme="minorHAnsi" w:hAnsiTheme="minorHAnsi" w:cstheme="minorHAnsi"/>
          <w:b/>
          <w:bCs/>
          <w:sz w:val="22"/>
          <w:szCs w:val="22"/>
        </w:rPr>
      </w:pPr>
    </w:p>
    <w:p w14:paraId="64A6AD18" w14:textId="694B5EF6" w:rsidR="00295B89" w:rsidRPr="0089757A" w:rsidRDefault="00295B89" w:rsidP="007E51B0">
      <w:pPr>
        <w:rPr>
          <w:rFonts w:asciiTheme="minorHAnsi" w:hAnsiTheme="minorHAnsi" w:cstheme="minorHAnsi"/>
          <w:b/>
          <w:bCs/>
          <w:sz w:val="22"/>
          <w:szCs w:val="22"/>
        </w:rPr>
      </w:pPr>
    </w:p>
    <w:p w14:paraId="21DB5919" w14:textId="77777777" w:rsidR="00EC1C44" w:rsidRPr="0089757A" w:rsidRDefault="00EC1C44" w:rsidP="007E51B0">
      <w:pPr>
        <w:rPr>
          <w:rFonts w:asciiTheme="minorHAnsi" w:hAnsiTheme="minorHAnsi" w:cstheme="minorHAnsi"/>
          <w:b/>
          <w:bCs/>
          <w:sz w:val="22"/>
          <w:szCs w:val="22"/>
        </w:rPr>
      </w:pPr>
    </w:p>
    <w:tbl>
      <w:tblPr>
        <w:tblStyle w:val="TableGrid"/>
        <w:tblW w:w="10490" w:type="dxa"/>
        <w:tblInd w:w="-714" w:type="dxa"/>
        <w:tblLook w:val="04A0" w:firstRow="1" w:lastRow="0" w:firstColumn="1" w:lastColumn="0" w:noHBand="0" w:noVBand="1"/>
      </w:tblPr>
      <w:tblGrid>
        <w:gridCol w:w="10490"/>
      </w:tblGrid>
      <w:tr w:rsidR="007E51B0" w:rsidRPr="0089757A" w14:paraId="4D8165D7" w14:textId="77777777" w:rsidTr="00070599">
        <w:tc>
          <w:tcPr>
            <w:tcW w:w="10490" w:type="dxa"/>
            <w:shd w:val="clear" w:color="auto" w:fill="D9D9D9" w:themeFill="background1" w:themeFillShade="D9"/>
          </w:tcPr>
          <w:p w14:paraId="0A1472B6" w14:textId="3EF10E09" w:rsidR="007E51B0" w:rsidRPr="0089757A" w:rsidRDefault="007E51B0" w:rsidP="00070599">
            <w:pPr>
              <w:rPr>
                <w:rFonts w:asciiTheme="minorHAnsi" w:hAnsiTheme="minorHAnsi" w:cstheme="minorHAnsi"/>
                <w:b/>
                <w:bCs/>
                <w:sz w:val="22"/>
                <w:szCs w:val="22"/>
              </w:rPr>
            </w:pPr>
            <w:r w:rsidRPr="0089757A">
              <w:rPr>
                <w:rFonts w:asciiTheme="minorHAnsi" w:hAnsiTheme="minorHAnsi" w:cstheme="minorHAnsi"/>
                <w:b/>
                <w:bCs/>
                <w:sz w:val="22"/>
                <w:szCs w:val="22"/>
              </w:rPr>
              <w:t xml:space="preserve">OPERATIONAL MANAGEMENT ACCOUNTABILITIES </w:t>
            </w:r>
          </w:p>
        </w:tc>
      </w:tr>
      <w:tr w:rsidR="007E51B0" w:rsidRPr="0089757A" w14:paraId="59CCEC4F" w14:textId="77777777" w:rsidTr="00070599">
        <w:tc>
          <w:tcPr>
            <w:tcW w:w="10490" w:type="dxa"/>
          </w:tcPr>
          <w:p w14:paraId="782CCC02" w14:textId="77777777" w:rsidR="007E51B0" w:rsidRPr="0089757A" w:rsidRDefault="007E51B0" w:rsidP="00070599">
            <w:pPr>
              <w:rPr>
                <w:rFonts w:asciiTheme="minorHAnsi" w:hAnsiTheme="minorHAnsi" w:cstheme="minorHAnsi"/>
                <w:sz w:val="22"/>
                <w:szCs w:val="22"/>
              </w:rPr>
            </w:pPr>
          </w:p>
          <w:p w14:paraId="78C34E4C" w14:textId="77777777" w:rsidR="007E51B0" w:rsidRPr="00C46A8A" w:rsidRDefault="007E51B0" w:rsidP="007E51B0">
            <w:pPr>
              <w:rPr>
                <w:rFonts w:asciiTheme="minorHAnsi" w:hAnsiTheme="minorHAnsi" w:cstheme="minorHAnsi"/>
                <w:szCs w:val="24"/>
              </w:rPr>
            </w:pPr>
            <w:r w:rsidRPr="00C46A8A">
              <w:rPr>
                <w:rFonts w:asciiTheme="minorHAnsi" w:hAnsiTheme="minorHAnsi" w:cstheme="minorHAnsi"/>
                <w:szCs w:val="24"/>
              </w:rPr>
              <w:t>The role holder through their team(s) will have accountability for:</w:t>
            </w:r>
          </w:p>
          <w:p w14:paraId="6F4A8070" w14:textId="2D090EEC" w:rsidR="00D77F4E" w:rsidRPr="00C46A8A" w:rsidRDefault="00D77F4E" w:rsidP="00401E29">
            <w:pPr>
              <w:pStyle w:val="NormalWeb"/>
              <w:numPr>
                <w:ilvl w:val="0"/>
                <w:numId w:val="48"/>
              </w:numPr>
              <w:spacing w:after="0"/>
              <w:rPr>
                <w:rFonts w:asciiTheme="minorHAnsi" w:hAnsiTheme="minorHAnsi" w:cstheme="minorHAnsi"/>
                <w:sz w:val="24"/>
                <w:szCs w:val="24"/>
              </w:rPr>
            </w:pPr>
            <w:r w:rsidRPr="00C46A8A">
              <w:rPr>
                <w:rFonts w:asciiTheme="minorHAnsi" w:hAnsiTheme="minorHAnsi" w:cstheme="minorHAnsi"/>
                <w:sz w:val="24"/>
                <w:szCs w:val="24"/>
              </w:rPr>
              <w:t>Overseeing identification of learning needs across the</w:t>
            </w:r>
            <w:r w:rsidR="00401E29" w:rsidRPr="00C46A8A">
              <w:rPr>
                <w:rFonts w:asciiTheme="minorHAnsi" w:hAnsiTheme="minorHAnsi" w:cstheme="minorHAnsi"/>
                <w:sz w:val="24"/>
                <w:szCs w:val="24"/>
              </w:rPr>
              <w:t xml:space="preserve"> Tribunal Member community</w:t>
            </w:r>
            <w:r w:rsidRPr="00C46A8A">
              <w:rPr>
                <w:rFonts w:asciiTheme="minorHAnsi" w:hAnsiTheme="minorHAnsi" w:cstheme="minorHAnsi"/>
                <w:sz w:val="24"/>
                <w:szCs w:val="24"/>
              </w:rPr>
              <w:t>, working with key function and region</w:t>
            </w:r>
            <w:r w:rsidR="00F74251" w:rsidRPr="00C46A8A">
              <w:rPr>
                <w:rFonts w:asciiTheme="minorHAnsi" w:hAnsiTheme="minorHAnsi" w:cstheme="minorHAnsi"/>
                <w:sz w:val="24"/>
                <w:szCs w:val="24"/>
              </w:rPr>
              <w:t>al teams</w:t>
            </w:r>
            <w:r w:rsidRPr="00C46A8A">
              <w:rPr>
                <w:rFonts w:asciiTheme="minorHAnsi" w:hAnsiTheme="minorHAnsi" w:cstheme="minorHAnsi"/>
                <w:sz w:val="24"/>
                <w:szCs w:val="24"/>
              </w:rPr>
              <w:t xml:space="preserve"> to understand our short and long-term capability and skills needs;</w:t>
            </w:r>
          </w:p>
          <w:p w14:paraId="3295844E" w14:textId="04836C5B" w:rsidR="00C71FE0" w:rsidRPr="00C46A8A" w:rsidRDefault="00D77F4E" w:rsidP="00401E29">
            <w:pPr>
              <w:pStyle w:val="NormalWeb"/>
              <w:numPr>
                <w:ilvl w:val="0"/>
                <w:numId w:val="48"/>
              </w:numPr>
              <w:spacing w:before="0" w:beforeAutospacing="0" w:after="0" w:afterAutospacing="0"/>
              <w:rPr>
                <w:rFonts w:asciiTheme="minorHAnsi" w:hAnsiTheme="minorHAnsi" w:cstheme="minorHAnsi"/>
                <w:sz w:val="24"/>
                <w:szCs w:val="24"/>
              </w:rPr>
            </w:pPr>
            <w:r w:rsidRPr="00C46A8A">
              <w:rPr>
                <w:rFonts w:asciiTheme="minorHAnsi" w:hAnsiTheme="minorHAnsi" w:cstheme="minorHAnsi"/>
                <w:sz w:val="24"/>
                <w:szCs w:val="24"/>
              </w:rPr>
              <w:t>Ensuring training delivery to Tribunal</w:t>
            </w:r>
            <w:r w:rsidR="00C71FE0" w:rsidRPr="00C46A8A">
              <w:rPr>
                <w:rFonts w:asciiTheme="minorHAnsi" w:hAnsiTheme="minorHAnsi" w:cstheme="minorHAnsi"/>
                <w:sz w:val="24"/>
                <w:szCs w:val="24"/>
              </w:rPr>
              <w:t xml:space="preserve"> members </w:t>
            </w:r>
            <w:r w:rsidRPr="00C46A8A">
              <w:rPr>
                <w:rFonts w:asciiTheme="minorHAnsi" w:hAnsiTheme="minorHAnsi" w:cstheme="minorHAnsi"/>
                <w:sz w:val="24"/>
                <w:szCs w:val="24"/>
              </w:rPr>
              <w:t>encompasses the</w:t>
            </w:r>
            <w:r w:rsidR="00C71FE0" w:rsidRPr="00C46A8A">
              <w:rPr>
                <w:rFonts w:asciiTheme="minorHAnsi" w:hAnsiTheme="minorHAnsi" w:cstheme="minorHAnsi"/>
                <w:sz w:val="24"/>
                <w:szCs w:val="24"/>
              </w:rPr>
              <w:t xml:space="preserve"> legal and regulatory framework within which they must operate</w:t>
            </w:r>
            <w:r w:rsidRPr="00C46A8A">
              <w:rPr>
                <w:rFonts w:asciiTheme="minorHAnsi" w:hAnsiTheme="minorHAnsi" w:cstheme="minorHAnsi"/>
                <w:sz w:val="24"/>
                <w:szCs w:val="24"/>
              </w:rPr>
              <w:t>;</w:t>
            </w:r>
          </w:p>
          <w:p w14:paraId="40E0A438" w14:textId="3FE038D5" w:rsidR="00C71FE0" w:rsidRPr="00C46A8A" w:rsidRDefault="001D6C9D" w:rsidP="00401E29">
            <w:pPr>
              <w:pStyle w:val="NormalWeb"/>
              <w:numPr>
                <w:ilvl w:val="0"/>
                <w:numId w:val="48"/>
              </w:numPr>
              <w:spacing w:before="0" w:beforeAutospacing="0" w:after="0" w:afterAutospacing="0"/>
              <w:rPr>
                <w:rFonts w:asciiTheme="minorHAnsi" w:hAnsiTheme="minorHAnsi" w:cstheme="minorHAnsi"/>
                <w:sz w:val="24"/>
                <w:szCs w:val="24"/>
              </w:rPr>
            </w:pPr>
            <w:r w:rsidRPr="00C46A8A">
              <w:rPr>
                <w:rFonts w:asciiTheme="minorHAnsi" w:hAnsiTheme="minorHAnsi" w:cstheme="minorHAnsi"/>
                <w:sz w:val="24"/>
                <w:szCs w:val="24"/>
              </w:rPr>
              <w:t>Ensuring a quality and engaging Induction/Onboarding process for all new recruits to ensure new starts are upskilled in the best way and tailored to individual learning styles;</w:t>
            </w:r>
          </w:p>
          <w:p w14:paraId="7BE7D57F" w14:textId="6ECD562F" w:rsidR="00C71FE0" w:rsidRPr="00C46A8A" w:rsidRDefault="00D77F4E" w:rsidP="00401E29">
            <w:pPr>
              <w:pStyle w:val="NormalWeb"/>
              <w:numPr>
                <w:ilvl w:val="0"/>
                <w:numId w:val="48"/>
              </w:numPr>
              <w:spacing w:before="0" w:beforeAutospacing="0" w:after="0" w:afterAutospacing="0"/>
              <w:rPr>
                <w:rFonts w:asciiTheme="minorHAnsi" w:hAnsiTheme="minorHAnsi" w:cstheme="minorHAnsi"/>
                <w:sz w:val="24"/>
                <w:szCs w:val="24"/>
              </w:rPr>
            </w:pPr>
            <w:r w:rsidRPr="00C46A8A">
              <w:rPr>
                <w:rFonts w:asciiTheme="minorHAnsi" w:hAnsiTheme="minorHAnsi" w:cstheme="minorHAnsi"/>
                <w:sz w:val="24"/>
                <w:szCs w:val="24"/>
              </w:rPr>
              <w:t xml:space="preserve">Delivery of </w:t>
            </w:r>
            <w:r w:rsidR="00C71FE0" w:rsidRPr="00C46A8A">
              <w:rPr>
                <w:rFonts w:asciiTheme="minorHAnsi" w:hAnsiTheme="minorHAnsi" w:cstheme="minorHAnsi"/>
                <w:sz w:val="24"/>
                <w:szCs w:val="24"/>
              </w:rPr>
              <w:t xml:space="preserve">efficient learning to provide the right knowledge and instil the </w:t>
            </w:r>
            <w:r w:rsidR="00F74251" w:rsidRPr="00C46A8A">
              <w:rPr>
                <w:rFonts w:asciiTheme="minorHAnsi" w:hAnsiTheme="minorHAnsi" w:cstheme="minorHAnsi"/>
                <w:sz w:val="24"/>
                <w:szCs w:val="24"/>
              </w:rPr>
              <w:t>CHS culture though our vision and values t</w:t>
            </w:r>
            <w:r w:rsidR="00C71FE0" w:rsidRPr="00C46A8A">
              <w:rPr>
                <w:rFonts w:asciiTheme="minorHAnsi" w:hAnsiTheme="minorHAnsi" w:cstheme="minorHAnsi"/>
                <w:sz w:val="24"/>
                <w:szCs w:val="24"/>
              </w:rPr>
              <w:t>o the whole community</w:t>
            </w:r>
            <w:r w:rsidRPr="00C46A8A">
              <w:rPr>
                <w:rFonts w:asciiTheme="minorHAnsi" w:hAnsiTheme="minorHAnsi" w:cstheme="minorHAnsi"/>
                <w:sz w:val="24"/>
                <w:szCs w:val="24"/>
              </w:rPr>
              <w:t>;</w:t>
            </w:r>
          </w:p>
          <w:p w14:paraId="07F654BD" w14:textId="77777777" w:rsidR="00C71FE0" w:rsidRPr="00C46A8A" w:rsidRDefault="00D77F4E" w:rsidP="00401E29">
            <w:pPr>
              <w:pStyle w:val="NormalWeb"/>
              <w:numPr>
                <w:ilvl w:val="0"/>
                <w:numId w:val="48"/>
              </w:numPr>
              <w:spacing w:after="0"/>
              <w:rPr>
                <w:rFonts w:asciiTheme="minorHAnsi" w:hAnsiTheme="minorHAnsi" w:cstheme="minorHAnsi"/>
                <w:sz w:val="24"/>
                <w:szCs w:val="24"/>
              </w:rPr>
            </w:pPr>
            <w:r w:rsidRPr="00C46A8A">
              <w:rPr>
                <w:rFonts w:asciiTheme="minorHAnsi" w:hAnsiTheme="minorHAnsi" w:cstheme="minorHAnsi"/>
                <w:sz w:val="24"/>
                <w:szCs w:val="24"/>
              </w:rPr>
              <w:t>E</w:t>
            </w:r>
            <w:r w:rsidR="00C71FE0" w:rsidRPr="00C46A8A">
              <w:rPr>
                <w:rFonts w:asciiTheme="minorHAnsi" w:hAnsiTheme="minorHAnsi" w:cstheme="minorHAnsi"/>
                <w:sz w:val="24"/>
                <w:szCs w:val="24"/>
              </w:rPr>
              <w:t>nsur</w:t>
            </w:r>
            <w:r w:rsidRPr="00C46A8A">
              <w:rPr>
                <w:rFonts w:asciiTheme="minorHAnsi" w:hAnsiTheme="minorHAnsi" w:cstheme="minorHAnsi"/>
                <w:sz w:val="24"/>
                <w:szCs w:val="24"/>
              </w:rPr>
              <w:t>ing the</w:t>
            </w:r>
            <w:r w:rsidR="00C71FE0" w:rsidRPr="00C46A8A">
              <w:rPr>
                <w:rFonts w:asciiTheme="minorHAnsi" w:hAnsiTheme="minorHAnsi" w:cstheme="minorHAnsi"/>
                <w:sz w:val="24"/>
                <w:szCs w:val="24"/>
              </w:rPr>
              <w:t xml:space="preserve"> consistency of </w:t>
            </w:r>
            <w:r w:rsidRPr="00C46A8A">
              <w:rPr>
                <w:rFonts w:asciiTheme="minorHAnsi" w:hAnsiTheme="minorHAnsi" w:cstheme="minorHAnsi"/>
                <w:sz w:val="24"/>
                <w:szCs w:val="24"/>
              </w:rPr>
              <w:t>learning</w:t>
            </w:r>
            <w:r w:rsidR="00C71FE0" w:rsidRPr="00C46A8A">
              <w:rPr>
                <w:rFonts w:asciiTheme="minorHAnsi" w:hAnsiTheme="minorHAnsi" w:cstheme="minorHAnsi"/>
                <w:sz w:val="24"/>
                <w:szCs w:val="24"/>
              </w:rPr>
              <w:t xml:space="preserve"> across the organisation</w:t>
            </w:r>
            <w:r w:rsidRPr="00C46A8A">
              <w:rPr>
                <w:rFonts w:asciiTheme="minorHAnsi" w:hAnsiTheme="minorHAnsi" w:cstheme="minorHAnsi"/>
                <w:sz w:val="24"/>
                <w:szCs w:val="24"/>
              </w:rPr>
              <w:t>;</w:t>
            </w:r>
          </w:p>
          <w:p w14:paraId="101D83D8" w14:textId="77777777" w:rsidR="00C71FE0" w:rsidRPr="00C46A8A" w:rsidRDefault="00D77F4E" w:rsidP="00401E29">
            <w:pPr>
              <w:pStyle w:val="NormalWeb"/>
              <w:numPr>
                <w:ilvl w:val="0"/>
                <w:numId w:val="48"/>
              </w:numPr>
              <w:spacing w:after="0"/>
              <w:rPr>
                <w:rFonts w:asciiTheme="minorHAnsi" w:hAnsiTheme="minorHAnsi" w:cstheme="minorHAnsi"/>
                <w:sz w:val="24"/>
                <w:szCs w:val="24"/>
              </w:rPr>
            </w:pPr>
            <w:r w:rsidRPr="00C46A8A">
              <w:rPr>
                <w:rFonts w:asciiTheme="minorHAnsi" w:hAnsiTheme="minorHAnsi" w:cstheme="minorHAnsi"/>
                <w:sz w:val="24"/>
                <w:szCs w:val="24"/>
              </w:rPr>
              <w:t>P</w:t>
            </w:r>
            <w:r w:rsidR="00C71FE0" w:rsidRPr="00C46A8A">
              <w:rPr>
                <w:rFonts w:asciiTheme="minorHAnsi" w:hAnsiTheme="minorHAnsi" w:cstheme="minorHAnsi"/>
                <w:sz w:val="24"/>
                <w:szCs w:val="24"/>
              </w:rPr>
              <w:t>rovid</w:t>
            </w:r>
            <w:r w:rsidRPr="00C46A8A">
              <w:rPr>
                <w:rFonts w:asciiTheme="minorHAnsi" w:hAnsiTheme="minorHAnsi" w:cstheme="minorHAnsi"/>
                <w:sz w:val="24"/>
                <w:szCs w:val="24"/>
              </w:rPr>
              <w:t>ing</w:t>
            </w:r>
            <w:r w:rsidR="00C71FE0" w:rsidRPr="00C46A8A">
              <w:rPr>
                <w:rFonts w:asciiTheme="minorHAnsi" w:hAnsiTheme="minorHAnsi" w:cstheme="minorHAnsi"/>
                <w:sz w:val="24"/>
                <w:szCs w:val="24"/>
              </w:rPr>
              <w:t xml:space="preserve"> continuous </w:t>
            </w:r>
            <w:r w:rsidRPr="00C46A8A">
              <w:rPr>
                <w:rFonts w:asciiTheme="minorHAnsi" w:hAnsiTheme="minorHAnsi" w:cstheme="minorHAnsi"/>
                <w:sz w:val="24"/>
                <w:szCs w:val="24"/>
              </w:rPr>
              <w:t>development</w:t>
            </w:r>
            <w:r w:rsidR="00C71FE0" w:rsidRPr="00C46A8A">
              <w:rPr>
                <w:rFonts w:asciiTheme="minorHAnsi" w:hAnsiTheme="minorHAnsi" w:cstheme="minorHAnsi"/>
                <w:b/>
                <w:bCs/>
                <w:sz w:val="24"/>
                <w:szCs w:val="24"/>
              </w:rPr>
              <w:t xml:space="preserve"> </w:t>
            </w:r>
            <w:r w:rsidR="00C71FE0" w:rsidRPr="00C46A8A">
              <w:rPr>
                <w:rFonts w:asciiTheme="minorHAnsi" w:hAnsiTheme="minorHAnsi" w:cstheme="minorHAnsi"/>
                <w:sz w:val="24"/>
                <w:szCs w:val="24"/>
              </w:rPr>
              <w:t xml:space="preserve">to allow </w:t>
            </w:r>
            <w:r w:rsidRPr="00C46A8A">
              <w:rPr>
                <w:rFonts w:asciiTheme="minorHAnsi" w:hAnsiTheme="minorHAnsi" w:cstheme="minorHAnsi"/>
                <w:sz w:val="24"/>
                <w:szCs w:val="24"/>
              </w:rPr>
              <w:t xml:space="preserve">Tribunal panel </w:t>
            </w:r>
            <w:r w:rsidR="00C71FE0" w:rsidRPr="00C46A8A">
              <w:rPr>
                <w:rFonts w:asciiTheme="minorHAnsi" w:hAnsiTheme="minorHAnsi" w:cstheme="minorHAnsi"/>
                <w:sz w:val="24"/>
                <w:szCs w:val="24"/>
              </w:rPr>
              <w:t>members’ knowledge to stay current and relevant</w:t>
            </w:r>
            <w:r w:rsidRPr="00C46A8A">
              <w:rPr>
                <w:rFonts w:asciiTheme="minorHAnsi" w:hAnsiTheme="minorHAnsi" w:cstheme="minorHAnsi"/>
                <w:sz w:val="24"/>
                <w:szCs w:val="24"/>
              </w:rPr>
              <w:t>;</w:t>
            </w:r>
          </w:p>
          <w:p w14:paraId="5757BD40" w14:textId="55921256" w:rsidR="00C71FE0" w:rsidRPr="00C46A8A" w:rsidRDefault="00D77F4E" w:rsidP="00401E29">
            <w:pPr>
              <w:pStyle w:val="NormalWeb"/>
              <w:numPr>
                <w:ilvl w:val="0"/>
                <w:numId w:val="48"/>
              </w:numPr>
              <w:spacing w:after="0"/>
              <w:rPr>
                <w:rFonts w:asciiTheme="minorHAnsi" w:hAnsiTheme="minorHAnsi" w:cstheme="minorHAnsi"/>
                <w:sz w:val="24"/>
                <w:szCs w:val="24"/>
              </w:rPr>
            </w:pPr>
            <w:r w:rsidRPr="00C46A8A">
              <w:rPr>
                <w:rFonts w:asciiTheme="minorHAnsi" w:hAnsiTheme="minorHAnsi" w:cstheme="minorHAnsi"/>
                <w:sz w:val="24"/>
                <w:szCs w:val="24"/>
              </w:rPr>
              <w:t>A</w:t>
            </w:r>
            <w:r w:rsidR="00C71FE0" w:rsidRPr="00C46A8A">
              <w:rPr>
                <w:rFonts w:asciiTheme="minorHAnsi" w:hAnsiTheme="minorHAnsi" w:cstheme="minorHAnsi"/>
                <w:sz w:val="24"/>
                <w:szCs w:val="24"/>
              </w:rPr>
              <w:t>ssess</w:t>
            </w:r>
            <w:r w:rsidRPr="00C46A8A">
              <w:rPr>
                <w:rFonts w:asciiTheme="minorHAnsi" w:hAnsiTheme="minorHAnsi" w:cstheme="minorHAnsi"/>
                <w:sz w:val="24"/>
                <w:szCs w:val="24"/>
              </w:rPr>
              <w:t>ing</w:t>
            </w:r>
            <w:r w:rsidR="00C71FE0" w:rsidRPr="00C46A8A">
              <w:rPr>
                <w:rFonts w:asciiTheme="minorHAnsi" w:hAnsiTheme="minorHAnsi" w:cstheme="minorHAnsi"/>
                <w:sz w:val="24"/>
                <w:szCs w:val="24"/>
              </w:rPr>
              <w:t xml:space="preserve"> the effectiveness of </w:t>
            </w:r>
            <w:r w:rsidRPr="00C46A8A">
              <w:rPr>
                <w:rFonts w:asciiTheme="minorHAnsi" w:hAnsiTheme="minorHAnsi" w:cstheme="minorHAnsi"/>
                <w:sz w:val="24"/>
                <w:szCs w:val="24"/>
              </w:rPr>
              <w:t xml:space="preserve">learning and </w:t>
            </w:r>
            <w:r w:rsidR="00C71FE0" w:rsidRPr="00C46A8A">
              <w:rPr>
                <w:rFonts w:asciiTheme="minorHAnsi" w:hAnsiTheme="minorHAnsi" w:cstheme="minorHAnsi"/>
                <w:sz w:val="24"/>
                <w:szCs w:val="24"/>
              </w:rPr>
              <w:t xml:space="preserve">provided with follow up or alternative </w:t>
            </w:r>
            <w:r w:rsidRPr="00C46A8A">
              <w:rPr>
                <w:rFonts w:asciiTheme="minorHAnsi" w:hAnsiTheme="minorHAnsi" w:cstheme="minorHAnsi"/>
                <w:sz w:val="24"/>
                <w:szCs w:val="24"/>
              </w:rPr>
              <w:t xml:space="preserve">development </w:t>
            </w:r>
            <w:r w:rsidR="00C71FE0" w:rsidRPr="00C46A8A">
              <w:rPr>
                <w:rFonts w:asciiTheme="minorHAnsi" w:hAnsiTheme="minorHAnsi" w:cstheme="minorHAnsi"/>
                <w:sz w:val="24"/>
                <w:szCs w:val="24"/>
              </w:rPr>
              <w:t>as required to fill any knowledge gaps</w:t>
            </w:r>
            <w:r w:rsidRPr="00C46A8A">
              <w:rPr>
                <w:rFonts w:asciiTheme="minorHAnsi" w:hAnsiTheme="minorHAnsi" w:cstheme="minorHAnsi"/>
                <w:sz w:val="24"/>
                <w:szCs w:val="24"/>
              </w:rPr>
              <w:t xml:space="preserve"> </w:t>
            </w:r>
            <w:r w:rsidR="00C71FE0" w:rsidRPr="00C46A8A">
              <w:rPr>
                <w:rFonts w:asciiTheme="minorHAnsi" w:hAnsiTheme="minorHAnsi" w:cstheme="minorHAnsi"/>
                <w:sz w:val="24"/>
                <w:szCs w:val="24"/>
              </w:rPr>
              <w:t>allow</w:t>
            </w:r>
            <w:r w:rsidRPr="00C46A8A">
              <w:rPr>
                <w:rFonts w:asciiTheme="minorHAnsi" w:hAnsiTheme="minorHAnsi" w:cstheme="minorHAnsi"/>
                <w:sz w:val="24"/>
                <w:szCs w:val="24"/>
              </w:rPr>
              <w:t>ing</w:t>
            </w:r>
            <w:r w:rsidR="00C71FE0" w:rsidRPr="00C46A8A">
              <w:rPr>
                <w:rFonts w:asciiTheme="minorHAnsi" w:hAnsiTheme="minorHAnsi" w:cstheme="minorHAnsi"/>
                <w:sz w:val="24"/>
                <w:szCs w:val="24"/>
              </w:rPr>
              <w:t xml:space="preserve"> for effective feedback</w:t>
            </w:r>
            <w:r w:rsidR="00C71FE0" w:rsidRPr="00C46A8A">
              <w:rPr>
                <w:rFonts w:asciiTheme="minorHAnsi" w:hAnsiTheme="minorHAnsi" w:cstheme="minorHAnsi"/>
                <w:b/>
                <w:bCs/>
                <w:sz w:val="24"/>
                <w:szCs w:val="24"/>
              </w:rPr>
              <w:t xml:space="preserve"> </w:t>
            </w:r>
            <w:r w:rsidR="00C71FE0" w:rsidRPr="00C46A8A">
              <w:rPr>
                <w:rFonts w:asciiTheme="minorHAnsi" w:hAnsiTheme="minorHAnsi" w:cstheme="minorHAnsi"/>
                <w:sz w:val="24"/>
                <w:szCs w:val="24"/>
              </w:rPr>
              <w:t>on both training and learning needs</w:t>
            </w:r>
            <w:r w:rsidRPr="00C46A8A">
              <w:rPr>
                <w:rFonts w:asciiTheme="minorHAnsi" w:hAnsiTheme="minorHAnsi" w:cstheme="minorHAnsi"/>
                <w:sz w:val="24"/>
                <w:szCs w:val="24"/>
              </w:rPr>
              <w:t>;</w:t>
            </w:r>
          </w:p>
          <w:p w14:paraId="247AF541" w14:textId="65C768B3" w:rsidR="00D77F4E" w:rsidRPr="00C46A8A" w:rsidRDefault="00401E29" w:rsidP="00401E29">
            <w:pPr>
              <w:pStyle w:val="NormalWeb"/>
              <w:numPr>
                <w:ilvl w:val="0"/>
                <w:numId w:val="48"/>
              </w:numPr>
              <w:spacing w:before="0" w:beforeAutospacing="0" w:after="0" w:afterAutospacing="0"/>
              <w:rPr>
                <w:rFonts w:asciiTheme="minorHAnsi" w:hAnsiTheme="minorHAnsi" w:cstheme="minorHAnsi"/>
                <w:sz w:val="24"/>
                <w:szCs w:val="24"/>
              </w:rPr>
            </w:pPr>
            <w:r w:rsidRPr="00C46A8A">
              <w:rPr>
                <w:rFonts w:asciiTheme="minorHAnsi" w:hAnsiTheme="minorHAnsi" w:cstheme="minorHAnsi"/>
                <w:sz w:val="24"/>
                <w:szCs w:val="24"/>
              </w:rPr>
              <w:t>Ensuring the</w:t>
            </w:r>
            <w:r w:rsidR="00D77F4E" w:rsidRPr="00C46A8A">
              <w:rPr>
                <w:rFonts w:asciiTheme="minorHAnsi" w:hAnsiTheme="minorHAnsi" w:cstheme="minorHAnsi"/>
                <w:sz w:val="24"/>
                <w:szCs w:val="24"/>
              </w:rPr>
              <w:t xml:space="preserve"> evaluation and impact measurement of learning interventions to demonstrate strategic value and return on investment.</w:t>
            </w:r>
          </w:p>
          <w:p w14:paraId="0393D7DD" w14:textId="0FD919D2" w:rsidR="005516EE" w:rsidRPr="00F74251" w:rsidRDefault="005516EE" w:rsidP="003A5EEF">
            <w:pPr>
              <w:ind w:left="360"/>
              <w:jc w:val="both"/>
              <w:rPr>
                <w:rFonts w:asciiTheme="minorHAnsi" w:hAnsiTheme="minorHAnsi" w:cstheme="minorHAnsi"/>
                <w:sz w:val="22"/>
                <w:szCs w:val="22"/>
              </w:rPr>
            </w:pPr>
          </w:p>
        </w:tc>
      </w:tr>
    </w:tbl>
    <w:p w14:paraId="015CEDA4" w14:textId="77777777" w:rsidR="007E51B0" w:rsidRDefault="007E51B0" w:rsidP="007E51B0">
      <w:pPr>
        <w:rPr>
          <w:rFonts w:asciiTheme="minorHAnsi" w:hAnsiTheme="minorHAnsi" w:cstheme="minorHAnsi"/>
          <w:b/>
          <w:bCs/>
          <w:sz w:val="22"/>
          <w:szCs w:val="22"/>
        </w:rPr>
      </w:pPr>
    </w:p>
    <w:p w14:paraId="039FA77B" w14:textId="77777777" w:rsidR="00C46A8A" w:rsidRDefault="00C46A8A" w:rsidP="007E51B0">
      <w:pPr>
        <w:rPr>
          <w:rFonts w:asciiTheme="minorHAnsi" w:hAnsiTheme="minorHAnsi" w:cstheme="minorHAnsi"/>
          <w:b/>
          <w:bCs/>
          <w:sz w:val="22"/>
          <w:szCs w:val="22"/>
        </w:rPr>
      </w:pPr>
    </w:p>
    <w:p w14:paraId="634FF85C" w14:textId="77777777" w:rsidR="00C46A8A" w:rsidRDefault="00C46A8A" w:rsidP="007E51B0">
      <w:pPr>
        <w:rPr>
          <w:rFonts w:asciiTheme="minorHAnsi" w:hAnsiTheme="minorHAnsi" w:cstheme="minorHAnsi"/>
          <w:b/>
          <w:bCs/>
          <w:sz w:val="22"/>
          <w:szCs w:val="22"/>
        </w:rPr>
      </w:pPr>
    </w:p>
    <w:p w14:paraId="7586F79C" w14:textId="77777777" w:rsidR="00C46A8A" w:rsidRDefault="00C46A8A" w:rsidP="007E51B0">
      <w:pPr>
        <w:rPr>
          <w:rFonts w:asciiTheme="minorHAnsi" w:hAnsiTheme="minorHAnsi" w:cstheme="minorHAnsi"/>
          <w:b/>
          <w:bCs/>
          <w:sz w:val="22"/>
          <w:szCs w:val="22"/>
        </w:rPr>
      </w:pPr>
    </w:p>
    <w:p w14:paraId="11403A67" w14:textId="77777777" w:rsidR="00C46A8A" w:rsidRDefault="00C46A8A" w:rsidP="007E51B0">
      <w:pPr>
        <w:rPr>
          <w:rFonts w:asciiTheme="minorHAnsi" w:hAnsiTheme="minorHAnsi" w:cstheme="minorHAnsi"/>
          <w:b/>
          <w:bCs/>
          <w:sz w:val="22"/>
          <w:szCs w:val="22"/>
        </w:rPr>
      </w:pPr>
    </w:p>
    <w:p w14:paraId="5DF523E3" w14:textId="77777777" w:rsidR="00C46A8A" w:rsidRDefault="00C46A8A" w:rsidP="007E51B0">
      <w:pPr>
        <w:rPr>
          <w:rFonts w:asciiTheme="minorHAnsi" w:hAnsiTheme="minorHAnsi" w:cstheme="minorHAnsi"/>
          <w:b/>
          <w:bCs/>
          <w:sz w:val="22"/>
          <w:szCs w:val="22"/>
        </w:rPr>
      </w:pPr>
    </w:p>
    <w:p w14:paraId="505C60BC" w14:textId="77777777" w:rsidR="00C46A8A" w:rsidRDefault="00C46A8A" w:rsidP="007E51B0">
      <w:pPr>
        <w:rPr>
          <w:rFonts w:asciiTheme="minorHAnsi" w:hAnsiTheme="minorHAnsi" w:cstheme="minorHAnsi"/>
          <w:b/>
          <w:bCs/>
          <w:sz w:val="22"/>
          <w:szCs w:val="22"/>
        </w:rPr>
      </w:pPr>
    </w:p>
    <w:p w14:paraId="7E441BDA" w14:textId="77777777" w:rsidR="00C46A8A" w:rsidRDefault="00C46A8A" w:rsidP="007E51B0">
      <w:pPr>
        <w:rPr>
          <w:rFonts w:asciiTheme="minorHAnsi" w:hAnsiTheme="minorHAnsi" w:cstheme="minorHAnsi"/>
          <w:b/>
          <w:bCs/>
          <w:sz w:val="22"/>
          <w:szCs w:val="22"/>
        </w:rPr>
      </w:pPr>
    </w:p>
    <w:p w14:paraId="5440CF80" w14:textId="77777777" w:rsidR="00C46A8A" w:rsidRPr="0089757A" w:rsidRDefault="00C46A8A" w:rsidP="007E51B0">
      <w:pPr>
        <w:rPr>
          <w:rFonts w:asciiTheme="minorHAnsi" w:hAnsiTheme="minorHAnsi" w:cstheme="minorHAnsi"/>
          <w:b/>
          <w:bCs/>
          <w:sz w:val="22"/>
          <w:szCs w:val="22"/>
        </w:rPr>
      </w:pPr>
    </w:p>
    <w:tbl>
      <w:tblPr>
        <w:tblStyle w:val="TableGrid"/>
        <w:tblW w:w="10490" w:type="dxa"/>
        <w:tblInd w:w="-714" w:type="dxa"/>
        <w:tblLook w:val="04A0" w:firstRow="1" w:lastRow="0" w:firstColumn="1" w:lastColumn="0" w:noHBand="0" w:noVBand="1"/>
      </w:tblPr>
      <w:tblGrid>
        <w:gridCol w:w="10490"/>
      </w:tblGrid>
      <w:tr w:rsidR="007E51B0" w:rsidRPr="0089757A" w14:paraId="7DFF02AE" w14:textId="77777777" w:rsidTr="00070599">
        <w:tc>
          <w:tcPr>
            <w:tcW w:w="10490" w:type="dxa"/>
            <w:shd w:val="clear" w:color="auto" w:fill="D9D9D9" w:themeFill="background1" w:themeFillShade="D9"/>
          </w:tcPr>
          <w:p w14:paraId="65155231" w14:textId="2C7BFE3B" w:rsidR="007E51B0" w:rsidRPr="0089757A" w:rsidRDefault="007E51B0" w:rsidP="00070599">
            <w:pPr>
              <w:rPr>
                <w:rFonts w:asciiTheme="minorHAnsi" w:hAnsiTheme="minorHAnsi" w:cstheme="minorHAnsi"/>
                <w:b/>
                <w:bCs/>
                <w:sz w:val="22"/>
                <w:szCs w:val="22"/>
              </w:rPr>
            </w:pPr>
            <w:r w:rsidRPr="0089757A">
              <w:rPr>
                <w:rFonts w:asciiTheme="minorHAnsi" w:hAnsiTheme="minorHAnsi" w:cstheme="minorHAnsi"/>
                <w:b/>
                <w:bCs/>
                <w:sz w:val="22"/>
                <w:szCs w:val="22"/>
              </w:rPr>
              <w:lastRenderedPageBreak/>
              <w:t xml:space="preserve">CORE ACTIVITIES </w:t>
            </w:r>
          </w:p>
        </w:tc>
      </w:tr>
      <w:tr w:rsidR="007E51B0" w:rsidRPr="0089757A" w14:paraId="3EEB73AF" w14:textId="77777777" w:rsidTr="00070599">
        <w:tc>
          <w:tcPr>
            <w:tcW w:w="10490" w:type="dxa"/>
          </w:tcPr>
          <w:p w14:paraId="2A7183EB" w14:textId="77777777" w:rsidR="005516EE" w:rsidRPr="0089757A" w:rsidRDefault="005516EE" w:rsidP="003A5EEF">
            <w:pPr>
              <w:ind w:left="360"/>
              <w:jc w:val="both"/>
              <w:rPr>
                <w:rFonts w:asciiTheme="minorHAnsi" w:hAnsiTheme="minorHAnsi" w:cstheme="minorHAnsi"/>
                <w:sz w:val="22"/>
                <w:szCs w:val="22"/>
              </w:rPr>
            </w:pPr>
          </w:p>
          <w:p w14:paraId="4C762C94" w14:textId="77777777" w:rsidR="00C46A8A" w:rsidRPr="00C46A8A" w:rsidRDefault="00C46A8A" w:rsidP="00C46A8A">
            <w:pPr>
              <w:numPr>
                <w:ilvl w:val="0"/>
                <w:numId w:val="45"/>
              </w:numPr>
              <w:spacing w:before="100" w:beforeAutospacing="1" w:after="100" w:afterAutospacing="1"/>
              <w:textAlignment w:val="center"/>
              <w:rPr>
                <w:rFonts w:ascii="Calibri" w:hAnsi="Calibri" w:cs="Calibri"/>
                <w:szCs w:val="24"/>
              </w:rPr>
            </w:pPr>
            <w:r w:rsidRPr="00C46A8A">
              <w:rPr>
                <w:rFonts w:ascii="Calibri" w:hAnsi="Calibri" w:cs="Calibri"/>
                <w:szCs w:val="24"/>
              </w:rPr>
              <w:t>Ensuring a robust yet agile learning needs process is in place to identify what critical skills and capabilities are required to deliver our strategic priorities, development of CHS’s learning culture and demonstrate development commitment to our Tribunal Members;</w:t>
            </w:r>
          </w:p>
          <w:p w14:paraId="6C990B3F" w14:textId="77777777" w:rsidR="00C46A8A" w:rsidRPr="00C46A8A" w:rsidRDefault="00C46A8A" w:rsidP="00C46A8A">
            <w:pPr>
              <w:numPr>
                <w:ilvl w:val="0"/>
                <w:numId w:val="45"/>
              </w:numPr>
              <w:spacing w:before="100" w:beforeAutospacing="1" w:after="100" w:afterAutospacing="1"/>
              <w:textAlignment w:val="center"/>
              <w:rPr>
                <w:rFonts w:ascii="Calibri" w:hAnsi="Calibri" w:cs="Calibri"/>
                <w:szCs w:val="24"/>
              </w:rPr>
            </w:pPr>
            <w:r w:rsidRPr="00C46A8A">
              <w:rPr>
                <w:rFonts w:ascii="Calibri" w:hAnsi="Calibri" w:cs="Calibri"/>
                <w:szCs w:val="24"/>
              </w:rPr>
              <w:t>Engage, influence and work collaboratively with teams across CHS to ensure best practice and learning interventions are being shared, partnerships developed, and effective ways of working are implemented to drive the best return on investment for the organisation;</w:t>
            </w:r>
          </w:p>
          <w:p w14:paraId="465155CA" w14:textId="77777777" w:rsidR="00C46A8A" w:rsidRPr="00C46A8A" w:rsidRDefault="00C46A8A" w:rsidP="00C46A8A">
            <w:pPr>
              <w:numPr>
                <w:ilvl w:val="0"/>
                <w:numId w:val="45"/>
              </w:numPr>
              <w:spacing w:before="100" w:beforeAutospacing="1" w:after="100" w:afterAutospacing="1"/>
              <w:textAlignment w:val="center"/>
              <w:rPr>
                <w:rFonts w:ascii="Calibri" w:hAnsi="Calibri" w:cs="Calibri"/>
                <w:szCs w:val="24"/>
              </w:rPr>
            </w:pPr>
            <w:r w:rsidRPr="00C46A8A">
              <w:rPr>
                <w:rFonts w:ascii="Calibri" w:hAnsi="Calibri" w:cs="Calibri"/>
                <w:szCs w:val="24"/>
              </w:rPr>
              <w:t xml:space="preserve">Working with the Director of Positive Outcomes to lead and implement the Tribunal skills agenda, supporting on development and delivery of key learning initiatives; </w:t>
            </w:r>
          </w:p>
          <w:p w14:paraId="3955016C" w14:textId="77777777" w:rsidR="00C46A8A" w:rsidRPr="00C46A8A" w:rsidRDefault="00C46A8A" w:rsidP="00C46A8A">
            <w:pPr>
              <w:numPr>
                <w:ilvl w:val="0"/>
                <w:numId w:val="45"/>
              </w:numPr>
              <w:spacing w:before="100" w:beforeAutospacing="1" w:after="100" w:afterAutospacing="1"/>
              <w:textAlignment w:val="center"/>
              <w:rPr>
                <w:rFonts w:ascii="Calibri" w:hAnsi="Calibri" w:cs="Calibri"/>
                <w:szCs w:val="24"/>
              </w:rPr>
            </w:pPr>
            <w:r w:rsidRPr="00C46A8A">
              <w:rPr>
                <w:rFonts w:ascii="Calibri" w:hAnsi="Calibri" w:cs="Calibri"/>
                <w:szCs w:val="24"/>
              </w:rPr>
              <w:t>Undertake effective research, framing and scoping activities and identify the right learning solutions and programmes to build strong capabilities and skills within the Tribunal member community;</w:t>
            </w:r>
          </w:p>
          <w:p w14:paraId="0D245A50" w14:textId="77777777" w:rsidR="00C46A8A" w:rsidRPr="00C46A8A" w:rsidRDefault="00C46A8A" w:rsidP="00C46A8A">
            <w:pPr>
              <w:numPr>
                <w:ilvl w:val="0"/>
                <w:numId w:val="45"/>
              </w:numPr>
              <w:spacing w:before="100" w:beforeAutospacing="1" w:after="100" w:afterAutospacing="1"/>
              <w:textAlignment w:val="center"/>
              <w:rPr>
                <w:rFonts w:ascii="Calibri" w:hAnsi="Calibri" w:cs="Calibri"/>
                <w:szCs w:val="24"/>
              </w:rPr>
            </w:pPr>
            <w:r w:rsidRPr="00C46A8A">
              <w:rPr>
                <w:rFonts w:ascii="Calibri" w:hAnsi="Calibri" w:cs="Calibri"/>
                <w:szCs w:val="24"/>
              </w:rPr>
              <w:t>Work in collaboration with the Digital team to ensure the Learning Strategy is fully aligned with the Digital Strategy to ensure seamless delivery and data-gathering through common and consistent channels and MI platforms;</w:t>
            </w:r>
          </w:p>
          <w:p w14:paraId="46A96CE1" w14:textId="77777777" w:rsidR="00C46A8A" w:rsidRPr="00C46A8A" w:rsidRDefault="00C46A8A" w:rsidP="00C46A8A">
            <w:pPr>
              <w:numPr>
                <w:ilvl w:val="0"/>
                <w:numId w:val="45"/>
              </w:numPr>
              <w:spacing w:before="100" w:beforeAutospacing="1" w:after="100" w:afterAutospacing="1"/>
              <w:textAlignment w:val="center"/>
              <w:rPr>
                <w:rFonts w:ascii="Calibri" w:hAnsi="Calibri" w:cs="Calibri"/>
                <w:szCs w:val="24"/>
              </w:rPr>
            </w:pPr>
            <w:r w:rsidRPr="00C46A8A">
              <w:rPr>
                <w:rFonts w:ascii="Calibri" w:hAnsi="Calibri" w:cs="Calibri"/>
                <w:szCs w:val="24"/>
              </w:rPr>
              <w:t>Identify and develop strong partners to support in the development and delivery of learning interventions, managing relationships, performance, and budgets closely;</w:t>
            </w:r>
          </w:p>
          <w:p w14:paraId="7F7ECF81" w14:textId="6CC2C7F5" w:rsidR="007E51B0" w:rsidRPr="0089757A" w:rsidRDefault="00C46A8A" w:rsidP="00C46A8A">
            <w:pPr>
              <w:numPr>
                <w:ilvl w:val="0"/>
                <w:numId w:val="45"/>
              </w:numPr>
              <w:spacing w:before="100" w:beforeAutospacing="1" w:after="100" w:afterAutospacing="1"/>
              <w:textAlignment w:val="center"/>
              <w:rPr>
                <w:rFonts w:asciiTheme="minorHAnsi" w:hAnsiTheme="minorHAnsi" w:cstheme="minorHAnsi"/>
                <w:sz w:val="22"/>
                <w:szCs w:val="22"/>
              </w:rPr>
            </w:pPr>
            <w:r w:rsidRPr="00C46A8A">
              <w:rPr>
                <w:rFonts w:ascii="Calibri" w:hAnsi="Calibri" w:cs="Calibri"/>
                <w:szCs w:val="24"/>
              </w:rPr>
              <w:t>Keep up to date and research new learning and development technologies and trends, showcasing any that will deliver more effective ways of working or efficiencies for the organisation.</w:t>
            </w:r>
          </w:p>
        </w:tc>
      </w:tr>
    </w:tbl>
    <w:p w14:paraId="0B2A83E1" w14:textId="77777777" w:rsidR="00712A44" w:rsidRPr="0089757A" w:rsidRDefault="00712A44" w:rsidP="00D04555">
      <w:pPr>
        <w:rPr>
          <w:rFonts w:asciiTheme="minorHAnsi" w:hAnsiTheme="minorHAnsi" w:cstheme="minorHAnsi"/>
          <w:b/>
          <w:bCs/>
          <w:sz w:val="22"/>
          <w:szCs w:val="22"/>
        </w:rPr>
      </w:pPr>
    </w:p>
    <w:p w14:paraId="311ABC0E" w14:textId="77777777" w:rsidR="004938BD" w:rsidRDefault="004938BD" w:rsidP="00D04555">
      <w:pPr>
        <w:rPr>
          <w:rFonts w:asciiTheme="minorHAnsi" w:hAnsiTheme="minorHAnsi" w:cstheme="minorHAnsi"/>
          <w:b/>
          <w:bCs/>
          <w:sz w:val="22"/>
          <w:szCs w:val="22"/>
        </w:rPr>
      </w:pPr>
    </w:p>
    <w:p w14:paraId="37474BD9" w14:textId="598EFBE7" w:rsidR="00C46A8A" w:rsidRPr="0089757A" w:rsidRDefault="00C46A8A" w:rsidP="00D04555">
      <w:pPr>
        <w:rPr>
          <w:rFonts w:asciiTheme="minorHAnsi" w:hAnsiTheme="minorHAnsi" w:cstheme="minorHAnsi"/>
          <w:b/>
          <w:bCs/>
          <w:sz w:val="22"/>
          <w:szCs w:val="22"/>
        </w:rPr>
        <w:sectPr w:rsidR="00C46A8A" w:rsidRPr="0089757A" w:rsidSect="00DA34F2">
          <w:footerReference w:type="default" r:id="rId13"/>
          <w:footerReference w:type="first" r:id="rId14"/>
          <w:pgSz w:w="11906" w:h="16838" w:code="9"/>
          <w:pgMar w:top="1440" w:right="1440" w:bottom="1440" w:left="1440" w:header="720" w:footer="720" w:gutter="0"/>
          <w:pgNumType w:start="0"/>
          <w:cols w:space="708"/>
          <w:titlePg/>
          <w:docGrid w:linePitch="360"/>
        </w:sectPr>
      </w:pPr>
      <w:r>
        <w:rPr>
          <w:rFonts w:asciiTheme="minorHAnsi" w:hAnsiTheme="minorHAnsi" w:cstheme="minorHAnsi"/>
          <w:b/>
          <w:bCs/>
          <w:sz w:val="22"/>
          <w:szCs w:val="22"/>
        </w:rPr>
        <w:t>Continues on the next page</w:t>
      </w:r>
    </w:p>
    <w:p w14:paraId="47D07FA5" w14:textId="42A72080" w:rsidR="00057090" w:rsidRPr="00F74251" w:rsidRDefault="004938BD">
      <w:pPr>
        <w:rPr>
          <w:rFonts w:asciiTheme="minorHAnsi" w:hAnsiTheme="minorHAnsi" w:cstheme="minorHAnsi"/>
          <w:b/>
          <w:bCs/>
          <w:sz w:val="22"/>
          <w:szCs w:val="22"/>
        </w:rPr>
      </w:pPr>
      <w:r w:rsidRPr="00F74251">
        <w:rPr>
          <w:rFonts w:asciiTheme="minorHAnsi" w:hAnsiTheme="minorHAnsi" w:cstheme="minorHAnsi"/>
          <w:b/>
          <w:bCs/>
          <w:sz w:val="22"/>
          <w:szCs w:val="22"/>
        </w:rPr>
        <w:lastRenderedPageBreak/>
        <w:t>PERSON SPECIFICATION</w:t>
      </w:r>
    </w:p>
    <w:p w14:paraId="20969695" w14:textId="4C1BA1ED" w:rsidR="00DA6418" w:rsidRPr="00F74251" w:rsidRDefault="00DA6418">
      <w:pPr>
        <w:rPr>
          <w:rFonts w:asciiTheme="minorHAnsi" w:hAnsiTheme="minorHAnsi" w:cstheme="minorHAnsi"/>
          <w:b/>
          <w:bCs/>
          <w:sz w:val="22"/>
          <w:szCs w:val="22"/>
        </w:rPr>
      </w:pPr>
    </w:p>
    <w:p w14:paraId="4DCC59FE" w14:textId="059F902D" w:rsidR="005A2345" w:rsidRPr="0089757A" w:rsidRDefault="005A2345" w:rsidP="005A2345">
      <w:pPr>
        <w:rPr>
          <w:rFonts w:asciiTheme="minorHAnsi" w:hAnsiTheme="minorHAnsi" w:cstheme="minorHAnsi"/>
          <w:b/>
          <w:bCs/>
          <w:sz w:val="22"/>
          <w:szCs w:val="22"/>
        </w:rPr>
      </w:pPr>
      <w:r w:rsidRPr="0089757A">
        <w:rPr>
          <w:rFonts w:asciiTheme="minorHAnsi" w:hAnsiTheme="minorHAnsi" w:cstheme="minorHAnsi"/>
          <w:b/>
          <w:bCs/>
          <w:sz w:val="22"/>
          <w:szCs w:val="22"/>
        </w:rPr>
        <w:t xml:space="preserve">MANAGEMENT/PERSONAL EFFECTIVENESS COMPETENCIES </w:t>
      </w:r>
    </w:p>
    <w:p w14:paraId="556AB336" w14:textId="04E55742" w:rsidR="0034653D" w:rsidRPr="0089757A" w:rsidRDefault="0034653D" w:rsidP="005A2345">
      <w:pPr>
        <w:rPr>
          <w:rFonts w:asciiTheme="minorHAnsi" w:hAnsiTheme="minorHAnsi" w:cstheme="minorHAnsi"/>
          <w:b/>
          <w:bCs/>
          <w:sz w:val="22"/>
          <w:szCs w:val="22"/>
        </w:rPr>
      </w:pPr>
    </w:p>
    <w:p w14:paraId="33A54C87" w14:textId="77777777" w:rsidR="005A2345" w:rsidRPr="0089757A" w:rsidRDefault="005A2345" w:rsidP="005A2345">
      <w:pPr>
        <w:rPr>
          <w:rFonts w:asciiTheme="minorHAnsi" w:hAnsiTheme="minorHAnsi" w:cstheme="minorHAnsi"/>
          <w:sz w:val="22"/>
          <w:szCs w:val="22"/>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8"/>
        <w:gridCol w:w="11056"/>
      </w:tblGrid>
      <w:tr w:rsidR="005A2345" w:rsidRPr="0089757A" w14:paraId="20F93377" w14:textId="77777777" w:rsidTr="00070599">
        <w:trPr>
          <w:trHeight w:val="397"/>
        </w:trPr>
        <w:tc>
          <w:tcPr>
            <w:tcW w:w="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75960E" w14:textId="77777777" w:rsidR="005A2345" w:rsidRPr="0089757A" w:rsidRDefault="005A2345" w:rsidP="00070599">
            <w:pPr>
              <w:rPr>
                <w:rFonts w:asciiTheme="minorHAnsi" w:hAnsiTheme="minorHAnsi" w:cstheme="minorHAnsi"/>
                <w:b/>
                <w:bCs/>
                <w:sz w:val="22"/>
                <w:szCs w:val="22"/>
              </w:rPr>
            </w:pPr>
            <w:r w:rsidRPr="0089757A">
              <w:rPr>
                <w:rFonts w:asciiTheme="minorHAnsi" w:hAnsiTheme="minorHAnsi" w:cstheme="minorHAnsi"/>
                <w:b/>
                <w:bCs/>
                <w:sz w:val="22"/>
                <w:szCs w:val="22"/>
              </w:rPr>
              <w:t>COMPETENCY AREA</w:t>
            </w:r>
          </w:p>
        </w:tc>
        <w:tc>
          <w:tcPr>
            <w:tcW w:w="40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0A8E13" w14:textId="77777777" w:rsidR="005A2345" w:rsidRPr="0089757A" w:rsidRDefault="005A2345" w:rsidP="00070599">
            <w:pPr>
              <w:rPr>
                <w:rFonts w:asciiTheme="minorHAnsi" w:hAnsiTheme="minorHAnsi" w:cstheme="minorHAnsi"/>
                <w:b/>
                <w:bCs/>
                <w:sz w:val="22"/>
                <w:szCs w:val="22"/>
              </w:rPr>
            </w:pPr>
            <w:r w:rsidRPr="0089757A">
              <w:rPr>
                <w:rFonts w:asciiTheme="minorHAnsi" w:hAnsiTheme="minorHAnsi" w:cstheme="minorHAnsi"/>
                <w:b/>
                <w:bCs/>
                <w:sz w:val="22"/>
                <w:szCs w:val="22"/>
              </w:rPr>
              <w:t>KEY SKILLS</w:t>
            </w:r>
          </w:p>
        </w:tc>
      </w:tr>
      <w:tr w:rsidR="005A2345" w:rsidRPr="0089757A" w14:paraId="16F936CF" w14:textId="77777777" w:rsidTr="00070599">
        <w:trPr>
          <w:trHeight w:val="397"/>
        </w:trPr>
        <w:tc>
          <w:tcPr>
            <w:tcW w:w="978" w:type="pct"/>
            <w:tcBorders>
              <w:top w:val="single" w:sz="4" w:space="0" w:color="auto"/>
              <w:left w:val="single" w:sz="4" w:space="0" w:color="auto"/>
              <w:bottom w:val="single" w:sz="4" w:space="0" w:color="auto"/>
              <w:right w:val="single" w:sz="4" w:space="0" w:color="auto"/>
            </w:tcBorders>
          </w:tcPr>
          <w:p w14:paraId="1338176D" w14:textId="45AA04AC" w:rsidR="005A2345" w:rsidRPr="0089757A" w:rsidRDefault="00DA60D9" w:rsidP="00070599">
            <w:pPr>
              <w:rPr>
                <w:rFonts w:asciiTheme="minorHAnsi" w:hAnsiTheme="minorHAnsi" w:cstheme="minorHAnsi"/>
                <w:b/>
                <w:sz w:val="22"/>
                <w:szCs w:val="22"/>
              </w:rPr>
            </w:pPr>
            <w:r w:rsidRPr="0089757A">
              <w:rPr>
                <w:rFonts w:asciiTheme="minorHAnsi" w:hAnsiTheme="minorHAnsi" w:cstheme="minorHAnsi"/>
                <w:b/>
                <w:color w:val="000000"/>
                <w:sz w:val="22"/>
                <w:szCs w:val="22"/>
              </w:rPr>
              <w:t xml:space="preserve">Managing </w:t>
            </w:r>
            <w:r w:rsidR="005A2345" w:rsidRPr="0089757A">
              <w:rPr>
                <w:rFonts w:asciiTheme="minorHAnsi" w:hAnsiTheme="minorHAnsi" w:cstheme="minorHAnsi"/>
                <w:b/>
                <w:color w:val="000000"/>
                <w:sz w:val="22"/>
                <w:szCs w:val="22"/>
              </w:rPr>
              <w:t>change</w:t>
            </w:r>
          </w:p>
        </w:tc>
        <w:tc>
          <w:tcPr>
            <w:tcW w:w="4022" w:type="pct"/>
            <w:tcBorders>
              <w:top w:val="single" w:sz="4" w:space="0" w:color="auto"/>
              <w:left w:val="single" w:sz="4" w:space="0" w:color="auto"/>
              <w:bottom w:val="single" w:sz="4" w:space="0" w:color="auto"/>
              <w:right w:val="single" w:sz="4" w:space="0" w:color="auto"/>
            </w:tcBorders>
          </w:tcPr>
          <w:p w14:paraId="69E7771A" w14:textId="0FD2303C" w:rsidR="005A2345" w:rsidRPr="0089757A" w:rsidRDefault="00F74251" w:rsidP="00070599">
            <w:pPr>
              <w:pStyle w:val="ListParagraph"/>
              <w:numPr>
                <w:ilvl w:val="0"/>
                <w:numId w:val="29"/>
              </w:num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Strong </w:t>
            </w:r>
            <w:r w:rsidR="005A2345" w:rsidRPr="0089757A">
              <w:rPr>
                <w:rFonts w:asciiTheme="minorHAnsi" w:hAnsiTheme="minorHAnsi" w:cstheme="minorHAnsi"/>
                <w:sz w:val="22"/>
                <w:szCs w:val="22"/>
              </w:rPr>
              <w:t>project/change management skills and able to guide others in the effective management of organisational change programmes and projects;</w:t>
            </w:r>
          </w:p>
          <w:p w14:paraId="6FD11DB9" w14:textId="77777777" w:rsidR="005A2345" w:rsidRPr="0089757A" w:rsidRDefault="005A2345" w:rsidP="00070599">
            <w:pPr>
              <w:pStyle w:val="ListParagraph"/>
              <w:numPr>
                <w:ilvl w:val="0"/>
                <w:numId w:val="29"/>
              </w:numPr>
              <w:spacing w:after="200" w:line="276" w:lineRule="auto"/>
              <w:rPr>
                <w:rFonts w:asciiTheme="minorHAnsi" w:hAnsiTheme="minorHAnsi" w:cstheme="minorHAnsi"/>
                <w:sz w:val="22"/>
                <w:szCs w:val="22"/>
              </w:rPr>
            </w:pPr>
            <w:r w:rsidRPr="0089757A">
              <w:rPr>
                <w:rFonts w:asciiTheme="minorHAnsi" w:hAnsiTheme="minorHAnsi" w:cstheme="minorHAnsi"/>
                <w:sz w:val="22"/>
                <w:szCs w:val="22"/>
              </w:rPr>
              <w:t>Ability to sustain performance under conditions of rapid change;</w:t>
            </w:r>
          </w:p>
          <w:p w14:paraId="446E3705" w14:textId="77777777" w:rsidR="005A2345" w:rsidRPr="0089757A" w:rsidRDefault="005A2345" w:rsidP="00070599">
            <w:pPr>
              <w:pStyle w:val="ListParagraph"/>
              <w:numPr>
                <w:ilvl w:val="0"/>
                <w:numId w:val="29"/>
              </w:numPr>
              <w:spacing w:after="200" w:line="276" w:lineRule="auto"/>
              <w:rPr>
                <w:rFonts w:asciiTheme="minorHAnsi" w:hAnsiTheme="minorHAnsi" w:cstheme="minorHAnsi"/>
                <w:sz w:val="22"/>
                <w:szCs w:val="22"/>
              </w:rPr>
            </w:pPr>
            <w:r w:rsidRPr="0089757A">
              <w:rPr>
                <w:rFonts w:asciiTheme="minorHAnsi" w:hAnsiTheme="minorHAnsi" w:cstheme="minorHAnsi"/>
                <w:sz w:val="22"/>
                <w:szCs w:val="22"/>
              </w:rPr>
              <w:t>Supporting others through change and having the willingness and ability to enable changes to take place in the most productive way;</w:t>
            </w:r>
          </w:p>
          <w:p w14:paraId="53419B8C" w14:textId="77777777" w:rsidR="005A2345" w:rsidRPr="0089757A" w:rsidRDefault="005A2345" w:rsidP="00070599">
            <w:pPr>
              <w:pStyle w:val="ListParagraph"/>
              <w:numPr>
                <w:ilvl w:val="0"/>
                <w:numId w:val="29"/>
              </w:numPr>
              <w:contextualSpacing w:val="0"/>
              <w:rPr>
                <w:rFonts w:asciiTheme="minorHAnsi" w:hAnsiTheme="minorHAnsi" w:cstheme="minorHAnsi"/>
                <w:color w:val="1F497D"/>
                <w:sz w:val="22"/>
                <w:szCs w:val="22"/>
              </w:rPr>
            </w:pPr>
            <w:r w:rsidRPr="0089757A">
              <w:rPr>
                <w:rFonts w:asciiTheme="minorHAnsi" w:hAnsiTheme="minorHAnsi" w:cstheme="minorHAnsi"/>
                <w:sz w:val="22"/>
                <w:szCs w:val="22"/>
              </w:rPr>
              <w:t>Ability to use data / MI to manage team improvements.</w:t>
            </w:r>
          </w:p>
        </w:tc>
      </w:tr>
      <w:tr w:rsidR="005A2345" w:rsidRPr="0089757A" w14:paraId="20D35C1D" w14:textId="77777777" w:rsidTr="00DA60D9">
        <w:trPr>
          <w:trHeight w:val="397"/>
        </w:trPr>
        <w:tc>
          <w:tcPr>
            <w:tcW w:w="978" w:type="pct"/>
            <w:tcBorders>
              <w:top w:val="single" w:sz="4" w:space="0" w:color="auto"/>
              <w:left w:val="single" w:sz="4" w:space="0" w:color="auto"/>
              <w:bottom w:val="single" w:sz="4" w:space="0" w:color="auto"/>
              <w:right w:val="single" w:sz="4" w:space="0" w:color="auto"/>
            </w:tcBorders>
          </w:tcPr>
          <w:p w14:paraId="71B85AB8" w14:textId="77777777" w:rsidR="005A2345" w:rsidRPr="0089757A" w:rsidRDefault="005A2345" w:rsidP="00070599">
            <w:pPr>
              <w:rPr>
                <w:rFonts w:asciiTheme="minorHAnsi" w:hAnsiTheme="minorHAnsi" w:cstheme="minorHAnsi"/>
                <w:b/>
                <w:bCs/>
                <w:sz w:val="22"/>
                <w:szCs w:val="22"/>
              </w:rPr>
            </w:pPr>
            <w:r w:rsidRPr="0089757A">
              <w:rPr>
                <w:rFonts w:asciiTheme="minorHAnsi" w:hAnsiTheme="minorHAnsi" w:cstheme="minorHAnsi"/>
                <w:b/>
                <w:bCs/>
                <w:sz w:val="22"/>
                <w:szCs w:val="22"/>
              </w:rPr>
              <w:t>Teamwork and Collaboration</w:t>
            </w:r>
          </w:p>
          <w:p w14:paraId="487D3589" w14:textId="77777777" w:rsidR="005A2345" w:rsidRPr="0089757A" w:rsidRDefault="005A2345" w:rsidP="00070599">
            <w:pPr>
              <w:rPr>
                <w:rFonts w:asciiTheme="minorHAnsi" w:hAnsiTheme="minorHAnsi" w:cstheme="minorHAnsi"/>
                <w:bCs/>
                <w:color w:val="000000"/>
                <w:sz w:val="22"/>
                <w:szCs w:val="22"/>
              </w:rPr>
            </w:pPr>
          </w:p>
        </w:tc>
        <w:tc>
          <w:tcPr>
            <w:tcW w:w="4022" w:type="pct"/>
            <w:tcBorders>
              <w:top w:val="single" w:sz="4" w:space="0" w:color="auto"/>
              <w:left w:val="single" w:sz="4" w:space="0" w:color="auto"/>
              <w:bottom w:val="single" w:sz="4" w:space="0" w:color="auto"/>
              <w:right w:val="single" w:sz="4" w:space="0" w:color="auto"/>
            </w:tcBorders>
          </w:tcPr>
          <w:p w14:paraId="067BA9CE" w14:textId="77777777" w:rsidR="005A2345" w:rsidRPr="0089757A" w:rsidRDefault="005A2345" w:rsidP="00070599">
            <w:pPr>
              <w:pStyle w:val="ListParagraph"/>
              <w:numPr>
                <w:ilvl w:val="0"/>
                <w:numId w:val="34"/>
              </w:numPr>
              <w:rPr>
                <w:rFonts w:asciiTheme="minorHAnsi" w:hAnsiTheme="minorHAnsi" w:cstheme="minorHAnsi"/>
                <w:sz w:val="22"/>
                <w:szCs w:val="22"/>
              </w:rPr>
            </w:pPr>
            <w:r w:rsidRPr="0089757A">
              <w:rPr>
                <w:rFonts w:asciiTheme="minorHAnsi" w:hAnsiTheme="minorHAnsi" w:cstheme="minorHAnsi"/>
                <w:sz w:val="22"/>
                <w:szCs w:val="22"/>
              </w:rPr>
              <w:t>Effectively initiates dialogue across teams, levels, departments recognising that we have a shared responsibility to provide the best experience for our colleagues and wider stakeholders;</w:t>
            </w:r>
          </w:p>
          <w:p w14:paraId="512DFFED" w14:textId="77777777" w:rsidR="005A2345" w:rsidRPr="0089757A" w:rsidRDefault="005A2345" w:rsidP="00070599">
            <w:pPr>
              <w:pStyle w:val="ListParagraph"/>
              <w:numPr>
                <w:ilvl w:val="0"/>
                <w:numId w:val="32"/>
              </w:numPr>
              <w:rPr>
                <w:rFonts w:asciiTheme="minorHAnsi" w:hAnsiTheme="minorHAnsi" w:cstheme="minorHAnsi"/>
                <w:sz w:val="22"/>
                <w:szCs w:val="22"/>
              </w:rPr>
            </w:pPr>
            <w:r w:rsidRPr="0089757A">
              <w:rPr>
                <w:rFonts w:asciiTheme="minorHAnsi" w:hAnsiTheme="minorHAnsi" w:cstheme="minorHAnsi"/>
                <w:sz w:val="22"/>
                <w:szCs w:val="22"/>
              </w:rPr>
              <w:t>Recognises the value of every contribution and area of expertise within the organisation. This includes building links and networks across teams (internally and externally);</w:t>
            </w:r>
          </w:p>
          <w:p w14:paraId="6CC01ADC" w14:textId="77777777" w:rsidR="005A2345" w:rsidRPr="0089757A" w:rsidRDefault="005A2345" w:rsidP="00070599">
            <w:pPr>
              <w:pStyle w:val="ListParagraph"/>
              <w:numPr>
                <w:ilvl w:val="0"/>
                <w:numId w:val="32"/>
              </w:numPr>
              <w:rPr>
                <w:rFonts w:asciiTheme="minorHAnsi" w:hAnsiTheme="minorHAnsi" w:cstheme="minorHAnsi"/>
                <w:sz w:val="22"/>
                <w:szCs w:val="22"/>
              </w:rPr>
            </w:pPr>
            <w:r w:rsidRPr="0089757A">
              <w:rPr>
                <w:rFonts w:asciiTheme="minorHAnsi" w:hAnsiTheme="minorHAnsi" w:cstheme="minorHAnsi"/>
                <w:sz w:val="22"/>
                <w:szCs w:val="22"/>
              </w:rPr>
              <w:t>Creates a supportive team environment by listening and responding to others and creating opportunities for innovation and generation of ideas and actions.</w:t>
            </w:r>
          </w:p>
        </w:tc>
      </w:tr>
      <w:tr w:rsidR="005A2345" w:rsidRPr="0089757A" w14:paraId="74707DB9" w14:textId="77777777" w:rsidTr="00DA60D9">
        <w:trPr>
          <w:trHeight w:val="397"/>
        </w:trPr>
        <w:tc>
          <w:tcPr>
            <w:tcW w:w="978" w:type="pct"/>
            <w:tcBorders>
              <w:top w:val="single" w:sz="4" w:space="0" w:color="auto"/>
              <w:left w:val="single" w:sz="4" w:space="0" w:color="auto"/>
              <w:bottom w:val="single" w:sz="4" w:space="0" w:color="auto"/>
              <w:right w:val="single" w:sz="4" w:space="0" w:color="auto"/>
            </w:tcBorders>
          </w:tcPr>
          <w:p w14:paraId="6781977B" w14:textId="195069AD" w:rsidR="005A2345" w:rsidRPr="0089757A" w:rsidRDefault="00DA60D9" w:rsidP="00070599">
            <w:pPr>
              <w:rPr>
                <w:rFonts w:asciiTheme="minorHAnsi" w:hAnsiTheme="minorHAnsi" w:cstheme="minorHAnsi"/>
                <w:b/>
                <w:bCs/>
                <w:sz w:val="22"/>
                <w:szCs w:val="22"/>
              </w:rPr>
            </w:pPr>
            <w:r w:rsidRPr="0089757A">
              <w:rPr>
                <w:rFonts w:asciiTheme="minorHAnsi" w:hAnsiTheme="minorHAnsi" w:cstheme="minorHAnsi"/>
                <w:b/>
                <w:bCs/>
                <w:sz w:val="22"/>
                <w:szCs w:val="22"/>
              </w:rPr>
              <w:t xml:space="preserve">Managing </w:t>
            </w:r>
            <w:r w:rsidR="005A2345" w:rsidRPr="0089757A">
              <w:rPr>
                <w:rFonts w:asciiTheme="minorHAnsi" w:hAnsiTheme="minorHAnsi" w:cstheme="minorHAnsi"/>
                <w:b/>
                <w:bCs/>
                <w:sz w:val="22"/>
                <w:szCs w:val="22"/>
              </w:rPr>
              <w:t>People</w:t>
            </w:r>
          </w:p>
        </w:tc>
        <w:tc>
          <w:tcPr>
            <w:tcW w:w="4022" w:type="pct"/>
            <w:tcBorders>
              <w:top w:val="single" w:sz="4" w:space="0" w:color="auto"/>
              <w:left w:val="single" w:sz="4" w:space="0" w:color="auto"/>
              <w:bottom w:val="single" w:sz="4" w:space="0" w:color="auto"/>
              <w:right w:val="single" w:sz="4" w:space="0" w:color="auto"/>
            </w:tcBorders>
          </w:tcPr>
          <w:p w14:paraId="719D2671" w14:textId="77777777" w:rsidR="005A2345" w:rsidRPr="0089757A" w:rsidRDefault="005A2345" w:rsidP="00070599">
            <w:pPr>
              <w:pStyle w:val="ListParagraph"/>
              <w:numPr>
                <w:ilvl w:val="0"/>
                <w:numId w:val="36"/>
              </w:numPr>
              <w:rPr>
                <w:rFonts w:asciiTheme="minorHAnsi" w:hAnsiTheme="minorHAnsi" w:cstheme="minorHAnsi"/>
                <w:sz w:val="22"/>
                <w:szCs w:val="22"/>
              </w:rPr>
            </w:pPr>
            <w:r w:rsidRPr="0089757A">
              <w:rPr>
                <w:rFonts w:asciiTheme="minorHAnsi" w:hAnsiTheme="minorHAnsi" w:cstheme="minorHAnsi"/>
                <w:sz w:val="22"/>
                <w:szCs w:val="22"/>
              </w:rPr>
              <w:t>Effectively manage, motivate and empower team(s);</w:t>
            </w:r>
          </w:p>
          <w:p w14:paraId="34D8B84F" w14:textId="77777777" w:rsidR="005A2345" w:rsidRPr="0089757A" w:rsidRDefault="005A2345" w:rsidP="00070599">
            <w:pPr>
              <w:pStyle w:val="ListParagraph"/>
              <w:numPr>
                <w:ilvl w:val="0"/>
                <w:numId w:val="32"/>
              </w:numPr>
              <w:rPr>
                <w:rFonts w:asciiTheme="minorHAnsi" w:hAnsiTheme="minorHAnsi" w:cstheme="minorHAnsi"/>
                <w:sz w:val="22"/>
                <w:szCs w:val="22"/>
              </w:rPr>
            </w:pPr>
            <w:r w:rsidRPr="0089757A">
              <w:rPr>
                <w:rFonts w:asciiTheme="minorHAnsi" w:hAnsiTheme="minorHAnsi" w:cstheme="minorHAnsi"/>
                <w:sz w:val="22"/>
                <w:szCs w:val="22"/>
              </w:rPr>
              <w:t>Build and maintain high performing team(s);</w:t>
            </w:r>
          </w:p>
          <w:p w14:paraId="792380E4" w14:textId="77777777" w:rsidR="005A2345" w:rsidRPr="0089757A" w:rsidRDefault="005A2345" w:rsidP="00070599">
            <w:pPr>
              <w:pStyle w:val="ListParagraph"/>
              <w:numPr>
                <w:ilvl w:val="0"/>
                <w:numId w:val="32"/>
              </w:numPr>
              <w:rPr>
                <w:rFonts w:asciiTheme="minorHAnsi" w:hAnsiTheme="minorHAnsi" w:cstheme="minorHAnsi"/>
                <w:sz w:val="22"/>
                <w:szCs w:val="22"/>
              </w:rPr>
            </w:pPr>
            <w:r w:rsidRPr="0089757A">
              <w:rPr>
                <w:rFonts w:asciiTheme="minorHAnsi" w:hAnsiTheme="minorHAnsi" w:cstheme="minorHAnsi"/>
                <w:sz w:val="22"/>
                <w:szCs w:val="22"/>
              </w:rPr>
              <w:t>Effectively promote a culture of employee engagement and empowerment;</w:t>
            </w:r>
          </w:p>
          <w:p w14:paraId="6214B4FE" w14:textId="77777777" w:rsidR="005A2345" w:rsidRPr="0089757A" w:rsidRDefault="005A2345" w:rsidP="00070599">
            <w:pPr>
              <w:pStyle w:val="ListParagraph"/>
              <w:numPr>
                <w:ilvl w:val="0"/>
                <w:numId w:val="32"/>
              </w:numPr>
              <w:rPr>
                <w:rFonts w:asciiTheme="minorHAnsi" w:hAnsiTheme="minorHAnsi" w:cstheme="minorHAnsi"/>
                <w:sz w:val="22"/>
                <w:szCs w:val="22"/>
              </w:rPr>
            </w:pPr>
            <w:r w:rsidRPr="0089757A">
              <w:rPr>
                <w:rFonts w:asciiTheme="minorHAnsi" w:hAnsiTheme="minorHAnsi" w:cstheme="minorHAnsi"/>
                <w:sz w:val="22"/>
                <w:szCs w:val="22"/>
              </w:rPr>
              <w:t>Able to deal with managing the performance of people and people issues effectively;</w:t>
            </w:r>
          </w:p>
          <w:p w14:paraId="4F707261" w14:textId="77777777" w:rsidR="005A2345" w:rsidRPr="0089757A" w:rsidRDefault="005A2345" w:rsidP="00070599">
            <w:pPr>
              <w:pStyle w:val="ListParagraph"/>
              <w:numPr>
                <w:ilvl w:val="0"/>
                <w:numId w:val="32"/>
              </w:numPr>
              <w:rPr>
                <w:rFonts w:asciiTheme="minorHAnsi" w:hAnsiTheme="minorHAnsi" w:cstheme="minorHAnsi"/>
                <w:sz w:val="22"/>
                <w:szCs w:val="22"/>
              </w:rPr>
            </w:pPr>
            <w:r w:rsidRPr="0089757A">
              <w:rPr>
                <w:rFonts w:asciiTheme="minorHAnsi" w:hAnsiTheme="minorHAnsi" w:cstheme="minorHAnsi"/>
                <w:sz w:val="22"/>
                <w:szCs w:val="22"/>
              </w:rPr>
              <w:t>Coach and mentor others;</w:t>
            </w:r>
          </w:p>
          <w:p w14:paraId="27E0C19D" w14:textId="77777777" w:rsidR="005A2345" w:rsidRPr="0089757A" w:rsidRDefault="005A2345" w:rsidP="00070599">
            <w:pPr>
              <w:pStyle w:val="ListParagraph"/>
              <w:numPr>
                <w:ilvl w:val="0"/>
                <w:numId w:val="32"/>
              </w:numPr>
              <w:rPr>
                <w:rFonts w:asciiTheme="minorHAnsi" w:hAnsiTheme="minorHAnsi" w:cstheme="minorHAnsi"/>
                <w:sz w:val="22"/>
                <w:szCs w:val="22"/>
              </w:rPr>
            </w:pPr>
            <w:r w:rsidRPr="0089757A">
              <w:rPr>
                <w:rFonts w:asciiTheme="minorHAnsi" w:hAnsiTheme="minorHAnsi" w:cstheme="minorHAnsi"/>
                <w:sz w:val="22"/>
                <w:szCs w:val="22"/>
              </w:rPr>
              <w:t>Drive positive outcomes through people.</w:t>
            </w:r>
          </w:p>
        </w:tc>
      </w:tr>
      <w:tr w:rsidR="005A2345" w:rsidRPr="0089757A" w14:paraId="23647792" w14:textId="77777777" w:rsidTr="00070599">
        <w:trPr>
          <w:trHeight w:val="397"/>
        </w:trPr>
        <w:tc>
          <w:tcPr>
            <w:tcW w:w="978" w:type="pct"/>
            <w:tcBorders>
              <w:top w:val="single" w:sz="4" w:space="0" w:color="auto"/>
              <w:left w:val="single" w:sz="4" w:space="0" w:color="auto"/>
              <w:bottom w:val="single" w:sz="4" w:space="0" w:color="auto"/>
              <w:right w:val="single" w:sz="4" w:space="0" w:color="auto"/>
            </w:tcBorders>
          </w:tcPr>
          <w:p w14:paraId="1A940C4F" w14:textId="77777777" w:rsidR="005A2345" w:rsidRPr="0089757A" w:rsidRDefault="005A2345" w:rsidP="00070599">
            <w:pPr>
              <w:rPr>
                <w:rFonts w:asciiTheme="minorHAnsi" w:hAnsiTheme="minorHAnsi" w:cstheme="minorHAnsi"/>
                <w:b/>
                <w:bCs/>
                <w:sz w:val="22"/>
                <w:szCs w:val="22"/>
              </w:rPr>
            </w:pPr>
            <w:r w:rsidRPr="0089757A">
              <w:rPr>
                <w:rFonts w:asciiTheme="minorHAnsi" w:hAnsiTheme="minorHAnsi" w:cstheme="minorHAnsi"/>
                <w:b/>
                <w:bCs/>
                <w:sz w:val="22"/>
                <w:szCs w:val="22"/>
              </w:rPr>
              <w:t xml:space="preserve">Communication </w:t>
            </w:r>
          </w:p>
        </w:tc>
        <w:tc>
          <w:tcPr>
            <w:tcW w:w="4022" w:type="pct"/>
            <w:tcBorders>
              <w:top w:val="single" w:sz="4" w:space="0" w:color="auto"/>
              <w:left w:val="single" w:sz="4" w:space="0" w:color="auto"/>
              <w:bottom w:val="single" w:sz="4" w:space="0" w:color="auto"/>
              <w:right w:val="single" w:sz="4" w:space="0" w:color="auto"/>
            </w:tcBorders>
          </w:tcPr>
          <w:p w14:paraId="3CA8EDF8" w14:textId="77777777" w:rsidR="005A2345" w:rsidRPr="0089757A" w:rsidRDefault="005A2345" w:rsidP="00070599">
            <w:pPr>
              <w:pStyle w:val="ListParagraph"/>
              <w:numPr>
                <w:ilvl w:val="0"/>
                <w:numId w:val="35"/>
              </w:numPr>
              <w:rPr>
                <w:rFonts w:asciiTheme="minorHAnsi" w:hAnsiTheme="minorHAnsi" w:cstheme="minorHAnsi"/>
                <w:sz w:val="22"/>
                <w:szCs w:val="22"/>
              </w:rPr>
            </w:pPr>
            <w:r w:rsidRPr="0089757A">
              <w:rPr>
                <w:rFonts w:asciiTheme="minorHAnsi" w:hAnsiTheme="minorHAnsi" w:cstheme="minorHAnsi"/>
                <w:sz w:val="22"/>
                <w:szCs w:val="22"/>
              </w:rPr>
              <w:t>Excellent influencing and negotiation skills;</w:t>
            </w:r>
          </w:p>
          <w:p w14:paraId="37BE1092" w14:textId="77777777" w:rsidR="005A2345" w:rsidRPr="0089757A" w:rsidRDefault="005A2345" w:rsidP="00070599">
            <w:pPr>
              <w:pStyle w:val="ListParagraph"/>
              <w:numPr>
                <w:ilvl w:val="0"/>
                <w:numId w:val="35"/>
              </w:numPr>
              <w:rPr>
                <w:rFonts w:asciiTheme="minorHAnsi" w:hAnsiTheme="minorHAnsi" w:cstheme="minorHAnsi"/>
                <w:sz w:val="22"/>
                <w:szCs w:val="22"/>
              </w:rPr>
            </w:pPr>
            <w:r w:rsidRPr="0089757A">
              <w:rPr>
                <w:rFonts w:asciiTheme="minorHAnsi" w:hAnsiTheme="minorHAnsi" w:cstheme="minorHAnsi"/>
                <w:sz w:val="22"/>
                <w:szCs w:val="22"/>
              </w:rPr>
              <w:t>Ability to communicate effectively in 1:1 and group settings;</w:t>
            </w:r>
          </w:p>
          <w:p w14:paraId="118E83D7" w14:textId="77777777" w:rsidR="005A2345" w:rsidRPr="0089757A" w:rsidRDefault="005A2345" w:rsidP="00070599">
            <w:pPr>
              <w:pStyle w:val="ListParagraph"/>
              <w:numPr>
                <w:ilvl w:val="0"/>
                <w:numId w:val="35"/>
              </w:numPr>
              <w:rPr>
                <w:rFonts w:asciiTheme="minorHAnsi" w:hAnsiTheme="minorHAnsi" w:cstheme="minorHAnsi"/>
                <w:sz w:val="22"/>
                <w:szCs w:val="22"/>
              </w:rPr>
            </w:pPr>
            <w:r w:rsidRPr="0089757A">
              <w:rPr>
                <w:rFonts w:asciiTheme="minorHAnsi" w:hAnsiTheme="minorHAnsi" w:cstheme="minorHAnsi"/>
                <w:sz w:val="22"/>
                <w:szCs w:val="22"/>
              </w:rPr>
              <w:t>Excellent report writing skills, including an ability to prepare high level reports to Senior Management.</w:t>
            </w:r>
          </w:p>
        </w:tc>
      </w:tr>
      <w:tr w:rsidR="005A2345" w:rsidRPr="0089757A" w14:paraId="313B8218" w14:textId="77777777" w:rsidTr="00070599">
        <w:trPr>
          <w:trHeight w:val="397"/>
        </w:trPr>
        <w:tc>
          <w:tcPr>
            <w:tcW w:w="978" w:type="pct"/>
            <w:tcBorders>
              <w:top w:val="single" w:sz="4" w:space="0" w:color="auto"/>
              <w:left w:val="single" w:sz="4" w:space="0" w:color="auto"/>
              <w:bottom w:val="single" w:sz="4" w:space="0" w:color="auto"/>
              <w:right w:val="single" w:sz="4" w:space="0" w:color="auto"/>
            </w:tcBorders>
          </w:tcPr>
          <w:p w14:paraId="604BD2CF" w14:textId="77777777" w:rsidR="005A2345" w:rsidRPr="0089757A" w:rsidRDefault="005A2345" w:rsidP="00070599">
            <w:pPr>
              <w:rPr>
                <w:rFonts w:asciiTheme="minorHAnsi" w:hAnsiTheme="minorHAnsi" w:cstheme="minorHAnsi"/>
                <w:b/>
                <w:bCs/>
                <w:sz w:val="22"/>
                <w:szCs w:val="22"/>
              </w:rPr>
            </w:pPr>
            <w:r w:rsidRPr="0089757A">
              <w:rPr>
                <w:rFonts w:asciiTheme="minorHAnsi" w:hAnsiTheme="minorHAnsi" w:cstheme="minorHAnsi"/>
                <w:b/>
                <w:bCs/>
                <w:sz w:val="22"/>
                <w:szCs w:val="22"/>
              </w:rPr>
              <w:t>Personal Integrity</w:t>
            </w:r>
            <w:r w:rsidRPr="0089757A">
              <w:rPr>
                <w:rFonts w:asciiTheme="minorHAnsi" w:hAnsiTheme="minorHAnsi" w:cstheme="minorHAnsi"/>
                <w:b/>
                <w:bCs/>
                <w:i/>
                <w:sz w:val="22"/>
                <w:szCs w:val="22"/>
              </w:rPr>
              <w:t xml:space="preserve"> </w:t>
            </w:r>
          </w:p>
          <w:p w14:paraId="57E346EF" w14:textId="77777777" w:rsidR="005A2345" w:rsidRPr="0089757A" w:rsidRDefault="005A2345" w:rsidP="00070599">
            <w:pPr>
              <w:rPr>
                <w:rFonts w:asciiTheme="minorHAnsi" w:hAnsiTheme="minorHAnsi" w:cstheme="minorHAnsi"/>
                <w:b/>
                <w:bCs/>
                <w:sz w:val="22"/>
                <w:szCs w:val="22"/>
              </w:rPr>
            </w:pPr>
          </w:p>
        </w:tc>
        <w:tc>
          <w:tcPr>
            <w:tcW w:w="4022" w:type="pct"/>
            <w:tcBorders>
              <w:top w:val="single" w:sz="4" w:space="0" w:color="auto"/>
              <w:left w:val="single" w:sz="4" w:space="0" w:color="auto"/>
              <w:bottom w:val="single" w:sz="4" w:space="0" w:color="auto"/>
              <w:right w:val="single" w:sz="4" w:space="0" w:color="auto"/>
            </w:tcBorders>
          </w:tcPr>
          <w:p w14:paraId="452522B4" w14:textId="77777777" w:rsidR="005A2345" w:rsidRPr="0089757A" w:rsidRDefault="005A2345" w:rsidP="00070599">
            <w:pPr>
              <w:pStyle w:val="ListParagraph"/>
              <w:numPr>
                <w:ilvl w:val="0"/>
                <w:numId w:val="35"/>
              </w:numPr>
              <w:rPr>
                <w:rFonts w:asciiTheme="minorHAnsi" w:hAnsiTheme="minorHAnsi" w:cstheme="minorHAnsi"/>
                <w:sz w:val="22"/>
                <w:szCs w:val="22"/>
              </w:rPr>
            </w:pPr>
            <w:r w:rsidRPr="0089757A">
              <w:rPr>
                <w:rFonts w:asciiTheme="minorHAnsi" w:hAnsiTheme="minorHAnsi" w:cstheme="minorHAnsi"/>
                <w:sz w:val="22"/>
                <w:szCs w:val="22"/>
              </w:rPr>
              <w:t>Encourages and supports open two-way communication;</w:t>
            </w:r>
          </w:p>
          <w:p w14:paraId="3CB1321A" w14:textId="77777777" w:rsidR="005A2345" w:rsidRPr="0089757A" w:rsidRDefault="005A2345" w:rsidP="00070599">
            <w:pPr>
              <w:pStyle w:val="ListParagraph"/>
              <w:numPr>
                <w:ilvl w:val="0"/>
                <w:numId w:val="29"/>
              </w:numPr>
              <w:rPr>
                <w:rFonts w:asciiTheme="minorHAnsi" w:hAnsiTheme="minorHAnsi" w:cstheme="minorHAnsi"/>
                <w:sz w:val="22"/>
                <w:szCs w:val="22"/>
              </w:rPr>
            </w:pPr>
            <w:r w:rsidRPr="0089757A">
              <w:rPr>
                <w:rFonts w:asciiTheme="minorHAnsi" w:hAnsiTheme="minorHAnsi" w:cstheme="minorHAnsi"/>
                <w:sz w:val="22"/>
                <w:szCs w:val="22"/>
              </w:rPr>
              <w:t>Is motivated by values and getting on with the job;</w:t>
            </w:r>
          </w:p>
          <w:p w14:paraId="74DBD9B2" w14:textId="282938BF" w:rsidR="005A2345" w:rsidRPr="0089757A" w:rsidRDefault="00F74251" w:rsidP="00070599">
            <w:pPr>
              <w:pStyle w:val="ListParagraph"/>
              <w:numPr>
                <w:ilvl w:val="0"/>
                <w:numId w:val="29"/>
              </w:numPr>
              <w:rPr>
                <w:rFonts w:asciiTheme="minorHAnsi" w:hAnsiTheme="minorHAnsi" w:cstheme="minorHAnsi"/>
                <w:sz w:val="22"/>
                <w:szCs w:val="22"/>
              </w:rPr>
            </w:pPr>
            <w:r>
              <w:rPr>
                <w:rFonts w:asciiTheme="minorHAnsi" w:hAnsiTheme="minorHAnsi" w:cstheme="minorHAnsi"/>
                <w:sz w:val="22"/>
                <w:szCs w:val="22"/>
              </w:rPr>
              <w:t xml:space="preserve">Is personally </w:t>
            </w:r>
            <w:r w:rsidR="005A2345" w:rsidRPr="0089757A">
              <w:rPr>
                <w:rFonts w:asciiTheme="minorHAnsi" w:hAnsiTheme="minorHAnsi" w:cstheme="minorHAnsi"/>
                <w:sz w:val="22"/>
                <w:szCs w:val="22"/>
              </w:rPr>
              <w:t>resilien</w:t>
            </w:r>
            <w:r>
              <w:rPr>
                <w:rFonts w:asciiTheme="minorHAnsi" w:hAnsiTheme="minorHAnsi" w:cstheme="minorHAnsi"/>
                <w:sz w:val="22"/>
                <w:szCs w:val="22"/>
              </w:rPr>
              <w:t xml:space="preserve">t, constructive and </w:t>
            </w:r>
            <w:r w:rsidR="005A2345" w:rsidRPr="0089757A">
              <w:rPr>
                <w:rFonts w:asciiTheme="minorHAnsi" w:hAnsiTheme="minorHAnsi" w:cstheme="minorHAnsi"/>
                <w:sz w:val="22"/>
                <w:szCs w:val="22"/>
              </w:rPr>
              <w:t xml:space="preserve"> enables the team to perform to the highest standards;</w:t>
            </w:r>
          </w:p>
        </w:tc>
      </w:tr>
    </w:tbl>
    <w:p w14:paraId="33AC44AB" w14:textId="77777777" w:rsidR="000B5530" w:rsidRPr="00F74251" w:rsidRDefault="000B5530" w:rsidP="00DA6418">
      <w:pPr>
        <w:rPr>
          <w:rFonts w:asciiTheme="minorHAnsi" w:hAnsiTheme="minorHAnsi" w:cstheme="minorHAnsi"/>
          <w:b/>
          <w:bCs/>
          <w:sz w:val="22"/>
          <w:szCs w:val="22"/>
        </w:rPr>
      </w:pPr>
    </w:p>
    <w:p w14:paraId="721F2A40" w14:textId="1C0CD74C" w:rsidR="00DA6418" w:rsidRPr="00F74251" w:rsidRDefault="00DA6418" w:rsidP="00DA6418">
      <w:pPr>
        <w:rPr>
          <w:rFonts w:asciiTheme="minorHAnsi" w:hAnsiTheme="minorHAnsi" w:cstheme="minorHAnsi"/>
          <w:b/>
          <w:bCs/>
          <w:sz w:val="22"/>
          <w:szCs w:val="22"/>
        </w:rPr>
      </w:pPr>
      <w:r w:rsidRPr="00F74251">
        <w:rPr>
          <w:rFonts w:asciiTheme="minorHAnsi" w:hAnsiTheme="minorHAnsi" w:cstheme="minorHAnsi"/>
          <w:b/>
          <w:bCs/>
          <w:sz w:val="22"/>
          <w:szCs w:val="22"/>
        </w:rPr>
        <w:lastRenderedPageBreak/>
        <w:t xml:space="preserve">FUNCTIONAL/TECHNICAL COMPETENCIES </w:t>
      </w:r>
    </w:p>
    <w:p w14:paraId="30A4CCA4" w14:textId="77777777" w:rsidR="00DA6418" w:rsidRPr="00F74251" w:rsidRDefault="00DA6418" w:rsidP="00DA6418">
      <w:pPr>
        <w:rPr>
          <w:rFonts w:asciiTheme="minorHAnsi" w:hAnsiTheme="minorHAnsi" w:cstheme="minorHAnsi"/>
          <w:sz w:val="22"/>
          <w:szCs w:val="22"/>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8"/>
        <w:gridCol w:w="11056"/>
      </w:tblGrid>
      <w:tr w:rsidR="00DA6418" w:rsidRPr="0089757A" w14:paraId="09EA8832" w14:textId="77777777" w:rsidTr="00A836E7">
        <w:trPr>
          <w:trHeight w:val="397"/>
        </w:trPr>
        <w:tc>
          <w:tcPr>
            <w:tcW w:w="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4B7EED" w14:textId="77777777" w:rsidR="00DA6418" w:rsidRPr="00F74251" w:rsidRDefault="00DA6418" w:rsidP="003C1BDA">
            <w:pPr>
              <w:rPr>
                <w:rFonts w:asciiTheme="minorHAnsi" w:hAnsiTheme="minorHAnsi" w:cstheme="minorHAnsi"/>
                <w:b/>
                <w:bCs/>
                <w:sz w:val="22"/>
                <w:szCs w:val="22"/>
              </w:rPr>
            </w:pPr>
            <w:r w:rsidRPr="00F74251">
              <w:rPr>
                <w:rFonts w:asciiTheme="minorHAnsi" w:hAnsiTheme="minorHAnsi" w:cstheme="minorHAnsi"/>
                <w:b/>
                <w:bCs/>
                <w:sz w:val="22"/>
                <w:szCs w:val="22"/>
              </w:rPr>
              <w:t>COMPETENCY AREA</w:t>
            </w:r>
          </w:p>
        </w:tc>
        <w:tc>
          <w:tcPr>
            <w:tcW w:w="40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5131A7" w14:textId="77777777" w:rsidR="00DA6418" w:rsidRPr="00F74251" w:rsidRDefault="00DA6418" w:rsidP="003C1BDA">
            <w:pPr>
              <w:rPr>
                <w:rFonts w:asciiTheme="minorHAnsi" w:hAnsiTheme="minorHAnsi" w:cstheme="minorHAnsi"/>
                <w:b/>
                <w:bCs/>
                <w:sz w:val="22"/>
                <w:szCs w:val="22"/>
              </w:rPr>
            </w:pPr>
            <w:r w:rsidRPr="00F74251">
              <w:rPr>
                <w:rFonts w:asciiTheme="minorHAnsi" w:hAnsiTheme="minorHAnsi" w:cstheme="minorHAnsi"/>
                <w:b/>
                <w:bCs/>
                <w:sz w:val="22"/>
                <w:szCs w:val="22"/>
              </w:rPr>
              <w:t>KEY SKILLS</w:t>
            </w:r>
          </w:p>
        </w:tc>
      </w:tr>
      <w:tr w:rsidR="004067B3" w:rsidRPr="0089757A" w14:paraId="337B8467" w14:textId="77777777" w:rsidTr="00A836E7">
        <w:trPr>
          <w:trHeight w:val="397"/>
        </w:trPr>
        <w:tc>
          <w:tcPr>
            <w:tcW w:w="978" w:type="pct"/>
            <w:tcBorders>
              <w:top w:val="single" w:sz="4" w:space="0" w:color="auto"/>
              <w:left w:val="single" w:sz="4" w:space="0" w:color="auto"/>
              <w:bottom w:val="single" w:sz="4" w:space="0" w:color="auto"/>
              <w:right w:val="single" w:sz="4" w:space="0" w:color="auto"/>
            </w:tcBorders>
          </w:tcPr>
          <w:p w14:paraId="24E0385E" w14:textId="08654644" w:rsidR="004067B3" w:rsidRPr="0089757A" w:rsidRDefault="004067B3" w:rsidP="004067B3">
            <w:pPr>
              <w:rPr>
                <w:rFonts w:asciiTheme="minorHAnsi" w:hAnsiTheme="minorHAnsi" w:cstheme="minorHAnsi"/>
                <w:b/>
                <w:color w:val="000000"/>
                <w:sz w:val="22"/>
                <w:szCs w:val="22"/>
              </w:rPr>
            </w:pPr>
            <w:r w:rsidRPr="0089757A">
              <w:rPr>
                <w:rFonts w:asciiTheme="minorHAnsi" w:hAnsiTheme="minorHAnsi" w:cstheme="minorHAnsi"/>
                <w:b/>
                <w:color w:val="000000"/>
                <w:sz w:val="22"/>
                <w:szCs w:val="22"/>
              </w:rPr>
              <w:t xml:space="preserve">Computer literacy </w:t>
            </w:r>
          </w:p>
        </w:tc>
        <w:tc>
          <w:tcPr>
            <w:tcW w:w="4022" w:type="pct"/>
            <w:tcBorders>
              <w:top w:val="single" w:sz="4" w:space="0" w:color="auto"/>
              <w:left w:val="single" w:sz="4" w:space="0" w:color="auto"/>
              <w:bottom w:val="single" w:sz="4" w:space="0" w:color="auto"/>
              <w:right w:val="single" w:sz="4" w:space="0" w:color="auto"/>
            </w:tcBorders>
            <w:vAlign w:val="center"/>
          </w:tcPr>
          <w:p w14:paraId="6C2FC1E6" w14:textId="798E2801" w:rsidR="00025FDA" w:rsidRPr="0089757A" w:rsidRDefault="004067B3" w:rsidP="000F1FB9">
            <w:pPr>
              <w:pStyle w:val="ListParagraph"/>
              <w:numPr>
                <w:ilvl w:val="0"/>
                <w:numId w:val="29"/>
              </w:numPr>
              <w:rPr>
                <w:rFonts w:asciiTheme="minorHAnsi" w:hAnsiTheme="minorHAnsi" w:cstheme="minorHAnsi"/>
                <w:b/>
                <w:sz w:val="22"/>
                <w:szCs w:val="22"/>
              </w:rPr>
            </w:pPr>
            <w:r w:rsidRPr="0089757A">
              <w:rPr>
                <w:rFonts w:asciiTheme="minorHAnsi" w:hAnsiTheme="minorHAnsi" w:cstheme="minorHAnsi"/>
                <w:sz w:val="22"/>
                <w:szCs w:val="22"/>
              </w:rPr>
              <w:t>High level of proficiency with Microsoft office (Outlook, Word, Excel, and PowerPoint)</w:t>
            </w:r>
          </w:p>
          <w:p w14:paraId="48DF242C" w14:textId="32A16EC9" w:rsidR="00A836E7" w:rsidRPr="00C46A8A" w:rsidRDefault="00002D51" w:rsidP="00025FDA">
            <w:pPr>
              <w:pStyle w:val="ListParagraph"/>
              <w:numPr>
                <w:ilvl w:val="0"/>
                <w:numId w:val="29"/>
              </w:numPr>
              <w:rPr>
                <w:rFonts w:asciiTheme="minorHAnsi" w:hAnsiTheme="minorHAnsi" w:cstheme="minorHAnsi"/>
                <w:b/>
                <w:sz w:val="22"/>
                <w:szCs w:val="22"/>
              </w:rPr>
            </w:pPr>
            <w:r w:rsidRPr="0089757A">
              <w:rPr>
                <w:rFonts w:asciiTheme="minorHAnsi" w:hAnsiTheme="minorHAnsi" w:cstheme="minorHAnsi"/>
                <w:sz w:val="22"/>
                <w:szCs w:val="22"/>
              </w:rPr>
              <w:t>Familiarity with Learning Management Systems (</w:t>
            </w:r>
            <w:proofErr w:type="spellStart"/>
            <w:r w:rsidRPr="0089757A">
              <w:rPr>
                <w:rFonts w:asciiTheme="minorHAnsi" w:hAnsiTheme="minorHAnsi" w:cstheme="minorHAnsi"/>
                <w:sz w:val="22"/>
                <w:szCs w:val="22"/>
              </w:rPr>
              <w:t>LMS</w:t>
            </w:r>
            <w:proofErr w:type="spellEnd"/>
            <w:r w:rsidRPr="0089757A">
              <w:rPr>
                <w:rFonts w:asciiTheme="minorHAnsi" w:hAnsiTheme="minorHAnsi" w:cstheme="minorHAnsi"/>
                <w:sz w:val="22"/>
                <w:szCs w:val="22"/>
              </w:rPr>
              <w:t xml:space="preserve">) </w:t>
            </w:r>
          </w:p>
        </w:tc>
      </w:tr>
    </w:tbl>
    <w:p w14:paraId="0362AF84" w14:textId="77777777" w:rsidR="00025FDA" w:rsidRPr="0089757A" w:rsidRDefault="00025FDA" w:rsidP="00D04555">
      <w:pPr>
        <w:rPr>
          <w:rFonts w:asciiTheme="minorHAnsi" w:hAnsiTheme="minorHAnsi" w:cstheme="minorHAnsi"/>
          <w:sz w:val="22"/>
          <w:szCs w:val="22"/>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44"/>
      </w:tblGrid>
      <w:tr w:rsidR="004067B3" w:rsidRPr="0089757A" w14:paraId="45826A57" w14:textId="77777777" w:rsidTr="000B5530">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6C3A0F" w14:textId="77777777" w:rsidR="004067B3" w:rsidRPr="00F74251" w:rsidRDefault="004067B3" w:rsidP="004067B3">
            <w:pPr>
              <w:rPr>
                <w:rFonts w:asciiTheme="minorHAnsi" w:hAnsiTheme="minorHAnsi" w:cstheme="minorHAnsi"/>
                <w:sz w:val="22"/>
                <w:szCs w:val="22"/>
              </w:rPr>
            </w:pPr>
            <w:r w:rsidRPr="0089757A">
              <w:rPr>
                <w:rFonts w:asciiTheme="minorHAnsi" w:hAnsiTheme="minorHAnsi" w:cstheme="minorHAnsi"/>
                <w:b/>
                <w:bCs/>
                <w:sz w:val="22"/>
                <w:szCs w:val="22"/>
              </w:rPr>
              <w:t>TRACK RECORD/EXPERIENCE</w:t>
            </w:r>
          </w:p>
          <w:p w14:paraId="6609B869" w14:textId="639C5FDD" w:rsidR="004067B3" w:rsidRPr="0089757A" w:rsidRDefault="004067B3" w:rsidP="003C1BDA">
            <w:pPr>
              <w:rPr>
                <w:rFonts w:asciiTheme="minorHAnsi" w:hAnsiTheme="minorHAnsi" w:cstheme="minorHAnsi"/>
                <w:b/>
                <w:bCs/>
                <w:sz w:val="22"/>
                <w:szCs w:val="22"/>
              </w:rPr>
            </w:pPr>
          </w:p>
        </w:tc>
      </w:tr>
      <w:tr w:rsidR="004067B3" w:rsidRPr="0089757A" w14:paraId="4B1E0658" w14:textId="77777777" w:rsidTr="000B5530">
        <w:trPr>
          <w:trHeight w:val="397"/>
        </w:trPr>
        <w:tc>
          <w:tcPr>
            <w:tcW w:w="5000" w:type="pct"/>
            <w:tcBorders>
              <w:top w:val="nil"/>
              <w:left w:val="single" w:sz="4" w:space="0" w:color="auto"/>
              <w:bottom w:val="single" w:sz="4" w:space="0" w:color="auto"/>
              <w:right w:val="single" w:sz="4" w:space="0" w:color="auto"/>
            </w:tcBorders>
            <w:vAlign w:val="center"/>
          </w:tcPr>
          <w:p w14:paraId="0DF99CE9" w14:textId="77777777" w:rsidR="00C46A8A" w:rsidRPr="00C46A8A" w:rsidRDefault="00C46A8A" w:rsidP="00C46A8A">
            <w:pPr>
              <w:tabs>
                <w:tab w:val="left" w:pos="720"/>
                <w:tab w:val="left" w:pos="1440"/>
                <w:tab w:val="left" w:pos="2160"/>
                <w:tab w:val="left" w:pos="2880"/>
                <w:tab w:val="left" w:pos="4680"/>
                <w:tab w:val="left" w:pos="5400"/>
                <w:tab w:val="right" w:pos="9000"/>
              </w:tabs>
              <w:spacing w:line="240" w:lineRule="atLeast"/>
              <w:jc w:val="both"/>
              <w:rPr>
                <w:rFonts w:asciiTheme="minorHAnsi" w:eastAsia="Cambria" w:hAnsiTheme="minorHAnsi" w:cstheme="minorHAnsi"/>
                <w:szCs w:val="24"/>
                <w:lang w:val="en-US"/>
              </w:rPr>
            </w:pPr>
            <w:r w:rsidRPr="00C46A8A">
              <w:rPr>
                <w:rFonts w:asciiTheme="minorHAnsi" w:eastAsia="Cambria" w:hAnsiTheme="minorHAnsi" w:cstheme="minorHAnsi"/>
                <w:szCs w:val="24"/>
                <w:lang w:val="en-US"/>
              </w:rPr>
              <w:t>Experience (typically 3 years+) of managing a Learning / OD Function and collaborative working</w:t>
            </w:r>
          </w:p>
          <w:p w14:paraId="3C054C85" w14:textId="77777777" w:rsidR="00C46A8A" w:rsidRPr="00C46A8A" w:rsidRDefault="00C46A8A" w:rsidP="00C46A8A">
            <w:pPr>
              <w:tabs>
                <w:tab w:val="left" w:pos="720"/>
                <w:tab w:val="left" w:pos="1440"/>
                <w:tab w:val="left" w:pos="2160"/>
                <w:tab w:val="left" w:pos="2880"/>
                <w:tab w:val="left" w:pos="4680"/>
                <w:tab w:val="left" w:pos="5400"/>
                <w:tab w:val="right" w:pos="9000"/>
              </w:tabs>
              <w:spacing w:line="240" w:lineRule="atLeast"/>
              <w:jc w:val="both"/>
              <w:rPr>
                <w:rFonts w:asciiTheme="minorHAnsi" w:eastAsia="Cambria" w:hAnsiTheme="minorHAnsi" w:cstheme="minorHAnsi"/>
                <w:szCs w:val="24"/>
                <w:lang w:val="en-US"/>
              </w:rPr>
            </w:pPr>
            <w:r w:rsidRPr="00C46A8A">
              <w:rPr>
                <w:rFonts w:asciiTheme="minorHAnsi" w:eastAsia="Cambria" w:hAnsiTheme="minorHAnsi" w:cstheme="minorHAnsi"/>
                <w:szCs w:val="24"/>
                <w:lang w:val="en-US"/>
              </w:rPr>
              <w:t>Track record (typically 3 years +) of effectively managing multi-disciplinary teams</w:t>
            </w:r>
          </w:p>
          <w:p w14:paraId="325554CC" w14:textId="77777777" w:rsidR="00C46A8A" w:rsidRPr="00C46A8A" w:rsidRDefault="00C46A8A" w:rsidP="00C46A8A">
            <w:pPr>
              <w:tabs>
                <w:tab w:val="left" w:pos="720"/>
                <w:tab w:val="left" w:pos="1440"/>
                <w:tab w:val="left" w:pos="2160"/>
                <w:tab w:val="left" w:pos="2880"/>
                <w:tab w:val="left" w:pos="4680"/>
                <w:tab w:val="left" w:pos="5400"/>
                <w:tab w:val="right" w:pos="9000"/>
              </w:tabs>
              <w:spacing w:line="240" w:lineRule="atLeast"/>
              <w:jc w:val="both"/>
              <w:rPr>
                <w:rFonts w:asciiTheme="minorHAnsi" w:eastAsia="Cambria" w:hAnsiTheme="minorHAnsi" w:cstheme="minorHAnsi"/>
                <w:szCs w:val="24"/>
                <w:lang w:val="en-US"/>
              </w:rPr>
            </w:pPr>
            <w:r w:rsidRPr="00C46A8A">
              <w:rPr>
                <w:rFonts w:asciiTheme="minorHAnsi" w:eastAsia="Cambria" w:hAnsiTheme="minorHAnsi" w:cstheme="minorHAnsi"/>
                <w:szCs w:val="24"/>
                <w:lang w:val="en-US"/>
              </w:rPr>
              <w:t>Track record (typically 3 years +) of effectively developing and implementing a learning agenda/strategy, working with a broad range of stakeholder groups;</w:t>
            </w:r>
          </w:p>
          <w:p w14:paraId="0EA2DEB8" w14:textId="77777777" w:rsidR="00C46A8A" w:rsidRPr="00C46A8A" w:rsidRDefault="00C46A8A" w:rsidP="00C46A8A">
            <w:pPr>
              <w:tabs>
                <w:tab w:val="left" w:pos="720"/>
                <w:tab w:val="left" w:pos="1440"/>
                <w:tab w:val="left" w:pos="2160"/>
                <w:tab w:val="left" w:pos="2880"/>
                <w:tab w:val="left" w:pos="4680"/>
                <w:tab w:val="left" w:pos="5400"/>
                <w:tab w:val="right" w:pos="9000"/>
              </w:tabs>
              <w:spacing w:line="240" w:lineRule="atLeast"/>
              <w:jc w:val="both"/>
              <w:rPr>
                <w:rFonts w:asciiTheme="minorHAnsi" w:eastAsia="Cambria" w:hAnsiTheme="minorHAnsi" w:cstheme="minorHAnsi"/>
                <w:szCs w:val="24"/>
                <w:lang w:val="en-US"/>
              </w:rPr>
            </w:pPr>
            <w:r w:rsidRPr="00C46A8A">
              <w:rPr>
                <w:rFonts w:asciiTheme="minorHAnsi" w:eastAsia="Cambria" w:hAnsiTheme="minorHAnsi" w:cstheme="minorHAnsi"/>
                <w:szCs w:val="24"/>
                <w:lang w:val="en-US"/>
              </w:rPr>
              <w:t xml:space="preserve">Track record (typically 3 years +) of being able to pivot strategy and respond to changing technologies to support continuous improvement and growth across an </w:t>
            </w:r>
            <w:proofErr w:type="spellStart"/>
            <w:r w:rsidRPr="00C46A8A">
              <w:rPr>
                <w:rFonts w:asciiTheme="minorHAnsi" w:eastAsia="Cambria" w:hAnsiTheme="minorHAnsi" w:cstheme="minorHAnsi"/>
                <w:szCs w:val="24"/>
                <w:lang w:val="en-US"/>
              </w:rPr>
              <w:t>organisation</w:t>
            </w:r>
            <w:proofErr w:type="spellEnd"/>
          </w:p>
          <w:p w14:paraId="1946ECB2" w14:textId="77777777" w:rsidR="00C46A8A" w:rsidRPr="00C46A8A" w:rsidRDefault="00C46A8A" w:rsidP="00C46A8A">
            <w:pPr>
              <w:tabs>
                <w:tab w:val="left" w:pos="720"/>
                <w:tab w:val="left" w:pos="1440"/>
                <w:tab w:val="left" w:pos="2160"/>
                <w:tab w:val="left" w:pos="2880"/>
                <w:tab w:val="left" w:pos="4680"/>
                <w:tab w:val="left" w:pos="5400"/>
                <w:tab w:val="right" w:pos="9000"/>
              </w:tabs>
              <w:spacing w:line="240" w:lineRule="atLeast"/>
              <w:jc w:val="both"/>
              <w:rPr>
                <w:rFonts w:asciiTheme="minorHAnsi" w:eastAsia="Cambria" w:hAnsiTheme="minorHAnsi" w:cstheme="minorHAnsi"/>
                <w:szCs w:val="24"/>
                <w:lang w:val="en-US"/>
              </w:rPr>
            </w:pPr>
            <w:r w:rsidRPr="00C46A8A">
              <w:rPr>
                <w:rFonts w:asciiTheme="minorHAnsi" w:eastAsia="Cambria" w:hAnsiTheme="minorHAnsi" w:cstheme="minorHAnsi"/>
                <w:szCs w:val="24"/>
                <w:lang w:val="en-US"/>
              </w:rPr>
              <w:t xml:space="preserve">Experience (typically 3 years +) of delivering effective learning and development methods, technologies and training </w:t>
            </w:r>
            <w:proofErr w:type="spellStart"/>
            <w:r w:rsidRPr="00C46A8A">
              <w:rPr>
                <w:rFonts w:asciiTheme="minorHAnsi" w:eastAsia="Cambria" w:hAnsiTheme="minorHAnsi" w:cstheme="minorHAnsi"/>
                <w:szCs w:val="24"/>
                <w:lang w:val="en-US"/>
              </w:rPr>
              <w:t>programmes</w:t>
            </w:r>
            <w:proofErr w:type="spellEnd"/>
            <w:r w:rsidRPr="00C46A8A">
              <w:rPr>
                <w:rFonts w:asciiTheme="minorHAnsi" w:eastAsia="Cambria" w:hAnsiTheme="minorHAnsi" w:cstheme="minorHAnsi"/>
                <w:szCs w:val="24"/>
                <w:lang w:val="en-US"/>
              </w:rPr>
              <w:t xml:space="preserve"> involving engagement with complex stakeholder groups</w:t>
            </w:r>
          </w:p>
          <w:p w14:paraId="2C484510" w14:textId="597B7785" w:rsidR="00F4161A" w:rsidRPr="00C46A8A" w:rsidRDefault="00C46A8A" w:rsidP="003C1BDA">
            <w:pPr>
              <w:rPr>
                <w:rFonts w:asciiTheme="minorHAnsi" w:hAnsiTheme="minorHAnsi" w:cstheme="minorHAnsi"/>
                <w:color w:val="FF0000"/>
                <w:sz w:val="22"/>
                <w:szCs w:val="22"/>
                <w:bdr w:val="none" w:sz="0" w:space="0" w:color="auto" w:frame="1"/>
                <w:lang w:eastAsia="en-GB"/>
              </w:rPr>
            </w:pPr>
            <w:r w:rsidRPr="00C46A8A">
              <w:rPr>
                <w:rFonts w:asciiTheme="minorHAnsi" w:eastAsia="Cambria" w:hAnsiTheme="minorHAnsi" w:cstheme="minorHAnsi"/>
                <w:szCs w:val="24"/>
                <w:lang w:val="en-US"/>
              </w:rPr>
              <w:t>Experience (typically 3 years +) of using management information to support business planning and improvement</w:t>
            </w:r>
          </w:p>
        </w:tc>
      </w:tr>
    </w:tbl>
    <w:p w14:paraId="2A3BDB64" w14:textId="77777777" w:rsidR="005A2345" w:rsidRPr="0089757A" w:rsidRDefault="005A2345" w:rsidP="00D04555">
      <w:pPr>
        <w:rPr>
          <w:rFonts w:asciiTheme="minorHAnsi" w:hAnsiTheme="minorHAnsi" w:cstheme="minorHAnsi"/>
          <w:sz w:val="22"/>
          <w:szCs w:val="22"/>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44"/>
      </w:tblGrid>
      <w:tr w:rsidR="00D53738" w:rsidRPr="0089757A" w14:paraId="15C541CD" w14:textId="77777777" w:rsidTr="00002D51">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79578F" w14:textId="39711F50" w:rsidR="00D53738" w:rsidRPr="0089757A" w:rsidRDefault="00D53738" w:rsidP="003C1BDA">
            <w:pPr>
              <w:rPr>
                <w:rFonts w:asciiTheme="minorHAnsi" w:hAnsiTheme="minorHAnsi" w:cstheme="minorHAnsi"/>
                <w:b/>
                <w:bCs/>
                <w:sz w:val="22"/>
                <w:szCs w:val="22"/>
              </w:rPr>
            </w:pPr>
            <w:r w:rsidRPr="0089757A">
              <w:rPr>
                <w:rFonts w:asciiTheme="minorHAnsi" w:hAnsiTheme="minorHAnsi" w:cstheme="minorHAnsi"/>
                <w:b/>
                <w:bCs/>
                <w:sz w:val="22"/>
                <w:szCs w:val="22"/>
              </w:rPr>
              <w:t>EDUCATIONAL ATTAINMENT/ QUALIFICATIONS</w:t>
            </w:r>
          </w:p>
        </w:tc>
      </w:tr>
      <w:tr w:rsidR="00D53738" w:rsidRPr="0089757A" w14:paraId="4EECF4DE" w14:textId="77777777" w:rsidTr="00002D51">
        <w:trPr>
          <w:trHeight w:val="283"/>
        </w:trPr>
        <w:tc>
          <w:tcPr>
            <w:tcW w:w="5000" w:type="pct"/>
            <w:tcBorders>
              <w:top w:val="single" w:sz="4" w:space="0" w:color="auto"/>
              <w:left w:val="single" w:sz="4" w:space="0" w:color="auto"/>
              <w:bottom w:val="single" w:sz="4" w:space="0" w:color="auto"/>
              <w:right w:val="single" w:sz="4" w:space="0" w:color="auto"/>
            </w:tcBorders>
            <w:vAlign w:val="center"/>
          </w:tcPr>
          <w:p w14:paraId="32AD09A9" w14:textId="3CD2050B" w:rsidR="00782A44" w:rsidRPr="0089757A" w:rsidRDefault="00D53738" w:rsidP="00D90C17">
            <w:pPr>
              <w:rPr>
                <w:rFonts w:asciiTheme="minorHAnsi" w:hAnsiTheme="minorHAnsi" w:cstheme="minorHAnsi"/>
                <w:sz w:val="22"/>
                <w:szCs w:val="22"/>
              </w:rPr>
            </w:pPr>
            <w:r w:rsidRPr="0089757A">
              <w:rPr>
                <w:rFonts w:asciiTheme="minorHAnsi" w:hAnsiTheme="minorHAnsi" w:cstheme="minorHAnsi"/>
                <w:sz w:val="22"/>
                <w:szCs w:val="22"/>
              </w:rPr>
              <w:t>Educated to degree level or equivalent</w:t>
            </w:r>
            <w:r w:rsidR="00662EDC" w:rsidRPr="0089757A">
              <w:rPr>
                <w:rFonts w:asciiTheme="minorHAnsi" w:hAnsiTheme="minorHAnsi" w:cstheme="minorHAnsi"/>
                <w:sz w:val="22"/>
                <w:szCs w:val="22"/>
              </w:rPr>
              <w:t xml:space="preserve"> in a related qualification</w:t>
            </w:r>
          </w:p>
          <w:p w14:paraId="4B7A0354" w14:textId="114B8ED9" w:rsidR="00D90C17" w:rsidRPr="0089757A" w:rsidRDefault="00D90C17" w:rsidP="00D90C17">
            <w:pPr>
              <w:rPr>
                <w:rFonts w:asciiTheme="minorHAnsi" w:hAnsiTheme="minorHAnsi" w:cstheme="minorHAnsi"/>
                <w:sz w:val="22"/>
                <w:szCs w:val="22"/>
              </w:rPr>
            </w:pPr>
          </w:p>
        </w:tc>
      </w:tr>
    </w:tbl>
    <w:p w14:paraId="120D5845" w14:textId="77777777" w:rsidR="007F1EAC" w:rsidRPr="0089757A" w:rsidRDefault="007F1EAC" w:rsidP="00D04555">
      <w:pPr>
        <w:rPr>
          <w:rFonts w:asciiTheme="minorHAnsi" w:hAnsiTheme="minorHAnsi" w:cstheme="minorHAnsi"/>
          <w:sz w:val="22"/>
          <w:szCs w:val="22"/>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44"/>
      </w:tblGrid>
      <w:tr w:rsidR="00D53738" w:rsidRPr="0089757A" w14:paraId="0CE0C754" w14:textId="77777777" w:rsidTr="000B5530">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9E3D42" w14:textId="77777777" w:rsidR="00D53738" w:rsidRPr="0089757A" w:rsidRDefault="00D53738" w:rsidP="003C1BDA">
            <w:pPr>
              <w:rPr>
                <w:rFonts w:asciiTheme="minorHAnsi" w:hAnsiTheme="minorHAnsi" w:cstheme="minorHAnsi"/>
                <w:b/>
                <w:bCs/>
                <w:sz w:val="22"/>
                <w:szCs w:val="22"/>
              </w:rPr>
            </w:pPr>
            <w:r w:rsidRPr="0089757A">
              <w:rPr>
                <w:rFonts w:asciiTheme="minorHAnsi" w:hAnsiTheme="minorHAnsi" w:cstheme="minorHAnsi"/>
                <w:b/>
                <w:bCs/>
                <w:sz w:val="22"/>
                <w:szCs w:val="22"/>
              </w:rPr>
              <w:t>PROFESSIONAL BODY MEMBERSHIP</w:t>
            </w:r>
          </w:p>
        </w:tc>
      </w:tr>
      <w:tr w:rsidR="00D53738" w:rsidRPr="0089757A" w14:paraId="14A18057" w14:textId="77777777" w:rsidTr="000B5530">
        <w:trPr>
          <w:trHeight w:val="397"/>
        </w:trPr>
        <w:tc>
          <w:tcPr>
            <w:tcW w:w="5000" w:type="pct"/>
            <w:tcBorders>
              <w:top w:val="single" w:sz="4" w:space="0" w:color="auto"/>
              <w:left w:val="single" w:sz="4" w:space="0" w:color="auto"/>
              <w:bottom w:val="single" w:sz="4" w:space="0" w:color="auto"/>
              <w:right w:val="single" w:sz="4" w:space="0" w:color="auto"/>
            </w:tcBorders>
            <w:vAlign w:val="center"/>
          </w:tcPr>
          <w:p w14:paraId="264B9658" w14:textId="79719DC5" w:rsidR="00916D85" w:rsidRPr="0089757A" w:rsidRDefault="00916D85" w:rsidP="003C1BDA">
            <w:pPr>
              <w:rPr>
                <w:rFonts w:asciiTheme="minorHAnsi" w:hAnsiTheme="minorHAnsi" w:cstheme="minorHAnsi"/>
                <w:sz w:val="22"/>
                <w:szCs w:val="22"/>
              </w:rPr>
            </w:pPr>
            <w:r w:rsidRPr="0089757A">
              <w:rPr>
                <w:rFonts w:asciiTheme="minorHAnsi" w:hAnsiTheme="minorHAnsi" w:cstheme="minorHAnsi"/>
                <w:sz w:val="22"/>
                <w:szCs w:val="22"/>
              </w:rPr>
              <w:t>N/A</w:t>
            </w:r>
          </w:p>
        </w:tc>
      </w:tr>
    </w:tbl>
    <w:p w14:paraId="12C53837" w14:textId="77777777" w:rsidR="00D04555" w:rsidRPr="0089757A" w:rsidRDefault="00D04555" w:rsidP="00D04555">
      <w:pPr>
        <w:rPr>
          <w:rFonts w:asciiTheme="minorHAnsi" w:hAnsiTheme="minorHAnsi" w:cstheme="minorHAnsi"/>
          <w:sz w:val="22"/>
          <w:szCs w:val="22"/>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44"/>
      </w:tblGrid>
      <w:tr w:rsidR="00D53738" w:rsidRPr="0089757A" w14:paraId="49AE77D5" w14:textId="77777777" w:rsidTr="000B5530">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0A48B5" w14:textId="77777777" w:rsidR="00D53738" w:rsidRPr="0089757A" w:rsidRDefault="00D53738" w:rsidP="003C1BDA">
            <w:pPr>
              <w:rPr>
                <w:rFonts w:asciiTheme="minorHAnsi" w:hAnsiTheme="minorHAnsi" w:cstheme="minorHAnsi"/>
                <w:b/>
                <w:bCs/>
                <w:sz w:val="22"/>
                <w:szCs w:val="22"/>
              </w:rPr>
            </w:pPr>
            <w:r w:rsidRPr="0089757A">
              <w:rPr>
                <w:rFonts w:asciiTheme="minorHAnsi" w:hAnsiTheme="minorHAnsi" w:cstheme="minorHAnsi"/>
                <w:b/>
                <w:bCs/>
                <w:sz w:val="22"/>
                <w:szCs w:val="22"/>
              </w:rPr>
              <w:t>OTHER REQUIREMENTS FOR THE ROLE</w:t>
            </w:r>
          </w:p>
        </w:tc>
      </w:tr>
      <w:tr w:rsidR="00D53738" w:rsidRPr="0089757A" w14:paraId="7A5B4541" w14:textId="77777777" w:rsidTr="000B5530">
        <w:trPr>
          <w:trHeight w:val="397"/>
        </w:trPr>
        <w:tc>
          <w:tcPr>
            <w:tcW w:w="5000" w:type="pct"/>
            <w:tcBorders>
              <w:top w:val="single" w:sz="4" w:space="0" w:color="auto"/>
              <w:left w:val="single" w:sz="4" w:space="0" w:color="auto"/>
              <w:bottom w:val="single" w:sz="4" w:space="0" w:color="auto"/>
              <w:right w:val="single" w:sz="4" w:space="0" w:color="auto"/>
            </w:tcBorders>
            <w:vAlign w:val="center"/>
          </w:tcPr>
          <w:p w14:paraId="4537F0DC" w14:textId="28503A8D" w:rsidR="00002D51" w:rsidRPr="0089757A" w:rsidRDefault="00002D51" w:rsidP="00002D51">
            <w:pPr>
              <w:pStyle w:val="NormalWeb"/>
              <w:spacing w:before="0" w:beforeAutospacing="0" w:after="165" w:afterAutospacing="0"/>
              <w:rPr>
                <w:rFonts w:asciiTheme="minorHAnsi" w:hAnsiTheme="minorHAnsi" w:cstheme="minorHAnsi"/>
              </w:rPr>
            </w:pPr>
            <w:r w:rsidRPr="0089757A">
              <w:rPr>
                <w:rFonts w:asciiTheme="minorHAnsi" w:hAnsiTheme="minorHAnsi" w:cstheme="minorHAnsi"/>
              </w:rPr>
              <w:t xml:space="preserve">Experience of </w:t>
            </w:r>
            <w:r w:rsidR="00F74251">
              <w:rPr>
                <w:rFonts w:asciiTheme="minorHAnsi" w:hAnsiTheme="minorHAnsi" w:cstheme="minorHAnsi"/>
              </w:rPr>
              <w:t xml:space="preserve">and managing </w:t>
            </w:r>
            <w:r w:rsidRPr="0089757A">
              <w:rPr>
                <w:rFonts w:asciiTheme="minorHAnsi" w:hAnsiTheme="minorHAnsi" w:cstheme="minorHAnsi"/>
              </w:rPr>
              <w:t xml:space="preserve">E-Learning design and use of E-Learning platforms/packages </w:t>
            </w:r>
          </w:p>
        </w:tc>
      </w:tr>
    </w:tbl>
    <w:p w14:paraId="1A7CC321" w14:textId="77777777" w:rsidR="00D04555" w:rsidRPr="0089757A" w:rsidRDefault="00D04555" w:rsidP="00002D51">
      <w:pPr>
        <w:rPr>
          <w:rFonts w:asciiTheme="minorHAnsi" w:hAnsiTheme="minorHAnsi" w:cstheme="minorHAnsi"/>
          <w:sz w:val="22"/>
          <w:szCs w:val="22"/>
        </w:rPr>
      </w:pPr>
    </w:p>
    <w:sectPr w:rsidR="00D04555" w:rsidRPr="0089757A" w:rsidSect="004938BD">
      <w:pgSz w:w="16838" w:h="11906" w:orient="landscape" w:code="9"/>
      <w:pgMar w:top="1440" w:right="1440" w:bottom="1440" w:left="1440" w:header="720" w:footer="72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27ECD" w14:textId="77777777" w:rsidR="009F08BB" w:rsidRDefault="009F08BB" w:rsidP="00DA34F2">
      <w:r>
        <w:separator/>
      </w:r>
    </w:p>
  </w:endnote>
  <w:endnote w:type="continuationSeparator" w:id="0">
    <w:p w14:paraId="6C6A1368" w14:textId="77777777" w:rsidR="009F08BB" w:rsidRDefault="009F08BB" w:rsidP="00DA3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399E4" w14:textId="39F88CB8" w:rsidR="00033310" w:rsidRPr="001A037C" w:rsidRDefault="00662EDC">
    <w:pPr>
      <w:pStyle w:val="Footer"/>
      <w:rPr>
        <w:rFonts w:ascii="Tw Cen MT Condensed Extra Bold" w:hAnsi="Tw Cen MT Condensed Extra Bold"/>
        <w:color w:val="000000" w:themeColor="text1"/>
        <w:sz w:val="32"/>
      </w:rPr>
    </w:pPr>
    <w:r w:rsidRPr="001A037C">
      <w:rPr>
        <w:rFonts w:ascii="Tw Cen MT Condensed Extra Bold" w:hAnsi="Tw Cen MT Condensed Extra Bold"/>
        <w:noProof/>
        <w:color w:val="000000" w:themeColor="text1"/>
        <w:sz w:val="32"/>
        <w:lang w:eastAsia="en-GB"/>
      </w:rPr>
      <mc:AlternateContent>
        <mc:Choice Requires="wps">
          <w:drawing>
            <wp:anchor distT="0" distB="0" distL="114300" distR="114300" simplePos="0" relativeHeight="251661312" behindDoc="0" locked="0" layoutInCell="1" allowOverlap="1" wp14:anchorId="457B1099" wp14:editId="6DA0525F">
              <wp:simplePos x="0" y="0"/>
              <wp:positionH relativeFrom="page">
                <wp:align>left</wp:align>
              </wp:positionH>
              <wp:positionV relativeFrom="paragraph">
                <wp:posOffset>91996</wp:posOffset>
              </wp:positionV>
              <wp:extent cx="10769600" cy="158750"/>
              <wp:effectExtent l="0" t="0" r="0" b="0"/>
              <wp:wrapNone/>
              <wp:docPr id="3" name="Rectangle 3"/>
              <wp:cNvGraphicFramePr/>
              <a:graphic xmlns:a="http://schemas.openxmlformats.org/drawingml/2006/main">
                <a:graphicData uri="http://schemas.microsoft.com/office/word/2010/wordprocessingShape">
                  <wps:wsp>
                    <wps:cNvSpPr/>
                    <wps:spPr>
                      <a:xfrm>
                        <a:off x="0" y="0"/>
                        <a:ext cx="10769600" cy="158750"/>
                      </a:xfrm>
                      <a:prstGeom prst="rect">
                        <a:avLst/>
                      </a:prstGeom>
                      <a:solidFill>
                        <a:srgbClr val="FDB8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9FFD4" id="Rectangle 3" o:spid="_x0000_s1026" style="position:absolute;margin-left:0;margin-top:7.25pt;width:848pt;height:12.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" fillcolor="#fdb823" stroked="f" strokeweight="1pt">
              <w10:wrap anchorx="page"/>
            </v:rect>
          </w:pict>
        </mc:Fallback>
      </mc:AlternateContent>
    </w:r>
    <w:r w:rsidRPr="001A037C">
      <w:rPr>
        <w:rFonts w:ascii="Tw Cen MT Condensed Extra Bold" w:hAnsi="Tw Cen MT Condensed Extra Bold"/>
        <w:noProof/>
        <w:color w:val="000000" w:themeColor="text1"/>
        <w:sz w:val="32"/>
        <w:lang w:eastAsia="en-GB"/>
      </w:rPr>
      <mc:AlternateContent>
        <mc:Choice Requires="wps">
          <w:drawing>
            <wp:anchor distT="0" distB="0" distL="114300" distR="114300" simplePos="0" relativeHeight="251659264" behindDoc="0" locked="0" layoutInCell="1" allowOverlap="1" wp14:anchorId="21E47B94" wp14:editId="0404A650">
              <wp:simplePos x="0" y="0"/>
              <wp:positionH relativeFrom="page">
                <wp:align>left</wp:align>
              </wp:positionH>
              <wp:positionV relativeFrom="paragraph">
                <wp:posOffset>248277</wp:posOffset>
              </wp:positionV>
              <wp:extent cx="10871200" cy="419100"/>
              <wp:effectExtent l="0" t="0" r="6350" b="0"/>
              <wp:wrapNone/>
              <wp:docPr id="2" name="Rectangle 2"/>
              <wp:cNvGraphicFramePr/>
              <a:graphic xmlns:a="http://schemas.openxmlformats.org/drawingml/2006/main">
                <a:graphicData uri="http://schemas.microsoft.com/office/word/2010/wordprocessingShape">
                  <wps:wsp>
                    <wps:cNvSpPr/>
                    <wps:spPr>
                      <a:xfrm>
                        <a:off x="0" y="0"/>
                        <a:ext cx="10871200" cy="419100"/>
                      </a:xfrm>
                      <a:prstGeom prst="rect">
                        <a:avLst/>
                      </a:prstGeom>
                      <a:solidFill>
                        <a:srgbClr val="EB6D2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EF519" id="Rectangle 2" o:spid="_x0000_s1026" style="position:absolute;margin-left:0;margin-top:19.55pt;width:856pt;height:33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" fillcolor="#eb6d20"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3480" w14:textId="50F4A63D" w:rsidR="00DA34F2" w:rsidRDefault="00DA34F2">
    <w:pPr>
      <w:pBdr>
        <w:left w:val="single" w:sz="12" w:space="11" w:color="5B9BD5" w:themeColor="accent1"/>
      </w:pBdr>
      <w:tabs>
        <w:tab w:val="left" w:pos="622"/>
      </w:tabs>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fldChar w:fldCharType="begin"/>
    </w:r>
    <w:r>
      <w:rPr>
        <w:rFonts w:asciiTheme="majorHAnsi" w:eastAsiaTheme="majorEastAsia" w:hAnsiTheme="majorHAnsi" w:cstheme="majorBidi"/>
        <w:color w:val="2E74B5" w:themeColor="accent1" w:themeShade="BF"/>
        <w:sz w:val="26"/>
        <w:szCs w:val="26"/>
      </w:rPr>
      <w:instrText xml:space="preserve"> PAGE   \* MERGEFORMAT </w:instrText>
    </w:r>
    <w:r>
      <w:rPr>
        <w:rFonts w:asciiTheme="majorHAnsi" w:eastAsiaTheme="majorEastAsia" w:hAnsiTheme="majorHAnsi" w:cstheme="majorBidi"/>
        <w:color w:val="2E74B5" w:themeColor="accent1" w:themeShade="BF"/>
        <w:sz w:val="26"/>
        <w:szCs w:val="26"/>
      </w:rPr>
      <w:fldChar w:fldCharType="separate"/>
    </w:r>
    <w:r w:rsidR="003021B7">
      <w:rPr>
        <w:rFonts w:asciiTheme="majorHAnsi" w:eastAsiaTheme="majorEastAsia" w:hAnsiTheme="majorHAnsi" w:cstheme="majorBidi"/>
        <w:noProof/>
        <w:color w:val="2E74B5" w:themeColor="accent1" w:themeShade="BF"/>
        <w:sz w:val="26"/>
        <w:szCs w:val="26"/>
      </w:rPr>
      <w:t>0</w:t>
    </w:r>
    <w:r>
      <w:rPr>
        <w:rFonts w:asciiTheme="majorHAnsi" w:eastAsiaTheme="majorEastAsia" w:hAnsiTheme="majorHAnsi" w:cstheme="majorBidi"/>
        <w:noProof/>
        <w:color w:val="2E74B5" w:themeColor="accent1" w:themeShade="BF"/>
        <w:sz w:val="26"/>
        <w:szCs w:val="26"/>
      </w:rPr>
      <w:fldChar w:fldCharType="end"/>
    </w:r>
  </w:p>
  <w:p w14:paraId="66920F8E" w14:textId="77777777" w:rsidR="00DA34F2" w:rsidRDefault="00DA3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8FD9E" w14:textId="77777777" w:rsidR="009F08BB" w:rsidRDefault="009F08BB" w:rsidP="00DA34F2">
      <w:r>
        <w:separator/>
      </w:r>
    </w:p>
  </w:footnote>
  <w:footnote w:type="continuationSeparator" w:id="0">
    <w:p w14:paraId="2B86C6E2" w14:textId="77777777" w:rsidR="009F08BB" w:rsidRDefault="009F08BB" w:rsidP="00DA34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0AC8026"/>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D210346C"/>
    <w:lvl w:ilvl="0">
      <w:start w:val="1"/>
      <w:numFmt w:val="decimal"/>
      <w:pStyle w:val="Heading1"/>
      <w:lvlText w:val="%1."/>
      <w:legacy w:legacy="1" w:legacySpace="288" w:legacyIndent="720"/>
      <w:lvlJc w:val="left"/>
      <w:rPr>
        <w:b/>
        <w:color w:val="C45911" w:themeColor="accent2" w:themeShade="BF"/>
      </w:rPr>
    </w:lvl>
    <w:lvl w:ilvl="1">
      <w:start w:val="1"/>
      <w:numFmt w:val="decimal"/>
      <w:pStyle w:val="Heading2"/>
      <w:lvlText w:val="%1.%2"/>
      <w:legacy w:legacy="1" w:legacySpace="284" w:legacyIndent="720"/>
      <w:lvlJc w:val="left"/>
      <w:rPr>
        <w:b/>
        <w:color w:val="auto"/>
        <w:sz w:val="24"/>
        <w:szCs w:val="24"/>
      </w:rPr>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00F6FE4"/>
    <w:multiLevelType w:val="hybridMultilevel"/>
    <w:tmpl w:val="98EC0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7C10CA"/>
    <w:multiLevelType w:val="hybridMultilevel"/>
    <w:tmpl w:val="948AFF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1D16ECB"/>
    <w:multiLevelType w:val="hybridMultilevel"/>
    <w:tmpl w:val="D60646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3A3935"/>
    <w:multiLevelType w:val="hybridMultilevel"/>
    <w:tmpl w:val="E30E32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7F45C81"/>
    <w:multiLevelType w:val="hybridMultilevel"/>
    <w:tmpl w:val="37A2A6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ED0370"/>
    <w:multiLevelType w:val="hybridMultilevel"/>
    <w:tmpl w:val="2C82D8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BC1E44"/>
    <w:multiLevelType w:val="hybridMultilevel"/>
    <w:tmpl w:val="A4B8AB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6D47841"/>
    <w:multiLevelType w:val="hybridMultilevel"/>
    <w:tmpl w:val="702CA0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F96484"/>
    <w:multiLevelType w:val="hybridMultilevel"/>
    <w:tmpl w:val="D5689B6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AF15001"/>
    <w:multiLevelType w:val="hybridMultilevel"/>
    <w:tmpl w:val="C1C08D52"/>
    <w:lvl w:ilvl="0" w:tplc="FBF45308">
      <w:start w:val="1"/>
      <w:numFmt w:val="bullet"/>
      <w:lvlText w:val=""/>
      <w:lvlJc w:val="left"/>
      <w:pPr>
        <w:ind w:left="720" w:hanging="360"/>
      </w:pPr>
      <w:rPr>
        <w:rFonts w:ascii="Symbol" w:hAnsi="Symbol" w:hint="default"/>
        <w:color w:val="C45911" w:themeColor="accent2"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5705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DE225A7"/>
    <w:multiLevelType w:val="hybridMultilevel"/>
    <w:tmpl w:val="52004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DE2280A"/>
    <w:multiLevelType w:val="hybridMultilevel"/>
    <w:tmpl w:val="A328DE44"/>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2B646153"/>
    <w:multiLevelType w:val="hybridMultilevel"/>
    <w:tmpl w:val="42A6673A"/>
    <w:lvl w:ilvl="0" w:tplc="A5DC7E7A">
      <w:start w:val="1"/>
      <w:numFmt w:val="bullet"/>
      <w:lvlText w:val=""/>
      <w:lvlJc w:val="left"/>
      <w:pPr>
        <w:ind w:left="790" w:hanging="360"/>
      </w:pPr>
      <w:rPr>
        <w:rFonts w:ascii="Symbol" w:hAnsi="Symbol" w:hint="default"/>
        <w:color w:val="C45911" w:themeColor="accent2" w:themeShade="BF"/>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6" w15:restartNumberingAfterBreak="0">
    <w:nsid w:val="30A85CA7"/>
    <w:multiLevelType w:val="hybridMultilevel"/>
    <w:tmpl w:val="7C2E6D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2D723B4"/>
    <w:multiLevelType w:val="hybridMultilevel"/>
    <w:tmpl w:val="BA248912"/>
    <w:lvl w:ilvl="0" w:tplc="08090001">
      <w:start w:val="1"/>
      <w:numFmt w:val="bullet"/>
      <w:lvlText w:val=""/>
      <w:lvlJc w:val="left"/>
      <w:pPr>
        <w:tabs>
          <w:tab w:val="num" w:pos="294"/>
        </w:tabs>
        <w:ind w:left="294" w:hanging="360"/>
      </w:pPr>
      <w:rPr>
        <w:rFonts w:ascii="Symbol" w:hAnsi="Symbol" w:hint="default"/>
      </w:rPr>
    </w:lvl>
    <w:lvl w:ilvl="1" w:tplc="08090003">
      <w:start w:val="1"/>
      <w:numFmt w:val="bullet"/>
      <w:lvlText w:val="o"/>
      <w:lvlJc w:val="left"/>
      <w:pPr>
        <w:tabs>
          <w:tab w:val="num" w:pos="1014"/>
        </w:tabs>
        <w:ind w:left="1014" w:hanging="360"/>
      </w:pPr>
      <w:rPr>
        <w:rFonts w:ascii="Courier New" w:hAnsi="Courier New" w:cs="Courier New" w:hint="default"/>
      </w:rPr>
    </w:lvl>
    <w:lvl w:ilvl="2" w:tplc="08090005">
      <w:start w:val="1"/>
      <w:numFmt w:val="bullet"/>
      <w:lvlText w:val=""/>
      <w:lvlJc w:val="left"/>
      <w:pPr>
        <w:tabs>
          <w:tab w:val="num" w:pos="1734"/>
        </w:tabs>
        <w:ind w:left="1734" w:hanging="360"/>
      </w:pPr>
      <w:rPr>
        <w:rFonts w:ascii="Wingdings" w:hAnsi="Wingdings" w:hint="default"/>
      </w:rPr>
    </w:lvl>
    <w:lvl w:ilvl="3" w:tplc="08090001">
      <w:start w:val="1"/>
      <w:numFmt w:val="bullet"/>
      <w:lvlText w:val=""/>
      <w:lvlJc w:val="left"/>
      <w:pPr>
        <w:tabs>
          <w:tab w:val="num" w:pos="2454"/>
        </w:tabs>
        <w:ind w:left="2454" w:hanging="360"/>
      </w:pPr>
      <w:rPr>
        <w:rFonts w:ascii="Symbol" w:hAnsi="Symbol" w:hint="default"/>
      </w:rPr>
    </w:lvl>
    <w:lvl w:ilvl="4" w:tplc="08090003">
      <w:start w:val="1"/>
      <w:numFmt w:val="bullet"/>
      <w:lvlText w:val="o"/>
      <w:lvlJc w:val="left"/>
      <w:pPr>
        <w:tabs>
          <w:tab w:val="num" w:pos="3174"/>
        </w:tabs>
        <w:ind w:left="3174" w:hanging="360"/>
      </w:pPr>
      <w:rPr>
        <w:rFonts w:ascii="Courier New" w:hAnsi="Courier New" w:cs="Courier New" w:hint="default"/>
      </w:rPr>
    </w:lvl>
    <w:lvl w:ilvl="5" w:tplc="08090005">
      <w:start w:val="1"/>
      <w:numFmt w:val="bullet"/>
      <w:lvlText w:val=""/>
      <w:lvlJc w:val="left"/>
      <w:pPr>
        <w:tabs>
          <w:tab w:val="num" w:pos="3894"/>
        </w:tabs>
        <w:ind w:left="3894" w:hanging="360"/>
      </w:pPr>
      <w:rPr>
        <w:rFonts w:ascii="Wingdings" w:hAnsi="Wingdings" w:hint="default"/>
      </w:rPr>
    </w:lvl>
    <w:lvl w:ilvl="6" w:tplc="08090001">
      <w:start w:val="1"/>
      <w:numFmt w:val="bullet"/>
      <w:lvlText w:val=""/>
      <w:lvlJc w:val="left"/>
      <w:pPr>
        <w:tabs>
          <w:tab w:val="num" w:pos="4614"/>
        </w:tabs>
        <w:ind w:left="4614" w:hanging="360"/>
      </w:pPr>
      <w:rPr>
        <w:rFonts w:ascii="Symbol" w:hAnsi="Symbol" w:hint="default"/>
      </w:rPr>
    </w:lvl>
    <w:lvl w:ilvl="7" w:tplc="08090003">
      <w:start w:val="1"/>
      <w:numFmt w:val="bullet"/>
      <w:lvlText w:val="o"/>
      <w:lvlJc w:val="left"/>
      <w:pPr>
        <w:tabs>
          <w:tab w:val="num" w:pos="5334"/>
        </w:tabs>
        <w:ind w:left="5334" w:hanging="360"/>
      </w:pPr>
      <w:rPr>
        <w:rFonts w:ascii="Courier New" w:hAnsi="Courier New" w:cs="Courier New" w:hint="default"/>
      </w:rPr>
    </w:lvl>
    <w:lvl w:ilvl="8" w:tplc="08090005">
      <w:start w:val="1"/>
      <w:numFmt w:val="bullet"/>
      <w:lvlText w:val=""/>
      <w:lvlJc w:val="left"/>
      <w:pPr>
        <w:tabs>
          <w:tab w:val="num" w:pos="6054"/>
        </w:tabs>
        <w:ind w:left="6054" w:hanging="360"/>
      </w:pPr>
      <w:rPr>
        <w:rFonts w:ascii="Wingdings" w:hAnsi="Wingdings" w:hint="default"/>
      </w:rPr>
    </w:lvl>
  </w:abstractNum>
  <w:abstractNum w:abstractNumId="18" w15:restartNumberingAfterBreak="0">
    <w:nsid w:val="34596882"/>
    <w:multiLevelType w:val="hybridMultilevel"/>
    <w:tmpl w:val="09069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083AD1"/>
    <w:multiLevelType w:val="hybridMultilevel"/>
    <w:tmpl w:val="438A60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A366D8D"/>
    <w:multiLevelType w:val="hybridMultilevel"/>
    <w:tmpl w:val="662C404E"/>
    <w:lvl w:ilvl="0" w:tplc="5070333C">
      <w:start w:val="1"/>
      <w:numFmt w:val="bullet"/>
      <w:lvlText w:val=""/>
      <w:lvlJc w:val="left"/>
      <w:pPr>
        <w:ind w:left="720" w:hanging="360"/>
      </w:pPr>
      <w:rPr>
        <w:rFonts w:ascii="Symbol" w:hAnsi="Symbol" w:hint="default"/>
        <w:color w:val="C45911" w:themeColor="accent2"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BB62BF"/>
    <w:multiLevelType w:val="hybridMultilevel"/>
    <w:tmpl w:val="91DE79AC"/>
    <w:lvl w:ilvl="0" w:tplc="08090003">
      <w:start w:val="1"/>
      <w:numFmt w:val="bullet"/>
      <w:lvlText w:val="o"/>
      <w:lvlJc w:val="left"/>
      <w:pPr>
        <w:ind w:left="0" w:hanging="360"/>
      </w:pPr>
      <w:rPr>
        <w:rFonts w:ascii="Courier New" w:hAnsi="Courier New" w:cs="Courier New"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2" w15:restartNumberingAfterBreak="0">
    <w:nsid w:val="3B556651"/>
    <w:multiLevelType w:val="hybridMultilevel"/>
    <w:tmpl w:val="201E74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285758"/>
    <w:multiLevelType w:val="hybridMultilevel"/>
    <w:tmpl w:val="11E0FE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DC15821"/>
    <w:multiLevelType w:val="hybridMultilevel"/>
    <w:tmpl w:val="5A64162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445C2DBC"/>
    <w:multiLevelType w:val="hybridMultilevel"/>
    <w:tmpl w:val="2B2828C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48E4B5D"/>
    <w:multiLevelType w:val="hybridMultilevel"/>
    <w:tmpl w:val="F89C16E8"/>
    <w:lvl w:ilvl="0" w:tplc="217E2022">
      <w:start w:val="1"/>
      <w:numFmt w:val="decimal"/>
      <w:lvlText w:val="%1."/>
      <w:lvlJc w:val="left"/>
      <w:pPr>
        <w:tabs>
          <w:tab w:val="num" w:pos="720"/>
        </w:tabs>
        <w:ind w:left="720" w:hanging="360"/>
      </w:pPr>
    </w:lvl>
    <w:lvl w:ilvl="1" w:tplc="3534542C" w:tentative="1">
      <w:start w:val="1"/>
      <w:numFmt w:val="decimal"/>
      <w:lvlText w:val="%2."/>
      <w:lvlJc w:val="left"/>
      <w:pPr>
        <w:tabs>
          <w:tab w:val="num" w:pos="1440"/>
        </w:tabs>
        <w:ind w:left="1440" w:hanging="360"/>
      </w:pPr>
    </w:lvl>
    <w:lvl w:ilvl="2" w:tplc="A5B82A5C" w:tentative="1">
      <w:start w:val="1"/>
      <w:numFmt w:val="decimal"/>
      <w:lvlText w:val="%3."/>
      <w:lvlJc w:val="left"/>
      <w:pPr>
        <w:tabs>
          <w:tab w:val="num" w:pos="2160"/>
        </w:tabs>
        <w:ind w:left="2160" w:hanging="360"/>
      </w:pPr>
    </w:lvl>
    <w:lvl w:ilvl="3" w:tplc="6C08FFE8" w:tentative="1">
      <w:start w:val="1"/>
      <w:numFmt w:val="decimal"/>
      <w:lvlText w:val="%4."/>
      <w:lvlJc w:val="left"/>
      <w:pPr>
        <w:tabs>
          <w:tab w:val="num" w:pos="2880"/>
        </w:tabs>
        <w:ind w:left="2880" w:hanging="360"/>
      </w:pPr>
    </w:lvl>
    <w:lvl w:ilvl="4" w:tplc="0AE441C0" w:tentative="1">
      <w:start w:val="1"/>
      <w:numFmt w:val="decimal"/>
      <w:lvlText w:val="%5."/>
      <w:lvlJc w:val="left"/>
      <w:pPr>
        <w:tabs>
          <w:tab w:val="num" w:pos="3600"/>
        </w:tabs>
        <w:ind w:left="3600" w:hanging="360"/>
      </w:pPr>
    </w:lvl>
    <w:lvl w:ilvl="5" w:tplc="CC86B15A" w:tentative="1">
      <w:start w:val="1"/>
      <w:numFmt w:val="decimal"/>
      <w:lvlText w:val="%6."/>
      <w:lvlJc w:val="left"/>
      <w:pPr>
        <w:tabs>
          <w:tab w:val="num" w:pos="4320"/>
        </w:tabs>
        <w:ind w:left="4320" w:hanging="360"/>
      </w:pPr>
    </w:lvl>
    <w:lvl w:ilvl="6" w:tplc="52701F5C" w:tentative="1">
      <w:start w:val="1"/>
      <w:numFmt w:val="decimal"/>
      <w:lvlText w:val="%7."/>
      <w:lvlJc w:val="left"/>
      <w:pPr>
        <w:tabs>
          <w:tab w:val="num" w:pos="5040"/>
        </w:tabs>
        <w:ind w:left="5040" w:hanging="360"/>
      </w:pPr>
    </w:lvl>
    <w:lvl w:ilvl="7" w:tplc="7922AD56" w:tentative="1">
      <w:start w:val="1"/>
      <w:numFmt w:val="decimal"/>
      <w:lvlText w:val="%8."/>
      <w:lvlJc w:val="left"/>
      <w:pPr>
        <w:tabs>
          <w:tab w:val="num" w:pos="5760"/>
        </w:tabs>
        <w:ind w:left="5760" w:hanging="360"/>
      </w:pPr>
    </w:lvl>
    <w:lvl w:ilvl="8" w:tplc="3748534A" w:tentative="1">
      <w:start w:val="1"/>
      <w:numFmt w:val="decimal"/>
      <w:lvlText w:val="%9."/>
      <w:lvlJc w:val="left"/>
      <w:pPr>
        <w:tabs>
          <w:tab w:val="num" w:pos="6480"/>
        </w:tabs>
        <w:ind w:left="6480" w:hanging="360"/>
      </w:pPr>
    </w:lvl>
  </w:abstractNum>
  <w:abstractNum w:abstractNumId="27" w15:restartNumberingAfterBreak="0">
    <w:nsid w:val="4E875C73"/>
    <w:multiLevelType w:val="hybridMultilevel"/>
    <w:tmpl w:val="BFBC2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FB409F"/>
    <w:multiLevelType w:val="hybridMultilevel"/>
    <w:tmpl w:val="C652EEBA"/>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4574A9C"/>
    <w:multiLevelType w:val="hybridMultilevel"/>
    <w:tmpl w:val="FF3E8C10"/>
    <w:lvl w:ilvl="0" w:tplc="B748EB06">
      <w:start w:val="1"/>
      <w:numFmt w:val="decimal"/>
      <w:lvlText w:val="%1."/>
      <w:lvlJc w:val="left"/>
      <w:pPr>
        <w:tabs>
          <w:tab w:val="num" w:pos="720"/>
        </w:tabs>
        <w:ind w:left="720" w:hanging="360"/>
      </w:pPr>
    </w:lvl>
    <w:lvl w:ilvl="1" w:tplc="CBE0C698" w:tentative="1">
      <w:start w:val="1"/>
      <w:numFmt w:val="decimal"/>
      <w:lvlText w:val="%2."/>
      <w:lvlJc w:val="left"/>
      <w:pPr>
        <w:tabs>
          <w:tab w:val="num" w:pos="1440"/>
        </w:tabs>
        <w:ind w:left="1440" w:hanging="360"/>
      </w:pPr>
    </w:lvl>
    <w:lvl w:ilvl="2" w:tplc="3C1C4B6E" w:tentative="1">
      <w:start w:val="1"/>
      <w:numFmt w:val="decimal"/>
      <w:lvlText w:val="%3."/>
      <w:lvlJc w:val="left"/>
      <w:pPr>
        <w:tabs>
          <w:tab w:val="num" w:pos="2160"/>
        </w:tabs>
        <w:ind w:left="2160" w:hanging="360"/>
      </w:pPr>
    </w:lvl>
    <w:lvl w:ilvl="3" w:tplc="39E445D4" w:tentative="1">
      <w:start w:val="1"/>
      <w:numFmt w:val="decimal"/>
      <w:lvlText w:val="%4."/>
      <w:lvlJc w:val="left"/>
      <w:pPr>
        <w:tabs>
          <w:tab w:val="num" w:pos="2880"/>
        </w:tabs>
        <w:ind w:left="2880" w:hanging="360"/>
      </w:pPr>
    </w:lvl>
    <w:lvl w:ilvl="4" w:tplc="539C1816" w:tentative="1">
      <w:start w:val="1"/>
      <w:numFmt w:val="decimal"/>
      <w:lvlText w:val="%5."/>
      <w:lvlJc w:val="left"/>
      <w:pPr>
        <w:tabs>
          <w:tab w:val="num" w:pos="3600"/>
        </w:tabs>
        <w:ind w:left="3600" w:hanging="360"/>
      </w:pPr>
    </w:lvl>
    <w:lvl w:ilvl="5" w:tplc="7D127FB0" w:tentative="1">
      <w:start w:val="1"/>
      <w:numFmt w:val="decimal"/>
      <w:lvlText w:val="%6."/>
      <w:lvlJc w:val="left"/>
      <w:pPr>
        <w:tabs>
          <w:tab w:val="num" w:pos="4320"/>
        </w:tabs>
        <w:ind w:left="4320" w:hanging="360"/>
      </w:pPr>
    </w:lvl>
    <w:lvl w:ilvl="6" w:tplc="187C9270" w:tentative="1">
      <w:start w:val="1"/>
      <w:numFmt w:val="decimal"/>
      <w:lvlText w:val="%7."/>
      <w:lvlJc w:val="left"/>
      <w:pPr>
        <w:tabs>
          <w:tab w:val="num" w:pos="5040"/>
        </w:tabs>
        <w:ind w:left="5040" w:hanging="360"/>
      </w:pPr>
    </w:lvl>
    <w:lvl w:ilvl="7" w:tplc="61B4D346" w:tentative="1">
      <w:start w:val="1"/>
      <w:numFmt w:val="decimal"/>
      <w:lvlText w:val="%8."/>
      <w:lvlJc w:val="left"/>
      <w:pPr>
        <w:tabs>
          <w:tab w:val="num" w:pos="5760"/>
        </w:tabs>
        <w:ind w:left="5760" w:hanging="360"/>
      </w:pPr>
    </w:lvl>
    <w:lvl w:ilvl="8" w:tplc="9D80C6BC" w:tentative="1">
      <w:start w:val="1"/>
      <w:numFmt w:val="decimal"/>
      <w:lvlText w:val="%9."/>
      <w:lvlJc w:val="left"/>
      <w:pPr>
        <w:tabs>
          <w:tab w:val="num" w:pos="6480"/>
        </w:tabs>
        <w:ind w:left="6480" w:hanging="360"/>
      </w:pPr>
    </w:lvl>
  </w:abstractNum>
  <w:abstractNum w:abstractNumId="30" w15:restartNumberingAfterBreak="0">
    <w:nsid w:val="56886B2A"/>
    <w:multiLevelType w:val="hybridMultilevel"/>
    <w:tmpl w:val="062E7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76E605F"/>
    <w:multiLevelType w:val="hybridMultilevel"/>
    <w:tmpl w:val="90F0F3B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58656C5D"/>
    <w:multiLevelType w:val="hybridMultilevel"/>
    <w:tmpl w:val="EE503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89C23C5"/>
    <w:multiLevelType w:val="hybridMultilevel"/>
    <w:tmpl w:val="03B44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5823FE"/>
    <w:multiLevelType w:val="hybridMultilevel"/>
    <w:tmpl w:val="FCEA4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B9C29E5"/>
    <w:multiLevelType w:val="hybridMultilevel"/>
    <w:tmpl w:val="C0AE4B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F29710B"/>
    <w:multiLevelType w:val="hybridMultilevel"/>
    <w:tmpl w:val="BBDA4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965696"/>
    <w:multiLevelType w:val="hybridMultilevel"/>
    <w:tmpl w:val="FC3C3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39" w15:restartNumberingAfterBreak="0">
    <w:nsid w:val="6D8C585A"/>
    <w:multiLevelType w:val="hybridMultilevel"/>
    <w:tmpl w:val="95B6E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182FD8"/>
    <w:multiLevelType w:val="hybridMultilevel"/>
    <w:tmpl w:val="33B89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1837232"/>
    <w:multiLevelType w:val="hybridMultilevel"/>
    <w:tmpl w:val="59269A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4F06804"/>
    <w:multiLevelType w:val="hybridMultilevel"/>
    <w:tmpl w:val="13A89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CDB412C"/>
    <w:multiLevelType w:val="multilevel"/>
    <w:tmpl w:val="FD1222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1C5C2D"/>
    <w:multiLevelType w:val="hybridMultilevel"/>
    <w:tmpl w:val="DE38C3BE"/>
    <w:lvl w:ilvl="0" w:tplc="DB3C0F4E">
      <w:start w:val="1"/>
      <w:numFmt w:val="decimal"/>
      <w:lvlText w:val="%1."/>
      <w:lvlJc w:val="left"/>
      <w:pPr>
        <w:ind w:left="720" w:hanging="360"/>
      </w:pPr>
      <w:rPr>
        <w:color w:val="C45911" w:themeColor="accent2"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F8613AA"/>
    <w:multiLevelType w:val="hybridMultilevel"/>
    <w:tmpl w:val="41283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53390259">
    <w:abstractNumId w:val="38"/>
  </w:num>
  <w:num w:numId="2" w16cid:durableId="1309702112">
    <w:abstractNumId w:val="1"/>
  </w:num>
  <w:num w:numId="3" w16cid:durableId="2018271295">
    <w:abstractNumId w:val="1"/>
  </w:num>
  <w:num w:numId="4" w16cid:durableId="334236289">
    <w:abstractNumId w:val="1"/>
  </w:num>
  <w:num w:numId="5" w16cid:durableId="71396420">
    <w:abstractNumId w:val="38"/>
  </w:num>
  <w:num w:numId="6" w16cid:durableId="1074857258">
    <w:abstractNumId w:val="1"/>
  </w:num>
  <w:num w:numId="7" w16cid:durableId="1378357025">
    <w:abstractNumId w:val="44"/>
  </w:num>
  <w:num w:numId="8" w16cid:durableId="1866288598">
    <w:abstractNumId w:val="35"/>
  </w:num>
  <w:num w:numId="9" w16cid:durableId="1653749459">
    <w:abstractNumId w:val="28"/>
  </w:num>
  <w:num w:numId="10" w16cid:durableId="1565531523">
    <w:abstractNumId w:val="3"/>
  </w:num>
  <w:num w:numId="11" w16cid:durableId="622924513">
    <w:abstractNumId w:val="24"/>
  </w:num>
  <w:num w:numId="12" w16cid:durableId="1786925580">
    <w:abstractNumId w:val="4"/>
  </w:num>
  <w:num w:numId="13" w16cid:durableId="342513052">
    <w:abstractNumId w:val="21"/>
  </w:num>
  <w:num w:numId="14" w16cid:durableId="268850838">
    <w:abstractNumId w:val="27"/>
  </w:num>
  <w:num w:numId="15" w16cid:durableId="607666777">
    <w:abstractNumId w:val="31"/>
  </w:num>
  <w:num w:numId="16" w16cid:durableId="408312794">
    <w:abstractNumId w:val="11"/>
  </w:num>
  <w:num w:numId="17" w16cid:durableId="1293708714">
    <w:abstractNumId w:val="36"/>
  </w:num>
  <w:num w:numId="18" w16cid:durableId="2049140687">
    <w:abstractNumId w:val="33"/>
  </w:num>
  <w:num w:numId="19" w16cid:durableId="735275547">
    <w:abstractNumId w:val="15"/>
  </w:num>
  <w:num w:numId="20" w16cid:durableId="1275092935">
    <w:abstractNumId w:val="18"/>
  </w:num>
  <w:num w:numId="21" w16cid:durableId="376395780">
    <w:abstractNumId w:val="39"/>
  </w:num>
  <w:num w:numId="22" w16cid:durableId="1300065295">
    <w:abstractNumId w:val="2"/>
  </w:num>
  <w:num w:numId="23" w16cid:durableId="1858809971">
    <w:abstractNumId w:val="0"/>
  </w:num>
  <w:num w:numId="24" w16cid:durableId="338314830">
    <w:abstractNumId w:val="14"/>
  </w:num>
  <w:num w:numId="25" w16cid:durableId="356929187">
    <w:abstractNumId w:val="20"/>
  </w:num>
  <w:num w:numId="26" w16cid:durableId="1599364344">
    <w:abstractNumId w:val="19"/>
  </w:num>
  <w:num w:numId="27" w16cid:durableId="1942059852">
    <w:abstractNumId w:val="16"/>
  </w:num>
  <w:num w:numId="28" w16cid:durableId="1551307583">
    <w:abstractNumId w:val="32"/>
  </w:num>
  <w:num w:numId="29" w16cid:durableId="1135953284">
    <w:abstractNumId w:val="42"/>
  </w:num>
  <w:num w:numId="30" w16cid:durableId="1040588804">
    <w:abstractNumId w:val="7"/>
  </w:num>
  <w:num w:numId="31" w16cid:durableId="2128769297">
    <w:abstractNumId w:val="41"/>
  </w:num>
  <w:num w:numId="32" w16cid:durableId="1151868954">
    <w:abstractNumId w:val="45"/>
  </w:num>
  <w:num w:numId="33" w16cid:durableId="1499150829">
    <w:abstractNumId w:val="8"/>
  </w:num>
  <w:num w:numId="34" w16cid:durableId="767385588">
    <w:abstractNumId w:val="6"/>
  </w:num>
  <w:num w:numId="35" w16cid:durableId="225378994">
    <w:abstractNumId w:val="40"/>
  </w:num>
  <w:num w:numId="36" w16cid:durableId="776946236">
    <w:abstractNumId w:val="5"/>
  </w:num>
  <w:num w:numId="37" w16cid:durableId="591210095">
    <w:abstractNumId w:val="13"/>
  </w:num>
  <w:num w:numId="38" w16cid:durableId="1732651466">
    <w:abstractNumId w:val="23"/>
  </w:num>
  <w:num w:numId="39" w16cid:durableId="245069482">
    <w:abstractNumId w:val="12"/>
  </w:num>
  <w:num w:numId="40" w16cid:durableId="533544433">
    <w:abstractNumId w:val="17"/>
  </w:num>
  <w:num w:numId="41" w16cid:durableId="34044789">
    <w:abstractNumId w:val="9"/>
  </w:num>
  <w:num w:numId="42" w16cid:durableId="1722828893">
    <w:abstractNumId w:val="22"/>
  </w:num>
  <w:num w:numId="43" w16cid:durableId="239601174">
    <w:abstractNumId w:val="10"/>
  </w:num>
  <w:num w:numId="44" w16cid:durableId="1013797934">
    <w:abstractNumId w:val="43"/>
  </w:num>
  <w:num w:numId="45" w16cid:durableId="1311056207">
    <w:abstractNumId w:val="25"/>
  </w:num>
  <w:num w:numId="46" w16cid:durableId="886532570">
    <w:abstractNumId w:val="26"/>
  </w:num>
  <w:num w:numId="47" w16cid:durableId="788622388">
    <w:abstractNumId w:val="37"/>
  </w:num>
  <w:num w:numId="48" w16cid:durableId="1114445006">
    <w:abstractNumId w:val="34"/>
  </w:num>
  <w:num w:numId="49" w16cid:durableId="947933486">
    <w:abstractNumId w:val="29"/>
  </w:num>
  <w:num w:numId="50" w16cid:durableId="176229249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4F2"/>
    <w:rsid w:val="00002D51"/>
    <w:rsid w:val="0000309E"/>
    <w:rsid w:val="00025FDA"/>
    <w:rsid w:val="00027C27"/>
    <w:rsid w:val="00033310"/>
    <w:rsid w:val="00057090"/>
    <w:rsid w:val="0006167E"/>
    <w:rsid w:val="00072864"/>
    <w:rsid w:val="0007764E"/>
    <w:rsid w:val="00077931"/>
    <w:rsid w:val="00086200"/>
    <w:rsid w:val="000B5530"/>
    <w:rsid w:val="000C0CF4"/>
    <w:rsid w:val="000E7E7D"/>
    <w:rsid w:val="000F1FB9"/>
    <w:rsid w:val="001017F3"/>
    <w:rsid w:val="0010634B"/>
    <w:rsid w:val="00106F2C"/>
    <w:rsid w:val="00107B14"/>
    <w:rsid w:val="00126DAD"/>
    <w:rsid w:val="00140978"/>
    <w:rsid w:val="00165DF5"/>
    <w:rsid w:val="00174DAF"/>
    <w:rsid w:val="001A037C"/>
    <w:rsid w:val="001C2AF9"/>
    <w:rsid w:val="001D6C9D"/>
    <w:rsid w:val="001E62A7"/>
    <w:rsid w:val="00205612"/>
    <w:rsid w:val="00212A20"/>
    <w:rsid w:val="0023405C"/>
    <w:rsid w:val="00271E5A"/>
    <w:rsid w:val="00281579"/>
    <w:rsid w:val="00295B89"/>
    <w:rsid w:val="003021B7"/>
    <w:rsid w:val="00306C61"/>
    <w:rsid w:val="0034445C"/>
    <w:rsid w:val="0034653D"/>
    <w:rsid w:val="00353395"/>
    <w:rsid w:val="00371201"/>
    <w:rsid w:val="0037582B"/>
    <w:rsid w:val="00380C40"/>
    <w:rsid w:val="003A5EEF"/>
    <w:rsid w:val="003E669C"/>
    <w:rsid w:val="00401E29"/>
    <w:rsid w:val="004067B3"/>
    <w:rsid w:val="0042732D"/>
    <w:rsid w:val="00435AF1"/>
    <w:rsid w:val="004570F7"/>
    <w:rsid w:val="00474EBB"/>
    <w:rsid w:val="00475428"/>
    <w:rsid w:val="004938BD"/>
    <w:rsid w:val="005163E0"/>
    <w:rsid w:val="005516EE"/>
    <w:rsid w:val="00552C00"/>
    <w:rsid w:val="005A2345"/>
    <w:rsid w:val="005D23AF"/>
    <w:rsid w:val="005E6B15"/>
    <w:rsid w:val="006105AD"/>
    <w:rsid w:val="00615D45"/>
    <w:rsid w:val="00632D45"/>
    <w:rsid w:val="00636DF2"/>
    <w:rsid w:val="006532AF"/>
    <w:rsid w:val="00662EDC"/>
    <w:rsid w:val="0069729E"/>
    <w:rsid w:val="0071096B"/>
    <w:rsid w:val="00712A44"/>
    <w:rsid w:val="00757A85"/>
    <w:rsid w:val="00757C51"/>
    <w:rsid w:val="00782A44"/>
    <w:rsid w:val="00797139"/>
    <w:rsid w:val="007E51B0"/>
    <w:rsid w:val="007E79D3"/>
    <w:rsid w:val="007F1EAC"/>
    <w:rsid w:val="008465B0"/>
    <w:rsid w:val="00854B65"/>
    <w:rsid w:val="00857548"/>
    <w:rsid w:val="00883AAE"/>
    <w:rsid w:val="0089757A"/>
    <w:rsid w:val="008B2741"/>
    <w:rsid w:val="008E0667"/>
    <w:rsid w:val="008F2D33"/>
    <w:rsid w:val="008F6FE0"/>
    <w:rsid w:val="009001E6"/>
    <w:rsid w:val="00916D85"/>
    <w:rsid w:val="00956472"/>
    <w:rsid w:val="00976CAC"/>
    <w:rsid w:val="0098136C"/>
    <w:rsid w:val="0098207F"/>
    <w:rsid w:val="009B7615"/>
    <w:rsid w:val="009D2836"/>
    <w:rsid w:val="009F08BB"/>
    <w:rsid w:val="00A3259A"/>
    <w:rsid w:val="00A65437"/>
    <w:rsid w:val="00A836E7"/>
    <w:rsid w:val="00AA3622"/>
    <w:rsid w:val="00AB67AF"/>
    <w:rsid w:val="00AC3447"/>
    <w:rsid w:val="00AC4BFB"/>
    <w:rsid w:val="00AE322B"/>
    <w:rsid w:val="00B22AA7"/>
    <w:rsid w:val="00B44248"/>
    <w:rsid w:val="00B51BDC"/>
    <w:rsid w:val="00B561C0"/>
    <w:rsid w:val="00B773CE"/>
    <w:rsid w:val="00BD6D47"/>
    <w:rsid w:val="00C46A8A"/>
    <w:rsid w:val="00C557BA"/>
    <w:rsid w:val="00C71FE0"/>
    <w:rsid w:val="00C91823"/>
    <w:rsid w:val="00CA48B4"/>
    <w:rsid w:val="00CC72B0"/>
    <w:rsid w:val="00CE028D"/>
    <w:rsid w:val="00D008AB"/>
    <w:rsid w:val="00D0134B"/>
    <w:rsid w:val="00D04555"/>
    <w:rsid w:val="00D2080A"/>
    <w:rsid w:val="00D3226D"/>
    <w:rsid w:val="00D53738"/>
    <w:rsid w:val="00D7303D"/>
    <w:rsid w:val="00D77F4E"/>
    <w:rsid w:val="00D90C17"/>
    <w:rsid w:val="00DA34F2"/>
    <w:rsid w:val="00DA60D9"/>
    <w:rsid w:val="00DA6418"/>
    <w:rsid w:val="00DB3211"/>
    <w:rsid w:val="00DD386A"/>
    <w:rsid w:val="00DE521F"/>
    <w:rsid w:val="00E0420E"/>
    <w:rsid w:val="00E05B22"/>
    <w:rsid w:val="00E342B6"/>
    <w:rsid w:val="00E729B0"/>
    <w:rsid w:val="00E74770"/>
    <w:rsid w:val="00E86AE8"/>
    <w:rsid w:val="00E9691C"/>
    <w:rsid w:val="00EB110C"/>
    <w:rsid w:val="00EC1C44"/>
    <w:rsid w:val="00EF7BED"/>
    <w:rsid w:val="00F33FA5"/>
    <w:rsid w:val="00F363D0"/>
    <w:rsid w:val="00F4161A"/>
    <w:rsid w:val="00F5180E"/>
    <w:rsid w:val="00F74251"/>
    <w:rsid w:val="00F74E40"/>
    <w:rsid w:val="00FA4BC1"/>
    <w:rsid w:val="00FB2299"/>
    <w:rsid w:val="00FB2CB7"/>
    <w:rsid w:val="04647960"/>
    <w:rsid w:val="43CCF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759FC"/>
  <w15:chartTrackingRefBased/>
  <w15:docId w15:val="{EE2846DB-BCBC-45B2-B5D2-36042A5E0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D0134B"/>
    <w:pPr>
      <w:numPr>
        <w:numId w:val="6"/>
      </w:numPr>
      <w:outlineLvl w:val="0"/>
    </w:pPr>
    <w:rPr>
      <w:b/>
      <w:color w:val="C45911" w:themeColor="accent2" w:themeShade="BF"/>
      <w:kern w:val="24"/>
      <w:sz w:val="28"/>
    </w:rPr>
  </w:style>
  <w:style w:type="paragraph" w:styleId="Heading2">
    <w:name w:val="heading 2"/>
    <w:aliases w:val="Outline2"/>
    <w:basedOn w:val="Normal"/>
    <w:next w:val="Normal"/>
    <w:link w:val="Heading2Char"/>
    <w:qFormat/>
    <w:rsid w:val="00D0134B"/>
    <w:pPr>
      <w:numPr>
        <w:ilvl w:val="1"/>
        <w:numId w:val="6"/>
      </w:numPr>
      <w:outlineLvl w:val="1"/>
    </w:pPr>
    <w:rPr>
      <w:rFonts w:ascii="Calibri" w:hAnsi="Calibri"/>
      <w:kern w:val="24"/>
      <w:sz w:val="22"/>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uiPriority w:val="99"/>
    <w:rsid w:val="00C91823"/>
    <w:pPr>
      <w:tabs>
        <w:tab w:val="center" w:pos="4153"/>
        <w:tab w:val="right" w:pos="8306"/>
      </w:tabs>
    </w:pPr>
  </w:style>
  <w:style w:type="character" w:customStyle="1" w:styleId="HeaderChar">
    <w:name w:val="Header Char"/>
    <w:basedOn w:val="DefaultParagraphFont"/>
    <w:link w:val="Header"/>
    <w:uiPriority w:val="99"/>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D0134B"/>
    <w:rPr>
      <w:rFonts w:ascii="Arial" w:hAnsi="Arial" w:cs="Times New Roman"/>
      <w:b/>
      <w:color w:val="C45911" w:themeColor="accent2" w:themeShade="BF"/>
      <w:kern w:val="24"/>
      <w:sz w:val="28"/>
      <w:szCs w:val="20"/>
    </w:rPr>
  </w:style>
  <w:style w:type="character" w:customStyle="1" w:styleId="Heading2Char">
    <w:name w:val="Heading 2 Char"/>
    <w:aliases w:val="Outline2 Char"/>
    <w:basedOn w:val="DefaultParagraphFont"/>
    <w:link w:val="Heading2"/>
    <w:rsid w:val="00D0134B"/>
    <w:rPr>
      <w:rFonts w:ascii="Calibri" w:hAnsi="Calibri" w:cs="Times New Roman"/>
      <w:kern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NoSpacing">
    <w:name w:val="No Spacing"/>
    <w:link w:val="NoSpacingChar"/>
    <w:uiPriority w:val="1"/>
    <w:qFormat/>
    <w:rsid w:val="00DA34F2"/>
    <w:rPr>
      <w:rFonts w:eastAsiaTheme="minorEastAsia"/>
      <w:lang w:val="en-US"/>
    </w:rPr>
  </w:style>
  <w:style w:type="character" w:customStyle="1" w:styleId="NoSpacingChar">
    <w:name w:val="No Spacing Char"/>
    <w:basedOn w:val="DefaultParagraphFont"/>
    <w:link w:val="NoSpacing"/>
    <w:uiPriority w:val="1"/>
    <w:rsid w:val="00DA34F2"/>
    <w:rPr>
      <w:rFonts w:eastAsiaTheme="minorEastAsia"/>
      <w:lang w:val="en-US"/>
    </w:rPr>
  </w:style>
  <w:style w:type="table" w:styleId="TableGrid">
    <w:name w:val="Table Grid"/>
    <w:basedOn w:val="TableNormal"/>
    <w:uiPriority w:val="99"/>
    <w:rsid w:val="001A0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2D33"/>
    <w:pPr>
      <w:ind w:left="720"/>
      <w:contextualSpacing/>
    </w:pPr>
  </w:style>
  <w:style w:type="paragraph" w:styleId="TOC1">
    <w:name w:val="toc 1"/>
    <w:basedOn w:val="Normal"/>
    <w:next w:val="Normal"/>
    <w:autoRedefine/>
    <w:uiPriority w:val="39"/>
    <w:unhideWhenUsed/>
    <w:rsid w:val="00E74770"/>
    <w:pPr>
      <w:tabs>
        <w:tab w:val="left" w:pos="440"/>
        <w:tab w:val="right" w:leader="dot" w:pos="9016"/>
      </w:tabs>
      <w:spacing w:after="100" w:line="480" w:lineRule="auto"/>
    </w:pPr>
  </w:style>
  <w:style w:type="character" w:styleId="Hyperlink">
    <w:name w:val="Hyperlink"/>
    <w:basedOn w:val="DefaultParagraphFont"/>
    <w:uiPriority w:val="99"/>
    <w:unhideWhenUsed/>
    <w:rsid w:val="00E74770"/>
    <w:rPr>
      <w:color w:val="0563C1" w:themeColor="hyperlink"/>
      <w:u w:val="single"/>
    </w:rPr>
  </w:style>
  <w:style w:type="paragraph" w:styleId="Title">
    <w:name w:val="Title"/>
    <w:basedOn w:val="Normal"/>
    <w:next w:val="Normal"/>
    <w:link w:val="TitleChar"/>
    <w:uiPriority w:val="10"/>
    <w:qFormat/>
    <w:rsid w:val="0098207F"/>
    <w:pPr>
      <w:contextualSpacing/>
    </w:pPr>
    <w:rPr>
      <w:rFonts w:eastAsiaTheme="majorEastAsia" w:cstheme="majorBidi"/>
      <w:b/>
      <w:color w:val="C45911" w:themeColor="accent2" w:themeShade="BF"/>
      <w:spacing w:val="-10"/>
      <w:kern w:val="28"/>
      <w:sz w:val="28"/>
      <w:szCs w:val="56"/>
    </w:rPr>
  </w:style>
  <w:style w:type="character" w:customStyle="1" w:styleId="TitleChar">
    <w:name w:val="Title Char"/>
    <w:basedOn w:val="DefaultParagraphFont"/>
    <w:link w:val="Title"/>
    <w:uiPriority w:val="10"/>
    <w:rsid w:val="0098207F"/>
    <w:rPr>
      <w:rFonts w:ascii="Arial" w:eastAsiaTheme="majorEastAsia" w:hAnsi="Arial" w:cstheme="majorBidi"/>
      <w:b/>
      <w:color w:val="C45911" w:themeColor="accent2" w:themeShade="BF"/>
      <w:spacing w:val="-10"/>
      <w:kern w:val="28"/>
      <w:sz w:val="28"/>
      <w:szCs w:val="56"/>
    </w:rPr>
  </w:style>
  <w:style w:type="paragraph" w:styleId="BalloonText">
    <w:name w:val="Balloon Text"/>
    <w:basedOn w:val="Normal"/>
    <w:link w:val="BalloonTextChar"/>
    <w:uiPriority w:val="99"/>
    <w:semiHidden/>
    <w:unhideWhenUsed/>
    <w:rsid w:val="00CE02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28D"/>
    <w:rPr>
      <w:rFonts w:ascii="Segoe UI" w:hAnsi="Segoe UI" w:cs="Segoe UI"/>
      <w:sz w:val="18"/>
      <w:szCs w:val="18"/>
    </w:rPr>
  </w:style>
  <w:style w:type="paragraph" w:styleId="ListNumber">
    <w:name w:val="List Number"/>
    <w:basedOn w:val="Normal"/>
    <w:rsid w:val="009001E6"/>
    <w:pPr>
      <w:widowControl w:val="0"/>
      <w:numPr>
        <w:numId w:val="23"/>
      </w:numPr>
      <w:autoSpaceDE w:val="0"/>
      <w:autoSpaceDN w:val="0"/>
      <w:adjustRightInd w:val="0"/>
      <w:contextualSpacing/>
    </w:pPr>
    <w:rPr>
      <w:szCs w:val="24"/>
      <w:lang w:val="en-US"/>
    </w:rPr>
  </w:style>
  <w:style w:type="character" w:styleId="Strong">
    <w:name w:val="Strong"/>
    <w:basedOn w:val="DefaultParagraphFont"/>
    <w:uiPriority w:val="22"/>
    <w:qFormat/>
    <w:rsid w:val="00EB110C"/>
    <w:rPr>
      <w:b/>
      <w:bCs/>
    </w:rPr>
  </w:style>
  <w:style w:type="paragraph" w:styleId="BodyTextIndent">
    <w:name w:val="Body Text Indent"/>
    <w:basedOn w:val="Normal"/>
    <w:link w:val="BodyTextIndentChar"/>
    <w:semiHidden/>
    <w:unhideWhenUsed/>
    <w:rsid w:val="003E669C"/>
    <w:pPr>
      <w:ind w:left="720"/>
      <w:jc w:val="both"/>
    </w:pPr>
    <w:rPr>
      <w:rFonts w:ascii="Times New Roman" w:hAnsi="Times New Roman"/>
      <w:lang w:eastAsia="en-GB"/>
    </w:rPr>
  </w:style>
  <w:style w:type="character" w:customStyle="1" w:styleId="BodyTextIndentChar">
    <w:name w:val="Body Text Indent Char"/>
    <w:basedOn w:val="DefaultParagraphFont"/>
    <w:link w:val="BodyTextIndent"/>
    <w:semiHidden/>
    <w:rsid w:val="003E669C"/>
    <w:rPr>
      <w:rFonts w:ascii="Times New Roman" w:hAnsi="Times New Roman" w:cs="Times New Roman"/>
      <w:sz w:val="24"/>
      <w:szCs w:val="20"/>
      <w:lang w:eastAsia="en-GB"/>
    </w:rPr>
  </w:style>
  <w:style w:type="paragraph" w:styleId="Revision">
    <w:name w:val="Revision"/>
    <w:hidden/>
    <w:uiPriority w:val="99"/>
    <w:semiHidden/>
    <w:rsid w:val="005516EE"/>
    <w:rPr>
      <w:rFonts w:ascii="Arial" w:hAnsi="Arial" w:cs="Times New Roman"/>
      <w:sz w:val="24"/>
      <w:szCs w:val="20"/>
    </w:rPr>
  </w:style>
  <w:style w:type="paragraph" w:styleId="NormalWeb">
    <w:name w:val="Normal (Web)"/>
    <w:basedOn w:val="Normal"/>
    <w:uiPriority w:val="99"/>
    <w:unhideWhenUsed/>
    <w:rsid w:val="0042732D"/>
    <w:pPr>
      <w:spacing w:before="100" w:beforeAutospacing="1" w:after="100" w:afterAutospacing="1"/>
    </w:pPr>
    <w:rPr>
      <w:rFonts w:ascii="Calibri" w:eastAsiaTheme="minorHAnsi" w:hAnsi="Calibri" w:cs="Calibri"/>
      <w:sz w:val="22"/>
      <w:szCs w:val="22"/>
      <w:lang w:eastAsia="en-GB"/>
    </w:rPr>
  </w:style>
  <w:style w:type="character" w:styleId="CommentReference">
    <w:name w:val="annotation reference"/>
    <w:basedOn w:val="DefaultParagraphFont"/>
    <w:uiPriority w:val="99"/>
    <w:semiHidden/>
    <w:unhideWhenUsed/>
    <w:rsid w:val="00F4161A"/>
    <w:rPr>
      <w:sz w:val="16"/>
      <w:szCs w:val="16"/>
    </w:rPr>
  </w:style>
  <w:style w:type="paragraph" w:styleId="CommentText">
    <w:name w:val="annotation text"/>
    <w:basedOn w:val="Normal"/>
    <w:link w:val="CommentTextChar"/>
    <w:uiPriority w:val="99"/>
    <w:unhideWhenUsed/>
    <w:rsid w:val="00F4161A"/>
    <w:rPr>
      <w:sz w:val="20"/>
    </w:rPr>
  </w:style>
  <w:style w:type="character" w:customStyle="1" w:styleId="CommentTextChar">
    <w:name w:val="Comment Text Char"/>
    <w:basedOn w:val="DefaultParagraphFont"/>
    <w:link w:val="CommentText"/>
    <w:uiPriority w:val="99"/>
    <w:rsid w:val="00F4161A"/>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F4161A"/>
    <w:rPr>
      <w:b/>
      <w:bCs/>
    </w:rPr>
  </w:style>
  <w:style w:type="character" w:customStyle="1" w:styleId="CommentSubjectChar">
    <w:name w:val="Comment Subject Char"/>
    <w:basedOn w:val="CommentTextChar"/>
    <w:link w:val="CommentSubject"/>
    <w:uiPriority w:val="99"/>
    <w:semiHidden/>
    <w:rsid w:val="00F4161A"/>
    <w:rPr>
      <w:rFonts w:ascii="Arial"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598644">
      <w:bodyDiv w:val="1"/>
      <w:marLeft w:val="0"/>
      <w:marRight w:val="0"/>
      <w:marTop w:val="0"/>
      <w:marBottom w:val="0"/>
      <w:divBdr>
        <w:top w:val="none" w:sz="0" w:space="0" w:color="auto"/>
        <w:left w:val="none" w:sz="0" w:space="0" w:color="auto"/>
        <w:bottom w:val="none" w:sz="0" w:space="0" w:color="auto"/>
        <w:right w:val="none" w:sz="0" w:space="0" w:color="auto"/>
      </w:divBdr>
    </w:div>
    <w:div w:id="820197439">
      <w:bodyDiv w:val="1"/>
      <w:marLeft w:val="0"/>
      <w:marRight w:val="0"/>
      <w:marTop w:val="0"/>
      <w:marBottom w:val="0"/>
      <w:divBdr>
        <w:top w:val="none" w:sz="0" w:space="0" w:color="auto"/>
        <w:left w:val="none" w:sz="0" w:space="0" w:color="auto"/>
        <w:bottom w:val="none" w:sz="0" w:space="0" w:color="auto"/>
        <w:right w:val="none" w:sz="0" w:space="0" w:color="auto"/>
      </w:divBdr>
    </w:div>
    <w:div w:id="851266672">
      <w:bodyDiv w:val="1"/>
      <w:marLeft w:val="0"/>
      <w:marRight w:val="0"/>
      <w:marTop w:val="0"/>
      <w:marBottom w:val="0"/>
      <w:divBdr>
        <w:top w:val="none" w:sz="0" w:space="0" w:color="auto"/>
        <w:left w:val="none" w:sz="0" w:space="0" w:color="auto"/>
        <w:bottom w:val="none" w:sz="0" w:space="0" w:color="auto"/>
        <w:right w:val="none" w:sz="0" w:space="0" w:color="auto"/>
      </w:divBdr>
    </w:div>
    <w:div w:id="1069107817">
      <w:bodyDiv w:val="1"/>
      <w:marLeft w:val="0"/>
      <w:marRight w:val="0"/>
      <w:marTop w:val="0"/>
      <w:marBottom w:val="0"/>
      <w:divBdr>
        <w:top w:val="none" w:sz="0" w:space="0" w:color="auto"/>
        <w:left w:val="none" w:sz="0" w:space="0" w:color="auto"/>
        <w:bottom w:val="none" w:sz="0" w:space="0" w:color="auto"/>
        <w:right w:val="none" w:sz="0" w:space="0" w:color="auto"/>
      </w:divBdr>
    </w:div>
    <w:div w:id="1353460774">
      <w:bodyDiv w:val="1"/>
      <w:marLeft w:val="0"/>
      <w:marRight w:val="0"/>
      <w:marTop w:val="0"/>
      <w:marBottom w:val="0"/>
      <w:divBdr>
        <w:top w:val="none" w:sz="0" w:space="0" w:color="auto"/>
        <w:left w:val="none" w:sz="0" w:space="0" w:color="auto"/>
        <w:bottom w:val="none" w:sz="0" w:space="0" w:color="auto"/>
        <w:right w:val="none" w:sz="0" w:space="0" w:color="auto"/>
      </w:divBdr>
    </w:div>
    <w:div w:id="1369793293">
      <w:bodyDiv w:val="1"/>
      <w:marLeft w:val="0"/>
      <w:marRight w:val="0"/>
      <w:marTop w:val="0"/>
      <w:marBottom w:val="0"/>
      <w:divBdr>
        <w:top w:val="none" w:sz="0" w:space="0" w:color="auto"/>
        <w:left w:val="none" w:sz="0" w:space="0" w:color="auto"/>
        <w:bottom w:val="none" w:sz="0" w:space="0" w:color="auto"/>
        <w:right w:val="none" w:sz="0" w:space="0" w:color="auto"/>
      </w:divBdr>
    </w:div>
    <w:div w:id="1560749569">
      <w:bodyDiv w:val="1"/>
      <w:marLeft w:val="0"/>
      <w:marRight w:val="0"/>
      <w:marTop w:val="0"/>
      <w:marBottom w:val="0"/>
      <w:divBdr>
        <w:top w:val="none" w:sz="0" w:space="0" w:color="auto"/>
        <w:left w:val="none" w:sz="0" w:space="0" w:color="auto"/>
        <w:bottom w:val="none" w:sz="0" w:space="0" w:color="auto"/>
        <w:right w:val="none" w:sz="0" w:space="0" w:color="auto"/>
      </w:divBdr>
    </w:div>
    <w:div w:id="1570462738">
      <w:bodyDiv w:val="1"/>
      <w:marLeft w:val="0"/>
      <w:marRight w:val="0"/>
      <w:marTop w:val="0"/>
      <w:marBottom w:val="0"/>
      <w:divBdr>
        <w:top w:val="none" w:sz="0" w:space="0" w:color="auto"/>
        <w:left w:val="none" w:sz="0" w:space="0" w:color="auto"/>
        <w:bottom w:val="none" w:sz="0" w:space="0" w:color="auto"/>
        <w:right w:val="none" w:sz="0" w:space="0" w:color="auto"/>
      </w:divBdr>
      <w:divsChild>
        <w:div w:id="1195846062">
          <w:marLeft w:val="547"/>
          <w:marRight w:val="0"/>
          <w:marTop w:val="0"/>
          <w:marBottom w:val="240"/>
          <w:divBdr>
            <w:top w:val="none" w:sz="0" w:space="0" w:color="auto"/>
            <w:left w:val="none" w:sz="0" w:space="0" w:color="auto"/>
            <w:bottom w:val="none" w:sz="0" w:space="0" w:color="auto"/>
            <w:right w:val="none" w:sz="0" w:space="0" w:color="auto"/>
          </w:divBdr>
        </w:div>
        <w:div w:id="1758558277">
          <w:marLeft w:val="547"/>
          <w:marRight w:val="0"/>
          <w:marTop w:val="0"/>
          <w:marBottom w:val="240"/>
          <w:divBdr>
            <w:top w:val="none" w:sz="0" w:space="0" w:color="auto"/>
            <w:left w:val="none" w:sz="0" w:space="0" w:color="auto"/>
            <w:bottom w:val="none" w:sz="0" w:space="0" w:color="auto"/>
            <w:right w:val="none" w:sz="0" w:space="0" w:color="auto"/>
          </w:divBdr>
        </w:div>
        <w:div w:id="1024598876">
          <w:marLeft w:val="547"/>
          <w:marRight w:val="0"/>
          <w:marTop w:val="0"/>
          <w:marBottom w:val="240"/>
          <w:divBdr>
            <w:top w:val="none" w:sz="0" w:space="0" w:color="auto"/>
            <w:left w:val="none" w:sz="0" w:space="0" w:color="auto"/>
            <w:bottom w:val="none" w:sz="0" w:space="0" w:color="auto"/>
            <w:right w:val="none" w:sz="0" w:space="0" w:color="auto"/>
          </w:divBdr>
        </w:div>
        <w:div w:id="656154977">
          <w:marLeft w:val="547"/>
          <w:marRight w:val="0"/>
          <w:marTop w:val="0"/>
          <w:marBottom w:val="240"/>
          <w:divBdr>
            <w:top w:val="none" w:sz="0" w:space="0" w:color="auto"/>
            <w:left w:val="none" w:sz="0" w:space="0" w:color="auto"/>
            <w:bottom w:val="none" w:sz="0" w:space="0" w:color="auto"/>
            <w:right w:val="none" w:sz="0" w:space="0" w:color="auto"/>
          </w:divBdr>
        </w:div>
        <w:div w:id="1366977129">
          <w:marLeft w:val="547"/>
          <w:marRight w:val="0"/>
          <w:marTop w:val="0"/>
          <w:marBottom w:val="240"/>
          <w:divBdr>
            <w:top w:val="none" w:sz="0" w:space="0" w:color="auto"/>
            <w:left w:val="none" w:sz="0" w:space="0" w:color="auto"/>
            <w:bottom w:val="none" w:sz="0" w:space="0" w:color="auto"/>
            <w:right w:val="none" w:sz="0" w:space="0" w:color="auto"/>
          </w:divBdr>
        </w:div>
        <w:div w:id="157886149">
          <w:marLeft w:val="547"/>
          <w:marRight w:val="0"/>
          <w:marTop w:val="0"/>
          <w:marBottom w:val="240"/>
          <w:divBdr>
            <w:top w:val="none" w:sz="0" w:space="0" w:color="auto"/>
            <w:left w:val="none" w:sz="0" w:space="0" w:color="auto"/>
            <w:bottom w:val="none" w:sz="0" w:space="0" w:color="auto"/>
            <w:right w:val="none" w:sz="0" w:space="0" w:color="auto"/>
          </w:divBdr>
        </w:div>
      </w:divsChild>
    </w:div>
    <w:div w:id="1691252297">
      <w:bodyDiv w:val="1"/>
      <w:marLeft w:val="0"/>
      <w:marRight w:val="0"/>
      <w:marTop w:val="0"/>
      <w:marBottom w:val="0"/>
      <w:divBdr>
        <w:top w:val="none" w:sz="0" w:space="0" w:color="auto"/>
        <w:left w:val="none" w:sz="0" w:space="0" w:color="auto"/>
        <w:bottom w:val="none" w:sz="0" w:space="0" w:color="auto"/>
        <w:right w:val="none" w:sz="0" w:space="0" w:color="auto"/>
      </w:divBdr>
    </w:div>
    <w:div w:id="1693456873">
      <w:bodyDiv w:val="1"/>
      <w:marLeft w:val="0"/>
      <w:marRight w:val="0"/>
      <w:marTop w:val="0"/>
      <w:marBottom w:val="0"/>
      <w:divBdr>
        <w:top w:val="none" w:sz="0" w:space="0" w:color="auto"/>
        <w:left w:val="none" w:sz="0" w:space="0" w:color="auto"/>
        <w:bottom w:val="none" w:sz="0" w:space="0" w:color="auto"/>
        <w:right w:val="none" w:sz="0" w:space="0" w:color="auto"/>
      </w:divBdr>
      <w:divsChild>
        <w:div w:id="1178352590">
          <w:marLeft w:val="547"/>
          <w:marRight w:val="0"/>
          <w:marTop w:val="0"/>
          <w:marBottom w:val="240"/>
          <w:divBdr>
            <w:top w:val="none" w:sz="0" w:space="0" w:color="auto"/>
            <w:left w:val="none" w:sz="0" w:space="0" w:color="auto"/>
            <w:bottom w:val="none" w:sz="0" w:space="0" w:color="auto"/>
            <w:right w:val="none" w:sz="0" w:space="0" w:color="auto"/>
          </w:divBdr>
        </w:div>
      </w:divsChild>
    </w:div>
    <w:div w:id="1803964323">
      <w:bodyDiv w:val="1"/>
      <w:marLeft w:val="0"/>
      <w:marRight w:val="0"/>
      <w:marTop w:val="0"/>
      <w:marBottom w:val="0"/>
      <w:divBdr>
        <w:top w:val="none" w:sz="0" w:space="0" w:color="auto"/>
        <w:left w:val="none" w:sz="0" w:space="0" w:color="auto"/>
        <w:bottom w:val="none" w:sz="0" w:space="0" w:color="auto"/>
        <w:right w:val="none" w:sz="0" w:space="0" w:color="auto"/>
      </w:divBdr>
    </w:div>
    <w:div w:id="1904755924">
      <w:bodyDiv w:val="1"/>
      <w:marLeft w:val="0"/>
      <w:marRight w:val="0"/>
      <w:marTop w:val="0"/>
      <w:marBottom w:val="0"/>
      <w:divBdr>
        <w:top w:val="none" w:sz="0" w:space="0" w:color="auto"/>
        <w:left w:val="none" w:sz="0" w:space="0" w:color="auto"/>
        <w:bottom w:val="none" w:sz="0" w:space="0" w:color="auto"/>
        <w:right w:val="none" w:sz="0" w:space="0" w:color="auto"/>
      </w:divBdr>
    </w:div>
    <w:div w:id="206209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39a6e2bf02d720adca5140253a89d2d1">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6fe63824e12c48e3aac3faa135a81e94"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refishReference xmlns="5b12561d-b03a-47d5-9db5-4e2bbf9ffb11">5021</FirefishReference>
    <AssignmentStatus xmlns="5b12561d-b03a-47d5-9db5-4e2bbf9ffb11">Open</AssignmentStatus>
    <Sector xmlns="5b12561d-b03a-47d5-9db5-4e2bbf9ffb11">NDPBs</Sector>
    <Team xmlns="5b12561d-b03a-47d5-9db5-4e2bbf9ffb11">
      <UserInfo>
        <DisplayName>Catriona Mackie</DisplayName>
        <AccountId>21</AccountId>
        <AccountType/>
      </UserInfo>
      <UserInfo>
        <DisplayName>Katharine Price</DisplayName>
        <AccountId>27</AccountId>
        <AccountType/>
      </UserInfo>
      <UserInfo>
        <DisplayName>Nicole Don</DisplayName>
        <AccountId>1330</AccountId>
        <AccountType/>
      </UserInfo>
    </Team>
    <TaxCatchAll xmlns="5b12561d-b03a-47d5-9db5-4e2bbf9ffb11" xsi:nil="true"/>
    <BusinessType xmlns="5b12561d-b03a-47d5-9db5-4e2bbf9ffb11">Repeat Business</BusinessType>
    <DocumentType xmlns="5b12561d-b03a-47d5-9db5-4e2bbf9ffb11" xsi:nil="true"/>
    <lcf76f155ced4ddcb4097134ff3c332f xmlns="71a9b04d-2874-443b-a243-8e2775767da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5333B7C0-D0AC-4A02-9A8F-7395C8668731}"/>
</file>

<file path=customXml/itemProps2.xml><?xml version="1.0" encoding="utf-8"?>
<ds:datastoreItem xmlns:ds="http://schemas.openxmlformats.org/officeDocument/2006/customXml" ds:itemID="{31357F18-6781-4BA8-B76A-B90AD5EB2A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35FEF5-8608-4B15-8956-13D3332C0D2F}">
  <ds:schemaRefs>
    <ds:schemaRef ds:uri="http://schemas.openxmlformats.org/officeDocument/2006/bibliography"/>
  </ds:schemaRefs>
</ds:datastoreItem>
</file>

<file path=customXml/itemProps4.xml><?xml version="1.0" encoding="utf-8"?>
<ds:datastoreItem xmlns:ds="http://schemas.openxmlformats.org/officeDocument/2006/customXml" ds:itemID="{76971D57-FC86-44A5-863A-E4D1E5F07A4D}">
  <ds:schemaRefs>
    <ds:schemaRef ds:uri="http://schemas.microsoft.com/sharepoint/v3/contenttype/forms"/>
  </ds:schemaRefs>
</ds:datastoreItem>
</file>

<file path=customXml/itemProps5.xml><?xml version="1.0" encoding="utf-8"?>
<ds:datastoreItem xmlns:ds="http://schemas.openxmlformats.org/officeDocument/2006/customXml" ds:itemID="{BD1D247B-969A-47AF-BFEC-20E9E594DA5A}"/>
</file>

<file path=customXml/itemProps6.xml><?xml version="1.0" encoding="utf-8"?>
<ds:datastoreItem xmlns:ds="http://schemas.openxmlformats.org/officeDocument/2006/customXml" ds:itemID="{69520A5F-B083-48A5-8841-9532D9A61108}"/>
</file>

<file path=docProps/app.xml><?xml version="1.0" encoding="utf-8"?>
<Properties xmlns="http://schemas.openxmlformats.org/officeDocument/2006/extended-properties" xmlns:vt="http://schemas.openxmlformats.org/officeDocument/2006/docPropsVTypes">
  <Template>Normal</Template>
  <TotalTime>18</TotalTime>
  <Pages>5</Pages>
  <Words>1274</Words>
  <Characters>7945</Characters>
  <Application>Microsoft Office Word</Application>
  <DocSecurity>0</DocSecurity>
  <Lines>185</Lines>
  <Paragraphs>86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D (David)</dc:creator>
  <cp:keywords/>
  <dc:description/>
  <cp:lastModifiedBy>Elina Takala</cp:lastModifiedBy>
  <cp:revision>15</cp:revision>
  <dcterms:created xsi:type="dcterms:W3CDTF">2025-09-16T13:35:00Z</dcterms:created>
  <dcterms:modified xsi:type="dcterms:W3CDTF">2026-02-27T15:05:00Z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0x01010024D426D56EB36146B762C55E3239B27A00F230E0094DD90447967E6838D6E2A922</vt:lpwstr>
  </property>
</Properties>
</file>